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E5" w:rsidRPr="00F510E5" w:rsidRDefault="00F510E5" w:rsidP="00F510E5">
      <w:pPr>
        <w:rPr>
          <w:rFonts w:asciiTheme="majorHAnsi" w:hAnsiTheme="majorHAnsi"/>
        </w:rPr>
      </w:pPr>
    </w:p>
    <w:p w:rsidR="00F510E5" w:rsidRPr="00F510E5" w:rsidRDefault="00F510E5" w:rsidP="00F510E5">
      <w:pPr>
        <w:keepNext/>
        <w:spacing w:before="120" w:after="120" w:line="240" w:lineRule="auto"/>
        <w:outlineLvl w:val="0"/>
        <w:rPr>
          <w:rFonts w:asciiTheme="majorHAnsi" w:hAnsiTheme="majorHAnsi"/>
          <w:kern w:val="32"/>
          <w:sz w:val="24"/>
        </w:rPr>
      </w:pPr>
      <w:bookmarkStart w:id="0" w:name="_Toc455132909"/>
      <w:bookmarkStart w:id="1" w:name="_Toc487029128"/>
      <w:bookmarkStart w:id="2" w:name="_Toc488619439"/>
      <w:bookmarkStart w:id="3" w:name="_Toc488667952"/>
      <w:r w:rsidRPr="00F510E5">
        <w:rPr>
          <w:rFonts w:asciiTheme="majorHAnsi" w:hAnsiTheme="majorHAnsi"/>
          <w:b/>
          <w:kern w:val="32"/>
          <w:sz w:val="24"/>
        </w:rPr>
        <w:t>E1.1L - Cerere de Finanțare pentru proiecte de servicii</w:t>
      </w:r>
      <w:bookmarkEnd w:id="0"/>
      <w:bookmarkEnd w:id="1"/>
      <w:bookmarkEnd w:id="2"/>
      <w:bookmarkEnd w:id="3"/>
    </w:p>
    <w:p w:rsidR="00F510E5" w:rsidRPr="00F510E5" w:rsidRDefault="00F510E5" w:rsidP="00F510E5">
      <w:pPr>
        <w:keepNext/>
        <w:spacing w:before="120" w:after="120" w:line="240" w:lineRule="auto"/>
        <w:contextualSpacing/>
        <w:jc w:val="both"/>
        <w:outlineLvl w:val="0"/>
        <w:rPr>
          <w:rFonts w:asciiTheme="majorHAnsi" w:hAnsiTheme="majorHAnsi"/>
          <w:b/>
          <w:kern w:val="32"/>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0"/>
        <w:gridCol w:w="1353"/>
      </w:tblGrid>
      <w:tr w:rsidR="00F510E5" w:rsidRPr="00F510E5" w:rsidTr="00D862A7">
        <w:trPr>
          <w:trHeight w:val="976"/>
        </w:trPr>
        <w:tc>
          <w:tcPr>
            <w:tcW w:w="4268" w:type="pct"/>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DATE de ÎNREGISTRARE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Agenția pentru Finanțarea Investițiilor Rurale – Oficiul Județean pentru Finanțarea Investițiilor Rurale pentru cererile de finanțare conforme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OJFIR______________________________________________________</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Număr</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Înregistrare ___________________________________________ </w:t>
            </w:r>
            <w:r w:rsidRPr="00F510E5">
              <w:rPr>
                <w:rFonts w:asciiTheme="majorHAnsi" w:hAnsiTheme="majorHAnsi"/>
                <w:sz w:val="24"/>
              </w:rPr>
              <w:tab/>
            </w:r>
            <w:r w:rsidRPr="00F510E5">
              <w:rPr>
                <w:rFonts w:asciiTheme="majorHAnsi" w:hAnsiTheme="majorHAnsi"/>
                <w:sz w:val="24"/>
              </w:rPr>
              <w:tab/>
            </w:r>
            <w:r w:rsidRPr="00F510E5">
              <w:rPr>
                <w:rFonts w:asciiTheme="majorHAnsi" w:hAnsiTheme="majorHAnsi"/>
                <w:sz w:val="24"/>
              </w:rPr>
              <w:tab/>
            </w:r>
            <w:r w:rsidRPr="00F510E5">
              <w:rPr>
                <w:rFonts w:asciiTheme="majorHAnsi" w:hAnsiTheme="majorHAnsi"/>
                <w:sz w:val="24"/>
              </w:rPr>
              <w:tab/>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Data înregistrării______________________________________________</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Numele și prenumele persoanei care înregistrează                     Semnătura</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w:t>
            </w:r>
            <w:r w:rsidRPr="00F510E5">
              <w:rPr>
                <w:rFonts w:asciiTheme="majorHAnsi" w:hAnsiTheme="majorHAnsi"/>
                <w:sz w:val="24"/>
              </w:rPr>
              <w:tab/>
              <w:t xml:space="preserve">                                                          __________</w:t>
            </w:r>
          </w:p>
        </w:tc>
        <w:tc>
          <w:tcPr>
            <w:tcW w:w="732" w:type="pct"/>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Semnătura Director OJFIR și ștampila</w:t>
            </w: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solicitant: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 PREZENTARE GENERALĂ</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tabs>
          <w:tab w:val="center" w:pos="4320"/>
          <w:tab w:val="right" w:pos="8640"/>
        </w:tabs>
        <w:spacing w:before="120" w:after="120" w:line="240" w:lineRule="auto"/>
        <w:ind w:firstLine="25"/>
        <w:jc w:val="both"/>
        <w:rPr>
          <w:rFonts w:asciiTheme="majorHAnsi" w:hAnsiTheme="majorHAnsi"/>
          <w:sz w:val="24"/>
        </w:rPr>
      </w:pPr>
      <w:r w:rsidRPr="00F510E5">
        <w:rPr>
          <w:rFonts w:asciiTheme="majorHAnsi" w:hAnsiTheme="majorHAnsi"/>
          <w:sz w:val="24"/>
        </w:rPr>
        <w:t>A1. Submăsura 19.2 ”Sprijin pentru implementarea acțiunilor în cadrul strategiei de dezvoltare locală”</w:t>
      </w:r>
    </w:p>
    <w:p w:rsidR="002A1A74" w:rsidRPr="002A1A74" w:rsidRDefault="002A1A74" w:rsidP="002A1A74">
      <w:pPr>
        <w:spacing w:before="120" w:after="120"/>
        <w:rPr>
          <w:rFonts w:asciiTheme="majorHAnsi" w:hAnsiTheme="majorHAnsi" w:cs="Calibri"/>
          <w:b/>
          <w:noProof/>
          <w:color w:val="4A442A"/>
          <w:spacing w:val="14"/>
          <w:sz w:val="24"/>
          <w:szCs w:val="24"/>
        </w:rPr>
      </w:pPr>
      <w:r w:rsidRPr="002A1A74">
        <w:rPr>
          <w:rFonts w:asciiTheme="majorHAnsi" w:hAnsiTheme="majorHAnsi" w:cs="Calibri"/>
          <w:b/>
          <w:noProof/>
          <w:sz w:val="24"/>
          <w:szCs w:val="24"/>
        </w:rPr>
        <w:t>MĂSURA M6/6B - “</w:t>
      </w:r>
      <w:r w:rsidRPr="002A1A74">
        <w:rPr>
          <w:rFonts w:asciiTheme="majorHAnsi" w:hAnsiTheme="majorHAnsi" w:cs="Trebuchet MS"/>
          <w:b/>
          <w:bCs/>
          <w:sz w:val="24"/>
          <w:szCs w:val="24"/>
          <w:lang w:val="x-none"/>
        </w:rPr>
        <w:t xml:space="preserve"> </w:t>
      </w:r>
      <w:proofErr w:type="spellStart"/>
      <w:r w:rsidRPr="002A1A74">
        <w:rPr>
          <w:rFonts w:asciiTheme="majorHAnsi" w:hAnsiTheme="majorHAnsi" w:cs="Trebuchet MS"/>
          <w:b/>
          <w:bCs/>
          <w:sz w:val="24"/>
          <w:szCs w:val="24"/>
          <w:lang w:val="x-none"/>
        </w:rPr>
        <w:t>Încurajarea</w:t>
      </w:r>
      <w:proofErr w:type="spellEnd"/>
      <w:r w:rsidRPr="002A1A74">
        <w:rPr>
          <w:rFonts w:asciiTheme="majorHAnsi" w:hAnsiTheme="majorHAnsi" w:cs="Trebuchet MS"/>
          <w:b/>
          <w:bCs/>
          <w:sz w:val="24"/>
          <w:szCs w:val="24"/>
          <w:lang w:val="x-none"/>
        </w:rPr>
        <w:t xml:space="preserve"> </w:t>
      </w:r>
      <w:proofErr w:type="spellStart"/>
      <w:r w:rsidRPr="002A1A74">
        <w:rPr>
          <w:rFonts w:asciiTheme="majorHAnsi" w:hAnsiTheme="majorHAnsi" w:cs="Trebuchet MS"/>
          <w:b/>
          <w:bCs/>
          <w:sz w:val="24"/>
          <w:szCs w:val="24"/>
          <w:lang w:val="x-none"/>
        </w:rPr>
        <w:t>activităţilor</w:t>
      </w:r>
      <w:proofErr w:type="spellEnd"/>
      <w:r w:rsidRPr="002A1A74">
        <w:rPr>
          <w:rFonts w:asciiTheme="majorHAnsi" w:hAnsiTheme="majorHAnsi" w:cs="Trebuchet MS"/>
          <w:b/>
          <w:bCs/>
          <w:sz w:val="24"/>
          <w:szCs w:val="24"/>
          <w:lang w:val="x-none"/>
        </w:rPr>
        <w:t xml:space="preserve"> </w:t>
      </w:r>
      <w:proofErr w:type="spellStart"/>
      <w:r w:rsidRPr="002A1A74">
        <w:rPr>
          <w:rFonts w:asciiTheme="majorHAnsi" w:hAnsiTheme="majorHAnsi" w:cs="Trebuchet MS"/>
          <w:b/>
          <w:bCs/>
          <w:sz w:val="24"/>
          <w:szCs w:val="24"/>
          <w:lang w:val="x-none"/>
        </w:rPr>
        <w:t>recreative</w:t>
      </w:r>
      <w:proofErr w:type="spellEnd"/>
      <w:r w:rsidRPr="002A1A74">
        <w:rPr>
          <w:rFonts w:asciiTheme="majorHAnsi" w:hAnsiTheme="majorHAnsi" w:cs="Trebuchet MS"/>
          <w:b/>
          <w:bCs/>
          <w:sz w:val="24"/>
          <w:szCs w:val="24"/>
          <w:lang w:val="x-none"/>
        </w:rPr>
        <w:t xml:space="preserve"> </w:t>
      </w:r>
      <w:proofErr w:type="spellStart"/>
      <w:r w:rsidRPr="002A1A74">
        <w:rPr>
          <w:rFonts w:asciiTheme="majorHAnsi" w:hAnsiTheme="majorHAnsi" w:cs="Trebuchet MS"/>
          <w:b/>
          <w:bCs/>
          <w:sz w:val="24"/>
          <w:szCs w:val="24"/>
          <w:lang w:val="x-none"/>
        </w:rPr>
        <w:t>şi</w:t>
      </w:r>
      <w:proofErr w:type="spellEnd"/>
      <w:r w:rsidRPr="002A1A74">
        <w:rPr>
          <w:rFonts w:asciiTheme="majorHAnsi" w:hAnsiTheme="majorHAnsi" w:cs="Trebuchet MS"/>
          <w:b/>
          <w:bCs/>
          <w:sz w:val="24"/>
          <w:szCs w:val="24"/>
          <w:lang w:val="x-none"/>
        </w:rPr>
        <w:t xml:space="preserve"> competitive </w:t>
      </w:r>
      <w:proofErr w:type="spellStart"/>
      <w:r w:rsidRPr="002A1A74">
        <w:rPr>
          <w:rFonts w:asciiTheme="majorHAnsi" w:hAnsiTheme="majorHAnsi" w:cs="Trebuchet MS"/>
          <w:b/>
          <w:bCs/>
          <w:sz w:val="24"/>
          <w:szCs w:val="24"/>
          <w:lang w:val="x-none"/>
        </w:rPr>
        <w:t>în</w:t>
      </w:r>
      <w:proofErr w:type="spellEnd"/>
      <w:r w:rsidRPr="002A1A74">
        <w:rPr>
          <w:rFonts w:asciiTheme="majorHAnsi" w:hAnsiTheme="majorHAnsi" w:cs="Trebuchet MS"/>
          <w:b/>
          <w:bCs/>
          <w:sz w:val="24"/>
          <w:szCs w:val="24"/>
          <w:lang w:val="x-none"/>
        </w:rPr>
        <w:t xml:space="preserve"> </w:t>
      </w:r>
      <w:proofErr w:type="spellStart"/>
      <w:r w:rsidRPr="002A1A74">
        <w:rPr>
          <w:rFonts w:asciiTheme="majorHAnsi" w:hAnsiTheme="majorHAnsi" w:cs="Trebuchet MS"/>
          <w:b/>
          <w:bCs/>
          <w:sz w:val="24"/>
          <w:szCs w:val="24"/>
          <w:lang w:val="x-none"/>
        </w:rPr>
        <w:t>teritoriul</w:t>
      </w:r>
      <w:proofErr w:type="spellEnd"/>
      <w:r w:rsidRPr="002A1A74">
        <w:rPr>
          <w:rFonts w:asciiTheme="majorHAnsi" w:hAnsiTheme="majorHAnsi" w:cs="Trebuchet MS"/>
          <w:b/>
          <w:bCs/>
          <w:sz w:val="24"/>
          <w:szCs w:val="24"/>
          <w:lang w:val="x-none"/>
        </w:rPr>
        <w:t xml:space="preserve"> GAL</w:t>
      </w:r>
      <w:r w:rsidRPr="002A1A74">
        <w:rPr>
          <w:rFonts w:asciiTheme="majorHAnsi" w:hAnsiTheme="majorHAnsi" w:cs="Calibri"/>
          <w:b/>
          <w:noProof/>
          <w:sz w:val="24"/>
          <w:szCs w:val="24"/>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A2. Denumire solicitant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A3. Titlu proiect</w:t>
      </w:r>
      <w:bookmarkStart w:id="4" w:name="_GoBack"/>
      <w:bookmarkEnd w:id="4"/>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A4. Prezentarea proiectului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4.1 Programul de finanțare, obiectivul, prioritatea și domeniul de intervenție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Programul Național de Dezvoltare Rurală 2014 – 2020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4.2  Obiectivul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completa cu obiectivul specific al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4.3 Oportunitatea şi necesitatea socio-economică a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va prezenta oportunitatea realizării proiectului și necesitatea acestuia, în contextul socio-economic al teritoriului acoperit prin proiect, precum și modalitatea prin care </w:t>
      </w:r>
      <w:r w:rsidRPr="00F510E5">
        <w:rPr>
          <w:rFonts w:asciiTheme="majorHAnsi" w:hAnsiTheme="majorHAnsi"/>
          <w:i/>
          <w:sz w:val="24"/>
        </w:rPr>
        <w:lastRenderedPageBreak/>
        <w:t>obiectivul proiectului contribuie la realizarea obiectivelor Strategiei de Dezvoltare Locală a GAL.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4.4 Prezentarea </w:t>
      </w:r>
      <w:r w:rsidRPr="00F510E5">
        <w:rPr>
          <w:rFonts w:asciiTheme="majorHAnsi" w:hAnsiTheme="majorHAnsi"/>
          <w:sz w:val="24"/>
          <w:szCs w:val="24"/>
        </w:rPr>
        <w:t>activităților</w:t>
      </w:r>
      <w:r w:rsidRPr="00F510E5">
        <w:rPr>
          <w:rFonts w:asciiTheme="majorHAnsi" w:hAnsiTheme="majorHAnsi"/>
          <w:sz w:val="24"/>
        </w:rPr>
        <w:t xml:space="preserve"> care se vor desfășura în cadrul proiectului în vederea realizării obiectivelor propuse.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F510E5" w:rsidRPr="00F510E5" w:rsidTr="00D862A7">
        <w:tc>
          <w:tcPr>
            <w:tcW w:w="959"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Luna</w:t>
            </w:r>
          </w:p>
        </w:tc>
        <w:tc>
          <w:tcPr>
            <w:tcW w:w="3402"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Modul în care activitatea conduce la atingerea obiectivului proiectului </w:t>
            </w:r>
          </w:p>
        </w:tc>
      </w:tr>
    </w:tbl>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va prezenta fiecare activitate, cu descrierea modului </w:t>
      </w:r>
      <w:r w:rsidRPr="00F510E5">
        <w:rPr>
          <w:rFonts w:asciiTheme="majorHAnsi" w:hAnsiTheme="majorHAnsi"/>
          <w:i/>
          <w:sz w:val="24"/>
          <w:szCs w:val="24"/>
        </w:rPr>
        <w:t>în</w:t>
      </w:r>
      <w:r w:rsidRPr="00F510E5">
        <w:rPr>
          <w:rFonts w:asciiTheme="majorHAnsi" w:hAnsiTheme="majorHAnsi"/>
          <w:i/>
          <w:sz w:val="24"/>
        </w:rPr>
        <w:t xml:space="preserve"> care activitatea respectivă </w:t>
      </w:r>
      <w:r w:rsidRPr="00F510E5">
        <w:rPr>
          <w:rFonts w:asciiTheme="majorHAnsi" w:hAnsiTheme="majorHAnsi"/>
          <w:i/>
          <w:sz w:val="24"/>
          <w:szCs w:val="24"/>
        </w:rPr>
        <w:t>conduce</w:t>
      </w:r>
      <w:r w:rsidRPr="00F510E5">
        <w:rPr>
          <w:rFonts w:asciiTheme="majorHAnsi" w:hAnsiTheme="majorHAnsi"/>
          <w:i/>
          <w:sz w:val="24"/>
        </w:rPr>
        <w:t xml:space="preserve"> la atingerea obiectivului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cazul proiectelor ce prevăd acțiuni de formare profesională/ activităţi demonstrative/ acţiuni de informare numărul minim admis de participanți/ acțiune de formare este de 10, durata unei acțiuni de formare trebuie să fie de minimum 5 zile, iar numărul minim admis de participanți/ acțiune de informare este de 20 și durata unei acțiuni de informare de minimum 2 zile. Numărul maxim de </w:t>
      </w:r>
      <w:proofErr w:type="spellStart"/>
      <w:r w:rsidRPr="00F510E5">
        <w:rPr>
          <w:rFonts w:asciiTheme="majorHAnsi" w:hAnsiTheme="majorHAnsi"/>
          <w:i/>
          <w:sz w:val="24"/>
        </w:rPr>
        <w:t>de</w:t>
      </w:r>
      <w:proofErr w:type="spellEnd"/>
      <w:r w:rsidRPr="00F510E5">
        <w:rPr>
          <w:rFonts w:asciiTheme="majorHAnsi" w:hAnsiTheme="majorHAnsi"/>
          <w:i/>
          <w:sz w:val="24"/>
        </w:rPr>
        <w:t xml:space="preserve"> participanți pe o grupă de formare profesională este de 28 de persoane, pentru pregătirea teoretică.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4.5 Prezentarea resurselor umane disponibile și a expertizei acestora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toți experții implicați în derularea activităților proiectului atât experții specializați în domeniile acoperite de obiectivul proiectului, cât și experții în atribuțiile cărora intră activitățile de organizare. </w:t>
      </w:r>
      <w:r w:rsidRPr="00F510E5">
        <w:rPr>
          <w:rFonts w:asciiTheme="majorHAnsi" w:hAnsiTheme="majorHAnsi"/>
          <w:i/>
          <w:sz w:val="24"/>
          <w:szCs w:val="24"/>
        </w:rPr>
        <w:t>La</w:t>
      </w:r>
      <w:r w:rsidRPr="00F510E5">
        <w:rPr>
          <w:rFonts w:asciiTheme="majorHAnsi" w:hAnsiTheme="majorHAnsi"/>
          <w:i/>
          <w:sz w:val="24"/>
        </w:rPr>
        <w:t xml:space="preserve"> cererea de finanțare se vor atașa copii </w:t>
      </w:r>
      <w:r w:rsidRPr="00F510E5">
        <w:rPr>
          <w:rFonts w:asciiTheme="majorHAnsi" w:hAnsiTheme="majorHAnsi"/>
          <w:i/>
          <w:sz w:val="24"/>
          <w:szCs w:val="24"/>
        </w:rPr>
        <w:t>ale</w:t>
      </w:r>
      <w:r w:rsidRPr="00F510E5">
        <w:rPr>
          <w:rFonts w:asciiTheme="majorHAnsi" w:hAnsiTheme="majorHAnsi"/>
          <w:i/>
          <w:sz w:val="24"/>
        </w:rPr>
        <w:t xml:space="preserve"> documentelor care atestă expertiza experților și Declarațiile de disponibilitate ale experților (semnate și datate) </w:t>
      </w:r>
      <w:r w:rsidRPr="00F510E5">
        <w:rPr>
          <w:rFonts w:asciiTheme="majorHAnsi" w:hAnsiTheme="majorHAnsi"/>
          <w:i/>
          <w:sz w:val="24"/>
          <w:szCs w:val="24"/>
        </w:rPr>
        <w:t>pentru</w:t>
      </w:r>
      <w:r w:rsidRPr="00F510E5">
        <w:rPr>
          <w:rFonts w:asciiTheme="majorHAnsi" w:hAnsiTheme="majorHAnsi"/>
          <w:i/>
          <w:sz w:val="24"/>
        </w:rPr>
        <w:t xml:space="preserve"> întreaga perioadă de derulare a activităților proiectului.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4.6 Descrierea rezultatelor anticipate în urma implementării proiectului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F510E5" w:rsidRPr="00F510E5" w:rsidTr="00D862A7">
        <w:tc>
          <w:tcPr>
            <w:tcW w:w="4593"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Rezultate planificate</w:t>
            </w:r>
          </w:p>
        </w:tc>
      </w:tr>
    </w:tbl>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vor specifica principalele rezultate anticipate pentru fiecare activitate prezentată mai sus.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Pentru proiectele care vizează realizarea de studii/ monografii, se vor preciza aspectele principale care vor fi abordate în cadrul studiului/ monografiei.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cazul proiectelor care vizează servicii pentru populație (lucrări de cadastru, lucrări de topografie etc.), se vor prezenta tipurile de servicii și segmentul de populație care va fi deservit.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____________________________________________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4.7 Bugetul Indicativ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completa valoarea eligibilă a proiectului fără TVA, valoarea TVA și valoarea totală a proiectului, preluând informațiile din Anexa 1.</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4.8 Durata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preciza durata implementării proiectului, exprimată în luni, exclusiv perioada de întocmire, depunere și avizare a Raportului final de activitate.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A5. Amplasamentul proiectului - Prezentarea teritoriului acoperit prin proiect.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5.1 Localitate (Oraș/Comună/Sat) 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Județ/e____________________________________________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Regiunea/i de dezvoltare______________________________</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Se vor prezenta localitățile din teritoriul GAL, din care vor fi selectați participanții la activitățile menționate în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Pentru proiectele care vizează acțiuni de elaborare de studii, monografii etc., se vor prezenta localitățile de pe teritoriul GAL, care vor face obiectul studiului propus prin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Pentru proiectele care vizează servicii pentru populație (lucrări de cadastru, lucrări de topografie etc.), se vor prezenta localitățile de pe teritoriul GAL din care vor fi selectate persoanele care vor beneficia de serviciile menționate în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 xml:space="preserve">Pentru proiectele care vizează participarea la scheme de calitate/activități de informare și promovare a 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 xml:space="preserve">, se vor preciza localitățile din teritoriul GAL pe care sunt situate exploatațiile agricole/din care provin produsele tradiționale (alimentare/agricole) care vor face obiectul unui sistem de calitate.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i/>
          <w:sz w:val="24"/>
        </w:rPr>
        <w:t xml:space="preserve"> </w:t>
      </w:r>
    </w:p>
    <w:p w:rsidR="00F510E5" w:rsidRPr="00F510E5" w:rsidRDefault="00F510E5" w:rsidP="00F510E5">
      <w:pPr>
        <w:spacing w:before="120" w:after="120" w:line="240" w:lineRule="auto"/>
        <w:jc w:val="both"/>
        <w:rPr>
          <w:rFonts w:asciiTheme="majorHAnsi" w:hAnsiTheme="majorHAnsi"/>
          <w:sz w:val="24"/>
        </w:rPr>
      </w:pPr>
      <w:r w:rsidRPr="00F510E5">
        <w:rPr>
          <w:rFonts w:asciiTheme="majorHAnsi" w:hAnsiTheme="majorHAnsi"/>
          <w:sz w:val="24"/>
        </w:rPr>
        <w:t xml:space="preserve">5.2 Prezentarea locației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jc w:val="both"/>
        <w:rPr>
          <w:rFonts w:asciiTheme="majorHAnsi" w:hAnsiTheme="majorHAnsi"/>
          <w:i/>
          <w:sz w:val="24"/>
        </w:rPr>
      </w:pPr>
      <w:r w:rsidRPr="00F510E5">
        <w:rPr>
          <w:rFonts w:asciiTheme="majorHAnsi" w:hAnsiTheme="majorHAnsi"/>
          <w:i/>
          <w:sz w:val="24"/>
        </w:rPr>
        <w:t xml:space="preserve">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 </w:t>
      </w:r>
    </w:p>
    <w:p w:rsidR="00F510E5" w:rsidRPr="00F510E5" w:rsidRDefault="00F510E5" w:rsidP="00F510E5">
      <w:pPr>
        <w:spacing w:before="120" w:after="120" w:line="240" w:lineRule="auto"/>
        <w:jc w:val="both"/>
        <w:rPr>
          <w:rFonts w:asciiTheme="majorHAnsi" w:hAnsiTheme="majorHAnsi"/>
          <w:i/>
          <w:sz w:val="24"/>
        </w:rPr>
      </w:pPr>
      <w:r w:rsidRPr="00F510E5">
        <w:rPr>
          <w:rFonts w:asciiTheme="majorHAnsi" w:hAnsiTheme="majorHAnsi"/>
          <w:i/>
          <w:sz w:val="24"/>
        </w:rPr>
        <w:t xml:space="preserve">Cheltuielile aferente serviciilor de formare pot fi realizate exclusiv pe teritoriul județului/ județelor de care aparține GAL sau în județele limitrofe acestuia/acestora.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A6. Date despre tipul de proiect și beneficiar:</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6.1 Proiect de servicii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6.2 Beneficiar public </w:t>
      </w:r>
      <w:r w:rsidRPr="00F510E5">
        <w:rPr>
          <w:rFonts w:ascii="Times New Roman" w:hAnsi="Times New Roman"/>
          <w:sz w:val="24"/>
        </w:rPr>
        <w: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       Beneficiar privat </w:t>
      </w:r>
      <w:r w:rsidRPr="00F510E5">
        <w:rPr>
          <w:rFonts w:ascii="Times New Roman" w:hAnsi="Times New Roman"/>
          <w:sz w:val="24"/>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 INFORMAȚII PRIVIND SOLICITANTUL</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 Descrierea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B1.1 Data de înființare: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Codul de înregistrare fiscală: 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Statutul juridic al solicitantului: ______________________</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sz w:val="24"/>
        </w:rPr>
        <w:t>Codul unic de înregistrare APIA: _____________________</w:t>
      </w:r>
      <w:r w:rsidRPr="00F510E5">
        <w:rPr>
          <w:rFonts w:asciiTheme="majorHAnsi" w:hAnsiTheme="majorHAnsi"/>
          <w:i/>
          <w:sz w:val="24"/>
        </w:rPr>
        <w:t>(în cazul în care beneficiarul nu are alocat un cod APIA, acesta va completa Formularul de înscriere în Registrul unic de identificare pentru solicitanții de finanțare prin măsurile Programului Național de Dezvoltare Rurală 2014- 2020)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Anul atribuirii codului: 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B1.2 Sediul social al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 ........ Localitate: ............ Cod Poștal: ............... Strada: ................. Nr.: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Bloc: ..... Scara: ...... Telefon fix/mobil: .................... Fax: ................ E-mail: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B1.3 Numele și prenumele reprezentantului legal și funcția acestuia în cadrul organizației care solicită finanțare, precum și specimenul de semnătură:</w:t>
      </w:r>
    </w:p>
    <w:p w:rsidR="00F510E5" w:rsidRPr="00F510E5" w:rsidRDefault="00F510E5" w:rsidP="00F510E5">
      <w:pPr>
        <w:spacing w:before="120" w:after="120" w:line="240" w:lineRule="auto"/>
        <w:contextualSpacing/>
        <w:jc w:val="both"/>
        <w:rPr>
          <w:rFonts w:asciiTheme="majorHAnsi" w:hAnsiTheme="majorHAnsi"/>
          <w:sz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F510E5" w:rsidRPr="00F510E5" w:rsidTr="00D862A7">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Specimen de semnătură</w:t>
            </w:r>
          </w:p>
        </w:tc>
      </w:tr>
      <w:tr w:rsidR="00F510E5" w:rsidRPr="00F510E5" w:rsidTr="00D862A7">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p w:rsidR="00F510E5" w:rsidRPr="00F510E5" w:rsidRDefault="00F510E5" w:rsidP="00D862A7">
            <w:pPr>
              <w:spacing w:before="120" w:after="12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 Informații referitoare la reprezentantul legal de proiect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B2.1 Date de identitate ale reprezentantului legal de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Data nașterii_________               Cod numeric personal______________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Act de identitate ......    Seria.....   Nr. ....     Eliberat la data de: .......      De:.........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Valabil până la: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B2.2 Domiciliul stabil al reprezentantului legal de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 ........  Localitate: ............   Cod Poștal: ...............  Strada: .................  Nr.: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Bloc:.....Scara:......Telefon fix/mobil:....................Fax:................E-mail:.............</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 Informații privind contul pentru proiect F.E.A.D.R.</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B3.1 Denumirea Băncii/Trezoreriei................................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Denumirea Sucursalei/Filialei:...............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B3.2 Adresa Băncii/Trezoreriei:............................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B3.3 Cod IBAN:..............</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B3.4 Titularul contului:...............................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C. FINANȚĂRI NERAMBURSABILE solicitate și/sau obținute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Solicitantul a mai obținut finanțări nerambursabile pentru același tip de servicii?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imes New Roman" w:hAnsi="Times New Roman"/>
          <w:sz w:val="24"/>
        </w:rPr>
        <w:t>□</w:t>
      </w:r>
      <w:r w:rsidRPr="00F510E5">
        <w:rPr>
          <w:rFonts w:asciiTheme="majorHAnsi" w:hAnsiTheme="majorHAnsi"/>
          <w:sz w:val="24"/>
        </w:rPr>
        <w:t xml:space="preserve">DA          </w:t>
      </w:r>
      <w:r w:rsidRPr="00F510E5">
        <w:rPr>
          <w:rFonts w:ascii="Times New Roman" w:hAnsi="Times New Roman"/>
          <w:sz w:val="24"/>
        </w:rPr>
        <w:t>□</w:t>
      </w:r>
      <w:r w:rsidRPr="00F510E5">
        <w:rPr>
          <w:rFonts w:asciiTheme="majorHAnsi" w:hAnsiTheme="majorHAnsi"/>
          <w:sz w:val="24"/>
        </w:rPr>
        <w:t xml:space="preserve">NU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1064"/>
        <w:gridCol w:w="1954"/>
        <w:gridCol w:w="1347"/>
        <w:gridCol w:w="1437"/>
        <w:gridCol w:w="717"/>
      </w:tblGrid>
      <w:tr w:rsidR="00F510E5" w:rsidRPr="00F510E5" w:rsidTr="00D862A7">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NU</w:t>
            </w:r>
          </w:p>
        </w:tc>
      </w:tr>
      <w:tr w:rsidR="00F510E5" w:rsidRPr="00F510E5" w:rsidTr="00D862A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 xml:space="preserve">Valoarea sprijinului </w:t>
            </w:r>
          </w:p>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lastRenderedPageBreak/>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solicitant cu denumirea programului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 ANEXELE CERERII DE FINANȚARE CE VOR FI COMPLETATE DE SOLICITANT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Anexa 1- Buget Indicativ și Fundamentarea bugetului pe categorii de cheltuieli eligibile, corelate cu activitățile și rezultatele proiectului;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2 – Declarație pe proprie răspundere a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3 – Grafic calendaristic de implementare</w:t>
      </w:r>
      <w:r w:rsidRPr="00F510E5">
        <w:rPr>
          <w:rFonts w:asciiTheme="majorHAnsi" w:hAnsiTheme="majorHAnsi"/>
          <w:sz w:val="24"/>
          <w:szCs w:val="24"/>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1</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BUGET INDICATIV</w:t>
      </w:r>
      <w:r w:rsidRPr="00F510E5">
        <w:rPr>
          <w:rFonts w:asciiTheme="majorHAnsi" w:hAnsiTheme="majorHAnsi"/>
          <w:sz w:val="24"/>
          <w:vertAlign w:val="superscript"/>
        </w:rPr>
        <w:footnoteReference w:id="1"/>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F510E5" w:rsidRPr="00F510E5" w:rsidTr="00D862A7">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Cheltuieli</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eligibile</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Cheltuieli neeligibile</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Total</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r>
      <w:tr w:rsidR="00F510E5" w:rsidRPr="00F510E5" w:rsidTr="00D862A7">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CAP. II CHELTUIELILE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PLANUL FINANCIAR</w:t>
            </w: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lastRenderedPageBreak/>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proofErr w:type="spellStart"/>
            <w:r w:rsidRPr="00F510E5">
              <w:rPr>
                <w:rFonts w:asciiTheme="majorHAnsi" w:hAnsiTheme="majorHAnsi"/>
                <w:sz w:val="24"/>
              </w:rPr>
              <w:t>-autofinanțare</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proofErr w:type="spellStart"/>
            <w:r w:rsidRPr="00F510E5">
              <w:rPr>
                <w:rFonts w:asciiTheme="majorHAnsi" w:hAnsiTheme="majorHAnsi"/>
                <w:sz w:val="24"/>
              </w:rPr>
              <w:t>-împrumuturi</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center"/>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Cursul de schimb EURO - RON utilizat la Contractul de finanţare este cursul euro-leu stabilit de către Banca Central Europeană, publicat pe pagina web </w:t>
      </w:r>
      <w:hyperlink r:id="rId8" w:history="1">
        <w:r w:rsidRPr="00F510E5">
          <w:rPr>
            <w:rStyle w:val="Hyperlink"/>
            <w:rFonts w:asciiTheme="majorHAnsi" w:hAnsiTheme="majorHAnsi"/>
          </w:rPr>
          <w:t>http://www.ecb.int/index.html</w:t>
        </w:r>
      </w:hyperlink>
      <w:r w:rsidRPr="00F510E5">
        <w:rPr>
          <w:rFonts w:asciiTheme="majorHAnsi" w:hAnsiTheme="majorHAnsi"/>
          <w:sz w:val="24"/>
        </w:rPr>
        <w:t xml:space="preserve">, valabil la data de 01 ianuarie a anului în cursul căruia este luată decizia de acordare a ajutorului financiar nerambursabil, respectiv anul încheierii Contractului de finanțare.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Cheltuielile eligibile: </w:t>
      </w: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 xml:space="preserve">Pentru Cap I: </w:t>
      </w:r>
    </w:p>
    <w:p w:rsidR="00F510E5" w:rsidRPr="00F510E5" w:rsidRDefault="00F510E5" w:rsidP="00F510E5">
      <w:pPr>
        <w:numPr>
          <w:ilvl w:val="0"/>
          <w:numId w:val="3"/>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salariile și onorariile experților implicați în organizarea și realizarea proiectului (</w:t>
      </w:r>
      <w:proofErr w:type="spellStart"/>
      <w:r w:rsidRPr="00F510E5">
        <w:rPr>
          <w:rFonts w:asciiTheme="majorHAnsi" w:hAnsiTheme="majorHAnsi"/>
          <w:sz w:val="24"/>
        </w:rPr>
        <w:t>experti</w:t>
      </w:r>
      <w:proofErr w:type="spellEnd"/>
      <w:r w:rsidRPr="00F510E5">
        <w:rPr>
          <w:rFonts w:asciiTheme="majorHAnsi" w:hAnsiTheme="majorHAnsi"/>
          <w:sz w:val="24"/>
        </w:rPr>
        <w:t xml:space="preserve"> cheie, manager de proiect si alte categorii de  personal). Experții cheie sunt definiți ca experți care desfășoară activitatea direct legată de atingerea 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szCs w:val="24"/>
        </w:rPr>
        <w:t>Există două</w:t>
      </w:r>
      <w:r w:rsidRPr="00F510E5">
        <w:rPr>
          <w:rFonts w:asciiTheme="majorHAnsi" w:hAnsiTheme="majorHAnsi"/>
          <w:sz w:val="24"/>
        </w:rPr>
        <w:t xml:space="preserve"> variante posibile pentru asigurarea personalului implicat în proiect:</w:t>
      </w:r>
    </w:p>
    <w:p w:rsidR="00F510E5" w:rsidRPr="00F510E5" w:rsidRDefault="00F510E5" w:rsidP="00F510E5">
      <w:pPr>
        <w:numPr>
          <w:ilvl w:val="0"/>
          <w:numId w:val="13"/>
        </w:numPr>
        <w:spacing w:before="120" w:after="120" w:line="240" w:lineRule="auto"/>
        <w:ind w:left="360" w:hanging="360"/>
        <w:contextualSpacing/>
        <w:jc w:val="both"/>
        <w:rPr>
          <w:rFonts w:asciiTheme="majorHAnsi" w:hAnsiTheme="majorHAnsi"/>
          <w:sz w:val="24"/>
          <w:szCs w:val="24"/>
        </w:rPr>
      </w:pPr>
      <w:r w:rsidRPr="00F510E5">
        <w:rPr>
          <w:rFonts w:asciiTheme="majorHAnsi" w:hAnsiTheme="majorHAnsi"/>
          <w:sz w:val="24"/>
        </w:rPr>
        <w:t xml:space="preserve">Experții implicați în derularea proiectelor angajați cu contract individual de muncă, în conformitate cu prevederile Codului Muncii,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sub condiția ca acestea să fie plătite doar pentru zilele efectiv lucrate de expert pentru proiect. </w:t>
      </w:r>
      <w:r w:rsidRPr="00F510E5">
        <w:rPr>
          <w:rFonts w:asciiTheme="majorHAnsi" w:hAnsiTheme="majorHAnsi"/>
          <w:sz w:val="24"/>
          <w:szCs w:val="24"/>
        </w:rPr>
        <w:t>Pentru aceasta categorie de personal sunt eligibile și cheltuielile cu transportul, cazarea și masa.</w:t>
      </w:r>
    </w:p>
    <w:p w:rsidR="00F510E5" w:rsidRPr="00F510E5" w:rsidRDefault="00F510E5" w:rsidP="00F510E5">
      <w:pPr>
        <w:numPr>
          <w:ilvl w:val="0"/>
          <w:numId w:val="13"/>
        </w:numPr>
        <w:spacing w:before="120" w:after="120" w:line="240" w:lineRule="auto"/>
        <w:ind w:left="360" w:hanging="360"/>
        <w:contextualSpacing/>
        <w:jc w:val="both"/>
        <w:rPr>
          <w:rFonts w:asciiTheme="majorHAnsi" w:hAnsiTheme="majorHAnsi"/>
          <w:sz w:val="24"/>
          <w:szCs w:val="24"/>
        </w:rPr>
      </w:pPr>
      <w:r w:rsidRPr="00F510E5">
        <w:rPr>
          <w:rFonts w:asciiTheme="majorHAnsi" w:hAnsiTheme="majorHAnsi"/>
          <w:sz w:val="24"/>
          <w:szCs w:val="24"/>
        </w:rPr>
        <w:t>Experții implicați în derularea proiectului</w:t>
      </w:r>
      <w:r w:rsidRPr="00F510E5" w:rsidDel="00545C2E">
        <w:rPr>
          <w:rFonts w:asciiTheme="majorHAnsi" w:hAnsiTheme="majorHAnsi"/>
          <w:sz w:val="24"/>
          <w:szCs w:val="24"/>
        </w:rPr>
        <w:t xml:space="preserve"> </w:t>
      </w:r>
      <w:r w:rsidRPr="00F510E5">
        <w:rPr>
          <w:rFonts w:asciiTheme="majorHAnsi" w:hAnsiTheme="majorHAnsi"/>
          <w:sz w:val="24"/>
        </w:rPr>
        <w:t>în baza unor contracte de prestări servicii cu PFA/II, situație în care plata se va realiza pe bază de factură</w:t>
      </w:r>
      <w:r w:rsidRPr="00F510E5">
        <w:rPr>
          <w:rFonts w:asciiTheme="majorHAnsi" w:hAnsiTheme="majorHAnsi"/>
          <w:sz w:val="24"/>
          <w:szCs w:val="24"/>
        </w:rPr>
        <w:t xml:space="preserve">, aceasta </w:t>
      </w:r>
      <w:proofErr w:type="spellStart"/>
      <w:r w:rsidRPr="00F510E5">
        <w:rPr>
          <w:rFonts w:asciiTheme="majorHAnsi" w:hAnsiTheme="majorHAnsi"/>
          <w:sz w:val="24"/>
          <w:szCs w:val="24"/>
        </w:rPr>
        <w:t>reprezentind</w:t>
      </w:r>
      <w:proofErr w:type="spellEnd"/>
      <w:r w:rsidRPr="00F510E5">
        <w:rPr>
          <w:rFonts w:asciiTheme="majorHAnsi" w:hAnsiTheme="majorHAnsi"/>
          <w:sz w:val="24"/>
          <w:szCs w:val="24"/>
        </w:rPr>
        <w:t xml:space="preserve"> onorariul.</w:t>
      </w:r>
      <w:r w:rsidRPr="00F510E5">
        <w:rPr>
          <w:rFonts w:asciiTheme="majorHAnsi" w:hAnsiTheme="majorHAnsi"/>
          <w:sz w:val="24"/>
        </w:rPr>
        <w:t xml:space="preserve"> În acest caz, modalitatea de plată a contribuțiilor către bugetul de stat este în responsabilitatea expertului care a prestat serviciul respectiv (PFA sau II).</w:t>
      </w:r>
      <w:r w:rsidRPr="00F510E5">
        <w:rPr>
          <w:rFonts w:asciiTheme="majorHAnsi" w:eastAsia="Times New Roman" w:hAnsiTheme="majorHAnsi"/>
          <w:sz w:val="24"/>
          <w:szCs w:val="24"/>
        </w:rPr>
        <w:t xml:space="preserve"> Onorariile experților (plătite în baza contractelor de prestări de servicii) implicați în realizarea proiectului includ și cheltuielile de transport, cazare și masă.</w:t>
      </w:r>
      <w:r w:rsidRPr="00F510E5">
        <w:rPr>
          <w:rFonts w:asciiTheme="majorHAnsi" w:hAnsiTheme="majorHAnsi"/>
          <w:sz w:val="24"/>
          <w:szCs w:val="24"/>
        </w:rPr>
        <w:t xml:space="preserve"> </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Plafoanele prevăzute în Baza de date cu prețuri maximale pentru proiectele finanțate prin LEADER cuprind </w:t>
      </w:r>
      <w:r w:rsidRPr="00F510E5">
        <w:rPr>
          <w:rFonts w:asciiTheme="majorHAnsi" w:hAnsiTheme="majorHAnsi"/>
          <w:sz w:val="24"/>
          <w:szCs w:val="24"/>
        </w:rPr>
        <w:t xml:space="preserve">costurile totale atât pentru salarii, cât și pentru onorarii pentru personalul </w:t>
      </w:r>
      <w:r w:rsidRPr="00F510E5">
        <w:rPr>
          <w:rFonts w:asciiTheme="majorHAnsi" w:hAnsiTheme="majorHAnsi"/>
          <w:sz w:val="24"/>
        </w:rPr>
        <w:t>implicat în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Toate cheltuielile de mai sus necesită procedură de achiziții, cu excepția: </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cu plata personalului </w:t>
      </w:r>
      <w:r w:rsidRPr="00F510E5">
        <w:rPr>
          <w:rFonts w:asciiTheme="majorHAnsi" w:eastAsia="Times New Roman" w:hAnsiTheme="majorHAnsi"/>
          <w:sz w:val="24"/>
          <w:szCs w:val="24"/>
        </w:rPr>
        <w:t>implicat in proiect indiferent de forma de retribuire a acestuia;</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lastRenderedPageBreak/>
        <w:t xml:space="preserve">cheltuielilor de cazare,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xml:space="preserve">. Pentru cazare nu se va depăși prețul maximal din Baza de date cu prețuri de referință pentru proiectele de servicii finanțate prin Măsura 19 LEADER, indiferent dacă aceasta este sau nu </w:t>
      </w:r>
      <w:proofErr w:type="spellStart"/>
      <w:r w:rsidRPr="00F510E5">
        <w:rPr>
          <w:rFonts w:asciiTheme="majorHAnsi" w:hAnsiTheme="majorHAnsi"/>
          <w:sz w:val="24"/>
        </w:rPr>
        <w:t>externalizată</w:t>
      </w:r>
      <w:proofErr w:type="spellEnd"/>
      <w:r w:rsidRPr="00F510E5">
        <w:rPr>
          <w:rFonts w:asciiTheme="majorHAnsi" w:hAnsiTheme="majorHAnsi"/>
          <w:sz w:val="24"/>
        </w:rPr>
        <w:t>;</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transport,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ind w:left="360"/>
        <w:contextualSpacing/>
        <w:jc w:val="both"/>
        <w:rPr>
          <w:rFonts w:asciiTheme="majorHAnsi" w:hAnsiTheme="majorHAnsi"/>
          <w:b/>
          <w:sz w:val="24"/>
        </w:rPr>
      </w:pPr>
      <w:r w:rsidRPr="00F510E5">
        <w:rPr>
          <w:rFonts w:asciiTheme="majorHAnsi" w:hAnsiTheme="majorHAnsi"/>
          <w:b/>
          <w:sz w:val="24"/>
        </w:rPr>
        <w:t>Pentru Cap II: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transportul participanților la acțiunile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cazarea participanților la acțiunile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 privind masa participanților la acțiunile proiectului; </w:t>
      </w:r>
    </w:p>
    <w:p w:rsidR="00F510E5" w:rsidRPr="00F510E5" w:rsidRDefault="00F510E5" w:rsidP="00F510E5">
      <w:pPr>
        <w:numPr>
          <w:ilvl w:val="0"/>
          <w:numId w:val="5"/>
        </w:numPr>
        <w:spacing w:before="120" w:after="120" w:line="240" w:lineRule="auto"/>
        <w:ind w:left="360"/>
        <w:contextualSpacing/>
        <w:jc w:val="both"/>
        <w:rPr>
          <w:rFonts w:asciiTheme="majorHAnsi" w:eastAsia="Times New Roman" w:hAnsiTheme="majorHAnsi"/>
          <w:sz w:val="24"/>
          <w:szCs w:val="24"/>
        </w:rPr>
      </w:pPr>
      <w:r w:rsidRPr="00F510E5">
        <w:rPr>
          <w:rFonts w:asciiTheme="majorHAnsi" w:eastAsia="Times New Roman" w:hAnsiTheme="majorHAnsi"/>
          <w:sz w:val="24"/>
          <w:szCs w:val="24"/>
        </w:rPr>
        <w:t xml:space="preserve">cheltuieli privind elaborarea de studii cu privire la zona în cauză și de studii de fezabilitate, precum și costurile aferente elaborării unui plan de afaceri (doar in cazul proiectelor depuse in baza art. 35, alin 5 (a))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pentru închirierea de spații adecvate pentru derularea activităților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pentru închirierea de echipamente și logistică pentru derularea acțiunilor în cadrul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 pentru achiziția de materiale didactice și/ sau consumabile pentru derularea activităților proiectului;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materiale de informare și promovare utilizate în acțiunile proiectului (mape, bloc-notes, pix, pliante, broșuri, banner, editarea și tipărirea de materiale - geantă umăr, mapă de prezentare</w:t>
      </w:r>
      <w:r w:rsidRPr="00F510E5">
        <w:rPr>
          <w:rFonts w:asciiTheme="majorHAnsi" w:eastAsia="Times New Roman" w:hAnsiTheme="majorHAnsi"/>
          <w:sz w:val="24"/>
          <w:szCs w:val="24"/>
        </w:rPr>
        <w:t xml:space="preserve">, inclusiv pagina web, materiale audio si video promovare </w:t>
      </w:r>
      <w:proofErr w:type="spellStart"/>
      <w:r w:rsidRPr="00F510E5">
        <w:rPr>
          <w:rFonts w:asciiTheme="majorHAnsi" w:eastAsia="Times New Roman" w:hAnsiTheme="majorHAnsi"/>
          <w:sz w:val="24"/>
          <w:szCs w:val="24"/>
        </w:rPr>
        <w:t>platită</w:t>
      </w:r>
      <w:proofErr w:type="spellEnd"/>
      <w:r w:rsidRPr="00F510E5">
        <w:rPr>
          <w:rFonts w:asciiTheme="majorHAnsi" w:eastAsia="Times New Roman" w:hAnsiTheme="majorHAnsi"/>
          <w:sz w:val="24"/>
          <w:szCs w:val="24"/>
        </w:rPr>
        <w:t xml:space="preserve"> prin social media și alte rețele de publicitate, radio și televiziune, personalizare echipamente, personalizare auto, </w:t>
      </w:r>
      <w:proofErr w:type="spellStart"/>
      <w:r w:rsidRPr="00F510E5">
        <w:rPr>
          <w:rFonts w:asciiTheme="majorHAnsi" w:eastAsia="Times New Roman" w:hAnsiTheme="majorHAnsi"/>
          <w:sz w:val="24"/>
          <w:szCs w:val="24"/>
        </w:rPr>
        <w:t>etc</w:t>
      </w:r>
      <w:proofErr w:type="spellEnd"/>
      <w:r w:rsidRPr="00F510E5">
        <w:rPr>
          <w:rFonts w:asciiTheme="majorHAnsi" w:hAnsiTheme="majorHAnsi"/>
          <w:sz w:val="24"/>
        </w:rPr>
        <w:t>);</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materiale publicitare cu informaţii privind finanţarea proiectelor prin PNDR (autocolante, afișe – conform Anexei VI la Contractul de finanțare);</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plata auditorului;</w:t>
      </w:r>
    </w:p>
    <w:p w:rsidR="00F510E5" w:rsidRPr="00F510E5" w:rsidRDefault="00F510E5" w:rsidP="00F510E5">
      <w:pPr>
        <w:numPr>
          <w:ilvl w:val="0"/>
          <w:numId w:val="12"/>
        </w:numPr>
        <w:spacing w:before="120" w:after="120" w:line="240" w:lineRule="auto"/>
        <w:ind w:left="360"/>
        <w:contextualSpacing/>
        <w:jc w:val="both"/>
        <w:rPr>
          <w:rFonts w:asciiTheme="majorHAnsi" w:hAnsiTheme="majorHAnsi"/>
          <w:sz w:val="24"/>
        </w:rPr>
      </w:pPr>
      <w:r w:rsidRPr="00F510E5">
        <w:rPr>
          <w:rFonts w:asciiTheme="majorHAnsi" w:eastAsia="Times New Roman" w:hAnsiTheme="majorHAnsi"/>
          <w:sz w:val="24"/>
          <w:szCs w:val="24"/>
        </w:rPr>
        <w:t>cheltuieli</w:t>
      </w:r>
      <w:r w:rsidRPr="00F510E5">
        <w:rPr>
          <w:rFonts w:asciiTheme="majorHAnsi" w:hAnsiTheme="majorHAnsi"/>
          <w:sz w:val="24"/>
        </w:rPr>
        <w:t xml:space="preserve"> pentru participarea pentru prima dată la o schemă de calitate (art. 16 alin. (1) din Reg. 1305/2013): cheltuieli aferente aderării la schema de calitate, cheltuieli cu cotizația anuală de participare la schema de calitate/ schema de certificare a exploatației agricole, cheltuieli aferente controalelor necesare pentru verificarea respectării specificațiilor schemei de calitate, dacă este cazul; </w:t>
      </w:r>
    </w:p>
    <w:p w:rsidR="00F510E5" w:rsidRPr="00F510E5" w:rsidRDefault="00F510E5" w:rsidP="00F510E5">
      <w:pPr>
        <w:numPr>
          <w:ilvl w:val="0"/>
          <w:numId w:val="12"/>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informarea și promovarea</w:t>
      </w:r>
      <w:r w:rsidRPr="00F510E5">
        <w:rPr>
          <w:rFonts w:asciiTheme="majorHAnsi" w:hAnsiTheme="majorHAnsi"/>
          <w:sz w:val="24"/>
          <w:lang w:val="en-US"/>
        </w:rPr>
        <w:t xml:space="preserve">, </w:t>
      </w:r>
      <w:r w:rsidRPr="00F510E5">
        <w:rPr>
          <w:rFonts w:asciiTheme="majorHAnsi" w:hAnsiTheme="majorHAnsi"/>
          <w:sz w:val="24"/>
        </w:rPr>
        <w:t xml:space="preserve">prin diverse canale de comunicare, </w:t>
      </w:r>
      <w:r w:rsidRPr="00F510E5">
        <w:rPr>
          <w:rFonts w:asciiTheme="majorHAnsi" w:eastAsia="Times New Roman" w:hAnsiTheme="majorHAnsi"/>
          <w:sz w:val="24"/>
          <w:szCs w:val="24"/>
          <w:lang w:val="en-US"/>
        </w:rPr>
        <w:t>a</w:t>
      </w:r>
      <w:r w:rsidRPr="00F510E5">
        <w:rPr>
          <w:rFonts w:asciiTheme="majorHAnsi" w:hAnsiTheme="majorHAnsi"/>
          <w:sz w:val="24"/>
          <w:lang w:val="en-US"/>
        </w:rPr>
        <w:t xml:space="preserve"> </w:t>
      </w:r>
      <w:proofErr w:type="spellStart"/>
      <w:r w:rsidRPr="00F510E5">
        <w:rPr>
          <w:rFonts w:asciiTheme="majorHAnsi" w:hAnsiTheme="majorHAnsi"/>
          <w:sz w:val="24"/>
          <w:lang w:val="en-US"/>
        </w:rPr>
        <w:t>produselor</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agricole</w:t>
      </w:r>
      <w:proofErr w:type="spellEnd"/>
      <w:r w:rsidRPr="00F510E5">
        <w:rPr>
          <w:rFonts w:asciiTheme="majorHAnsi" w:hAnsiTheme="majorHAnsi"/>
          <w:sz w:val="24"/>
          <w:lang w:val="en-US"/>
        </w:rPr>
        <w:t>/</w:t>
      </w:r>
      <w:proofErr w:type="spellStart"/>
      <w:r w:rsidRPr="00F510E5">
        <w:rPr>
          <w:rFonts w:asciiTheme="majorHAnsi" w:hAnsiTheme="majorHAnsi"/>
          <w:sz w:val="24"/>
          <w:lang w:val="en-US"/>
        </w:rPr>
        <w:t>alimentare</w:t>
      </w:r>
      <w:proofErr w:type="spellEnd"/>
      <w:r w:rsidRPr="00F510E5">
        <w:rPr>
          <w:rFonts w:asciiTheme="majorHAnsi" w:hAnsiTheme="majorHAnsi"/>
          <w:sz w:val="24"/>
          <w:lang w:val="en-US"/>
        </w:rPr>
        <w:t xml:space="preserve"> care </w:t>
      </w:r>
      <w:proofErr w:type="spellStart"/>
      <w:r w:rsidRPr="00F510E5">
        <w:rPr>
          <w:rFonts w:asciiTheme="majorHAnsi" w:hAnsiTheme="majorHAnsi"/>
          <w:sz w:val="24"/>
          <w:lang w:val="en-US"/>
        </w:rPr>
        <w:t>fac</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obiectul</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unei</w:t>
      </w:r>
      <w:proofErr w:type="spellEnd"/>
      <w:r w:rsidRPr="00F510E5">
        <w:rPr>
          <w:rFonts w:asciiTheme="majorHAnsi" w:hAnsiTheme="majorHAnsi"/>
          <w:sz w:val="24"/>
          <w:lang w:val="en-US"/>
        </w:rPr>
        <w:t xml:space="preserve"> scheme de </w:t>
      </w:r>
      <w:proofErr w:type="spellStart"/>
      <w:r w:rsidRPr="00F510E5">
        <w:rPr>
          <w:rFonts w:asciiTheme="majorHAnsi" w:hAnsiTheme="majorHAnsi"/>
          <w:sz w:val="24"/>
          <w:lang w:val="en-US"/>
        </w:rPr>
        <w:t>calitate</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în</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conformitate</w:t>
      </w:r>
      <w:proofErr w:type="spellEnd"/>
      <w:r w:rsidRPr="00F510E5">
        <w:rPr>
          <w:rFonts w:asciiTheme="majorHAnsi" w:hAnsiTheme="majorHAnsi"/>
          <w:sz w:val="24"/>
          <w:lang w:val="en-US"/>
        </w:rPr>
        <w:t xml:space="preserve"> cu </w:t>
      </w:r>
      <w:proofErr w:type="spellStart"/>
      <w:r w:rsidRPr="00F510E5">
        <w:rPr>
          <w:rFonts w:asciiTheme="majorHAnsi" w:hAnsiTheme="majorHAnsi"/>
          <w:sz w:val="24"/>
          <w:lang w:val="en-US"/>
        </w:rPr>
        <w:t>prevederile</w:t>
      </w:r>
      <w:proofErr w:type="spellEnd"/>
      <w:r w:rsidRPr="00F510E5">
        <w:rPr>
          <w:rFonts w:asciiTheme="majorHAnsi" w:hAnsiTheme="majorHAnsi"/>
          <w:sz w:val="24"/>
          <w:lang w:val="en-US"/>
        </w:rPr>
        <w:t xml:space="preserve"> art. 16 </w:t>
      </w:r>
      <w:proofErr w:type="spellStart"/>
      <w:r w:rsidRPr="00F510E5">
        <w:rPr>
          <w:rFonts w:asciiTheme="majorHAnsi" w:hAnsiTheme="majorHAnsi"/>
          <w:sz w:val="24"/>
          <w:lang w:val="en-US"/>
        </w:rPr>
        <w:t>alin</w:t>
      </w:r>
      <w:proofErr w:type="spellEnd"/>
      <w:r w:rsidRPr="00F510E5">
        <w:rPr>
          <w:rFonts w:asciiTheme="majorHAnsi" w:hAnsiTheme="majorHAnsi"/>
          <w:sz w:val="24"/>
          <w:lang w:val="en-US"/>
        </w:rPr>
        <w:t xml:space="preserve">. (1) din Reg. 1305/2013), cu </w:t>
      </w:r>
      <w:proofErr w:type="spellStart"/>
      <w:r w:rsidRPr="00F510E5">
        <w:rPr>
          <w:rFonts w:asciiTheme="majorHAnsi" w:hAnsiTheme="majorHAnsi"/>
          <w:sz w:val="24"/>
          <w:lang w:val="en-US"/>
        </w:rPr>
        <w:t>respectarea</w:t>
      </w:r>
      <w:proofErr w:type="spellEnd"/>
      <w:r w:rsidRPr="00F510E5">
        <w:rPr>
          <w:rFonts w:asciiTheme="majorHAnsi" w:hAnsiTheme="majorHAnsi"/>
          <w:sz w:val="24"/>
        </w:rPr>
        <w:t xml:space="preserve"> specificațiilor prezentate în cadrul Anexei VI la Contractul de finanțare;</w:t>
      </w:r>
      <w:r w:rsidRPr="00F510E5">
        <w:rPr>
          <w:rFonts w:asciiTheme="majorHAnsi" w:hAnsiTheme="majorHAnsi"/>
          <w:sz w:val="24"/>
          <w:lang w:val="en-US"/>
        </w:rPr>
        <w:t xml:space="preserve">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alte cheltuieli pentru derularea proiectului (cheltuieli poștale, de telefonie, servicii de traducere și interpretare).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Toate cheltuielile de mai sus necesită procedură de achiziții, cu excepția:</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pentru închirierea de spații adecvate pentru derularea activităților proiectului (se realizează în baza unui Contract de închiriere, care nu necesită procedură de achiziții); </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cazare,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xml:space="preserve">. Pentru cazare nu se va depăși prețul maximal din Baza de date cu prețuri de referință pentru proiectele de </w:t>
      </w:r>
      <w:r w:rsidRPr="00F510E5">
        <w:rPr>
          <w:rFonts w:asciiTheme="majorHAnsi" w:hAnsiTheme="majorHAnsi"/>
          <w:sz w:val="24"/>
        </w:rPr>
        <w:lastRenderedPageBreak/>
        <w:t xml:space="preserve">servicii finanțate prin Măsura 19 LEADER, indiferent dacă aceasta este sau nu </w:t>
      </w:r>
      <w:proofErr w:type="spellStart"/>
      <w:r w:rsidRPr="00F510E5">
        <w:rPr>
          <w:rFonts w:asciiTheme="majorHAnsi" w:hAnsiTheme="majorHAnsi"/>
          <w:sz w:val="24"/>
        </w:rPr>
        <w:t>externalizată</w:t>
      </w:r>
      <w:proofErr w:type="spellEnd"/>
      <w:r w:rsidRPr="00F510E5">
        <w:rPr>
          <w:rFonts w:asciiTheme="majorHAnsi" w:hAnsiTheme="majorHAnsi"/>
          <w:sz w:val="24"/>
        </w:rPr>
        <w:t>;</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transport,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F510E5" w:rsidRPr="00F510E5" w:rsidRDefault="00F510E5" w:rsidP="00F510E5">
      <w:pPr>
        <w:numPr>
          <w:ilvl w:val="0"/>
          <w:numId w:val="6"/>
        </w:numPr>
        <w:spacing w:before="120" w:after="120" w:line="240" w:lineRule="auto"/>
        <w:ind w:left="360"/>
        <w:contextualSpacing/>
        <w:rPr>
          <w:rFonts w:asciiTheme="majorHAnsi" w:hAnsiTheme="majorHAnsi"/>
          <w:sz w:val="24"/>
        </w:rPr>
      </w:pPr>
      <w:r w:rsidRPr="00F510E5">
        <w:rPr>
          <w:rFonts w:asciiTheme="majorHAnsi" w:hAnsiTheme="majorHAnsi"/>
          <w:sz w:val="24"/>
        </w:rPr>
        <w:t>cheltuielilor de telefonie, poștale</w:t>
      </w:r>
      <w:r w:rsidRPr="00F510E5">
        <w:rPr>
          <w:rFonts w:asciiTheme="majorHAnsi" w:eastAsia="Times New Roman" w:hAnsiTheme="majorHAnsi"/>
          <w:sz w:val="24"/>
          <w:szCs w:val="24"/>
        </w:rPr>
        <w:t>;</w:t>
      </w:r>
    </w:p>
    <w:p w:rsidR="00F510E5" w:rsidRPr="00F510E5" w:rsidRDefault="00F510E5" w:rsidP="00F510E5">
      <w:pPr>
        <w:numPr>
          <w:ilvl w:val="0"/>
          <w:numId w:val="6"/>
        </w:numPr>
        <w:spacing w:before="120" w:after="120" w:line="240" w:lineRule="auto"/>
        <w:ind w:left="360"/>
        <w:contextualSpacing/>
        <w:rPr>
          <w:rFonts w:asciiTheme="majorHAnsi" w:hAnsiTheme="majorHAnsi"/>
          <w:sz w:val="24"/>
        </w:rPr>
      </w:pPr>
      <w:r w:rsidRPr="00F510E5">
        <w:rPr>
          <w:rFonts w:asciiTheme="majorHAnsi" w:hAnsiTheme="majorHAnsi"/>
          <w:sz w:val="24"/>
        </w:rPr>
        <w:t>cheltuielilor cu taxele/ cotizațiile/ controalele (dacă este cazul) aferente aderării la o schemă de calitate.</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szCs w:val="24"/>
        </w:rPr>
      </w:pPr>
      <w:r w:rsidRPr="00F510E5">
        <w:rPr>
          <w:rFonts w:asciiTheme="majorHAnsi" w:hAnsiTheme="majorHAnsi"/>
          <w:sz w:val="24"/>
        </w:rPr>
        <w:t>La realizarea Fundamentării bugetare pentru Cap. I, salariul/ onorariul experților cheie se va calcula exclusiv pe durata efectiv prestată de experți în cadrul activităților de formare profesională/ activităţi demonstrative/ acţiuni de informare (zile/curs, zile/seminar)/ activităților specifice proiectului de servicii (zile lucrate pentru elaborare monografie, studiu etc.)/ acțiunilor de informare (difuzarea cunoștințelor științifice și tehnice) și promovare a produselor care fac obiectul unui sistem de calitate (zile derulare eveniment: seminar, târg, expoziție etc</w:t>
      </w:r>
      <w:r w:rsidRPr="00F510E5">
        <w:rPr>
          <w:rFonts w:asciiTheme="majorHAnsi" w:hAnsiTheme="majorHAnsi"/>
          <w:sz w:val="24"/>
          <w:szCs w:val="24"/>
        </w:rPr>
        <w:t xml:space="preserve">.) . </w:t>
      </w:r>
    </w:p>
    <w:p w:rsidR="00F510E5" w:rsidRPr="00F510E5" w:rsidRDefault="00F510E5" w:rsidP="00F510E5">
      <w:pPr>
        <w:spacing w:before="120" w:after="120" w:line="240" w:lineRule="auto"/>
        <w:jc w:val="both"/>
        <w:rPr>
          <w:rFonts w:asciiTheme="majorHAnsi" w:hAnsiTheme="majorHAnsi"/>
          <w:sz w:val="24"/>
        </w:rPr>
      </w:pPr>
      <w:r w:rsidRPr="00F510E5">
        <w:rPr>
          <w:rFonts w:asciiTheme="majorHAnsi" w:hAnsiTheme="majorHAnsi"/>
          <w:sz w:val="24"/>
        </w:rPr>
        <w:t xml:space="preserve">La realizarea Fundamentării bugetare, solicitantul va consulta Tabelul centralizator al prețurilor maximale utilizate în cadrul proiectelor de servicii finanțate prin Măsura 19 LEADER a PNDR 2014-2020, disponibilă pe site-ul </w:t>
      </w:r>
      <w:hyperlink r:id="rId9" w:history="1">
        <w:r w:rsidRPr="00F510E5">
          <w:rPr>
            <w:rStyle w:val="Hyperlink"/>
            <w:rFonts w:asciiTheme="majorHAnsi" w:hAnsiTheme="majorHAnsi"/>
          </w:rPr>
          <w:t>www.afir.madr.ro</w:t>
        </w:r>
      </w:hyperlink>
      <w:r w:rsidRPr="00F510E5">
        <w:rPr>
          <w:rFonts w:asciiTheme="majorHAnsi" w:hAnsiTheme="majorHAnsi"/>
          <w:sz w:val="24"/>
        </w:rPr>
        <w:t xml:space="preserve">. În cadrul acestei liste se regăsesc limitele </w:t>
      </w:r>
      <w:r w:rsidRPr="00F510E5">
        <w:rPr>
          <w:rFonts w:asciiTheme="majorHAnsi" w:hAnsiTheme="majorHAnsi"/>
          <w:sz w:val="24"/>
          <w:szCs w:val="24"/>
        </w:rPr>
        <w:t xml:space="preserve">maxime </w:t>
      </w:r>
      <w:r w:rsidRPr="00F510E5">
        <w:rPr>
          <w:rFonts w:asciiTheme="majorHAnsi" w:hAnsiTheme="majorHAnsi"/>
          <w:sz w:val="24"/>
        </w:rPr>
        <w:t xml:space="preserve">de </w:t>
      </w:r>
      <w:r w:rsidRPr="00F510E5">
        <w:rPr>
          <w:rFonts w:asciiTheme="majorHAnsi" w:hAnsiTheme="majorHAnsi"/>
          <w:sz w:val="24"/>
          <w:szCs w:val="24"/>
        </w:rPr>
        <w:t xml:space="preserve">preț pentru </w:t>
      </w:r>
      <w:r w:rsidRPr="00F510E5">
        <w:rPr>
          <w:rFonts w:asciiTheme="majorHAnsi" w:hAnsiTheme="majorHAnsi"/>
          <w:sz w:val="24"/>
        </w:rPr>
        <w:t xml:space="preserve"> care se acceptă alocarea financiară pentru diferite categorii de servicii. Astfel, pentru stabilirea onorariului </w:t>
      </w:r>
      <w:r w:rsidRPr="00F510E5">
        <w:rPr>
          <w:rFonts w:asciiTheme="majorHAnsi" w:hAnsiTheme="majorHAnsi"/>
          <w:sz w:val="24"/>
          <w:szCs w:val="24"/>
        </w:rPr>
        <w:t>celorlalte categorii de experți implicate în implementarea proiectului (în afara managerului de proiect și a experților cheie)</w:t>
      </w:r>
      <w:r w:rsidRPr="00F510E5">
        <w:rPr>
          <w:rFonts w:asciiTheme="majorHAnsi" w:hAnsiTheme="majorHAnsi"/>
          <w:sz w:val="24"/>
        </w:rPr>
        <w:t xml:space="preserve"> se va consulta poziția „personal auxiliar”. Pentru stabilirea onorariului experților-cheie</w:t>
      </w:r>
      <w:r w:rsidRPr="00F510E5">
        <w:rPr>
          <w:rFonts w:asciiTheme="majorHAnsi" w:hAnsiTheme="majorHAnsi"/>
          <w:sz w:val="24"/>
          <w:szCs w:val="24"/>
        </w:rPr>
        <w:t xml:space="preserve"> </w:t>
      </w:r>
      <w:r w:rsidRPr="00F510E5">
        <w:rPr>
          <w:rFonts w:asciiTheme="majorHAnsi" w:hAnsiTheme="majorHAnsi"/>
          <w:sz w:val="24"/>
        </w:rPr>
        <w:t xml:space="preserve">se va consulta poziția „expert formator”.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În cazul în care categoriile de bunuri/ servicii bugetate nu se regăsesc în Baza de date (Tabelul centralizator al prețurilor maximale utilizate în cadrul proiectelor de servicii finanțate prin Măsura 19 LEADER a PNDR 2014-2020),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Cheltuieli neeligibile: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Nu sunt eligibile pentru finanțare activitățile de informare/ promovare a vinurilor de calitate finanțate din fonduri F.E.G.A.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Nu se acordă sprijin pentru acțiunile de informare și de promovare referitoare la mărci comerciale.</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ANEXA 2</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DECLARAȚIE PE PROPRIA RĂSPUNDERE A SOLICITANTULUI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Prin această declarație solicitantul............., care solicită asistență financiară nerambursabilă prin programul FEADR pentru proiectul ".............................................", prin reprezentantul legal.............................., cunoscând prevederile legii penale cu privire la falsul in declarații: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1.</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71FA7FDE" wp14:editId="3208629B">
            <wp:extent cx="104775" cy="171450"/>
            <wp:effectExtent l="0" t="0" r="952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că proiectul propus asistenței financiare nerambursabile FEADR nu a beneficiat și nu beneficiază de altă finanțare din programe de finanțare nerambursabilă;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lang w:val="en-US"/>
        </w:rPr>
        <mc:AlternateContent>
          <mc:Choice Requires="wps">
            <w:drawing>
              <wp:anchor distT="0" distB="0" distL="114300" distR="114300" simplePos="0" relativeHeight="251659264" behindDoc="0" locked="0" layoutInCell="1" allowOverlap="1" wp14:anchorId="06BBB100" wp14:editId="6981F48F">
                <wp:simplePos x="0" y="0"/>
                <wp:positionH relativeFrom="column">
                  <wp:posOffset>306070</wp:posOffset>
                </wp:positionH>
                <wp:positionV relativeFrom="paragraph">
                  <wp:posOffset>-1905</wp:posOffset>
                </wp:positionV>
                <wp:extent cx="95250" cy="152400"/>
                <wp:effectExtent l="0" t="0" r="19050" b="19050"/>
                <wp:wrapNone/>
                <wp:docPr id="92" name="Casetă tex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a:solidFill>
                          <a:sysClr val="window" lastClr="FFFFFF"/>
                        </a:solidFill>
                        <a:ln w="6350">
                          <a:solidFill>
                            <a:prstClr val="black"/>
                          </a:solidFill>
                        </a:ln>
                        <a:effectLst/>
                      </wps:spPr>
                      <wps:txbx>
                        <w:txbxContent>
                          <w:p w:rsidR="00F510E5" w:rsidRDefault="00F510E5" w:rsidP="00F51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92" o:spid="_x0000_s1026" type="#_x0000_t202" style="position:absolute;left:0;text-align:left;margin-left:24.1pt;margin-top:-.15pt;width: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" fillcolor="window" strokeweight=".5pt">
                <v:path arrowok="t"/>
                <v:textbox>
                  <w:txbxContent>
                    <w:p w:rsidR="00F510E5" w:rsidRDefault="00F510E5" w:rsidP="00F510E5"/>
                  </w:txbxContent>
                </v:textbox>
              </v:shape>
            </w:pict>
          </mc:Fallback>
        </mc:AlternateContent>
      </w:r>
      <w:r w:rsidRPr="00F510E5">
        <w:rPr>
          <w:rFonts w:asciiTheme="majorHAnsi" w:hAnsiTheme="majorHAnsi"/>
          <w:sz w:val="24"/>
        </w:rPr>
        <w:t>2.</w:t>
      </w:r>
      <w:r w:rsidRPr="00F510E5">
        <w:rPr>
          <w:rFonts w:asciiTheme="majorHAnsi" w:hAnsiTheme="majorHAnsi"/>
          <w:sz w:val="24"/>
        </w:rPr>
        <w:tab/>
        <w:t xml:space="preserve">Declar că îndeplinesc condițiile de eligibilitate din apelul de </w:t>
      </w:r>
      <w:proofErr w:type="spellStart"/>
      <w:r w:rsidRPr="00F510E5">
        <w:rPr>
          <w:rFonts w:asciiTheme="majorHAnsi" w:hAnsiTheme="majorHAnsi"/>
          <w:sz w:val="24"/>
        </w:rPr>
        <w:t>selectie</w:t>
      </w:r>
      <w:proofErr w:type="spellEnd"/>
      <w:r w:rsidRPr="00F510E5">
        <w:rPr>
          <w:rFonts w:asciiTheme="majorHAnsi" w:hAnsiTheme="majorHAnsi"/>
          <w:sz w:val="24"/>
        </w:rPr>
        <w:t xml:space="preserve"> publicat de GAL..................... (cuprinse în Strategia de Dezvoltare Locală elaborată de Grupul de Acțiune Locală) și mă angajez să le respect pe perioada de valabilitate a contractului de finanțare, inclusiv criteriile de selecție pentru care am fost punctat;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3.</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39900E8E" wp14:editId="668B3A0C">
            <wp:extent cx="104775" cy="171450"/>
            <wp:effectExtent l="0" t="0" r="9525"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4.</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063EBDBF" wp14:editId="300204A1">
            <wp:extent cx="104775" cy="171450"/>
            <wp:effectExtent l="0" t="0" r="9525"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orice modificări aduse dreptului de proprietate sau de folosință vor fi notificate AFIR în termen de trei zile de la data încheierii lor.</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5.</w:t>
      </w:r>
      <w:r w:rsidRPr="00F510E5">
        <w:rPr>
          <w:rFonts w:asciiTheme="majorHAnsi" w:hAnsiTheme="majorHAnsi"/>
          <w:sz w:val="24"/>
        </w:rPr>
        <w:tab/>
        <w:t>Declar că eu și organizația mea nu suntem într-unul din următoarele cazuri: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58786FD3" wp14:editId="1F66DB9A">
            <wp:extent cx="104775" cy="171450"/>
            <wp:effectExtent l="0" t="0" r="9525"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Acuzat din cauza unei greșeli privind conduita profesională având ca soluție finală </w:t>
      </w:r>
      <w:proofErr w:type="spellStart"/>
      <w:r w:rsidRPr="00F510E5">
        <w:rPr>
          <w:rFonts w:asciiTheme="majorHAnsi" w:hAnsiTheme="majorHAnsi"/>
          <w:sz w:val="24"/>
        </w:rPr>
        <w:t>res</w:t>
      </w:r>
      <w:proofErr w:type="spellEnd"/>
      <w:r w:rsidRPr="00F510E5">
        <w:rPr>
          <w:rFonts w:asciiTheme="majorHAnsi" w:hAnsiTheme="majorHAnsi"/>
          <w:sz w:val="24"/>
        </w:rPr>
        <w:t xml:space="preserve"> </w:t>
      </w:r>
      <w:proofErr w:type="spellStart"/>
      <w:r w:rsidRPr="00F510E5">
        <w:rPr>
          <w:rFonts w:asciiTheme="majorHAnsi" w:hAnsiTheme="majorHAnsi"/>
          <w:sz w:val="24"/>
        </w:rPr>
        <w:t>judicata</w:t>
      </w:r>
      <w:proofErr w:type="spellEnd"/>
      <w:r w:rsidRPr="00F510E5">
        <w:rPr>
          <w:rFonts w:asciiTheme="majorHAnsi" w:hAnsiTheme="majorHAnsi"/>
          <w:sz w:val="24"/>
        </w:rPr>
        <w:t xml:space="preserve"> (împotriva căreia nici un apel nu este posibil);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480376A4" wp14:editId="47EB474C">
            <wp:extent cx="104775" cy="171450"/>
            <wp:effectExtent l="0" t="0" r="9525"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Vinovat de grave deficiențe de conduită profesională dovedite prin orice mijloace pe care Agenția le poate justifica;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281B00A8" wp14:editId="2EF502E7">
            <wp:extent cx="104775" cy="171450"/>
            <wp:effectExtent l="0" t="0" r="9525"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Vinovat de faptul că nu am prezentat informațiile cerute de autoritatea contractantă ca o condiție de participare la licitație sau contractare;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087D118B" wp14:editId="4116A8C2">
            <wp:extent cx="104775" cy="171450"/>
            <wp:effectExtent l="0" t="0" r="9525"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Încălcarea prevederilor contractuale prin care nu mi-am îndeplinit obligațiile contractuale în legătură cu un alt contract cu Agenția sau alte contracte finanțate din fonduri comunitare;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1D54FB36" wp14:editId="60360D33">
            <wp:extent cx="104775" cy="171450"/>
            <wp:effectExtent l="0" t="0" r="952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Încercarea de a obține informații confidențiale sau de influențare a Agenției în timpul procesului de evaluare a proiectului și nu voi face presiuni la adresa evaluatorului.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6.      Declar că organizația pe care o reprezint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 </w:t>
      </w:r>
      <w:r w:rsidRPr="00F510E5">
        <w:rPr>
          <w:rFonts w:asciiTheme="majorHAnsi" w:hAnsiTheme="majorHAnsi"/>
          <w:noProof/>
          <w:sz w:val="24"/>
          <w:szCs w:val="24"/>
          <w:lang w:val="en-US"/>
        </w:rPr>
        <w:drawing>
          <wp:inline distT="0" distB="0" distL="0" distR="0" wp14:anchorId="14A53B6A" wp14:editId="21E51BD7">
            <wp:extent cx="114300" cy="171450"/>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510E5">
        <w:rPr>
          <w:rFonts w:asciiTheme="majorHAnsi" w:hAnsiTheme="majorHAnsi"/>
          <w:sz w:val="24"/>
        </w:rPr>
        <w:t xml:space="preserve">   ARE datorii către instituții de credit și/sau instituții financiare nebancare pentru care prezint graficul de rambursare;</w:t>
      </w:r>
    </w:p>
    <w:p w:rsidR="00F510E5" w:rsidRPr="00F510E5" w:rsidRDefault="00F510E5" w:rsidP="00F510E5">
      <w:pPr>
        <w:spacing w:before="120" w:after="120" w:line="240" w:lineRule="auto"/>
        <w:contextualSpacing/>
        <w:jc w:val="both"/>
        <w:rPr>
          <w:rFonts w:asciiTheme="majorHAnsi" w:hAnsiTheme="majorHAnsi"/>
          <w:sz w:val="24"/>
          <w:szCs w:val="24"/>
        </w:rPr>
      </w:pPr>
      <w:r w:rsidRPr="00F510E5">
        <w:rPr>
          <w:rFonts w:asciiTheme="majorHAnsi" w:hAnsiTheme="majorHAnsi"/>
          <w:sz w:val="24"/>
          <w:szCs w:val="24"/>
        </w:rPr>
        <w:t>sau</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6D69C1C6" wp14:editId="0D3BAB64">
            <wp:extent cx="114300" cy="171450"/>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510E5">
        <w:rPr>
          <w:rFonts w:asciiTheme="majorHAnsi" w:hAnsiTheme="majorHAnsi"/>
          <w:sz w:val="24"/>
        </w:rPr>
        <w:t xml:space="preserve">   NU are datorii către instituții de credit și/sau instituții financiare nebancare;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7. </w:t>
      </w:r>
      <w:r w:rsidRPr="00F510E5">
        <w:rPr>
          <w:rFonts w:asciiTheme="majorHAnsi" w:hAnsiTheme="majorHAnsi"/>
          <w:noProof/>
          <w:sz w:val="24"/>
          <w:szCs w:val="24"/>
          <w:lang w:val="en-US"/>
        </w:rPr>
        <w:drawing>
          <wp:inline distT="0" distB="0" distL="0" distR="0" wp14:anchorId="452AC284" wp14:editId="14751BB8">
            <wp:extent cx="104775" cy="171450"/>
            <wp:effectExtent l="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în cazul în care nu respect oricare din punctele prevăzute în această declarație proiectul să devină neeligibil în baza criteriului „Eligibilitatea solicitantului” sau contractul să fie reziliat;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8.    Declar pe propria răspundere 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6BB52C8B" wp14:editId="207AD45F">
            <wp:extent cx="104775" cy="171450"/>
            <wp:effectExtent l="0" t="0" r="952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Nu sunt înregistrat în scopuri de TVA și că mă angajez să notific Agenției orice modificare a situației privind înregistrarea ca plătitor de TVA, în maxim 10 (zece) zile de la data înregistrării în scopuri de TVA;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23320E5D" wp14:editId="525DD50F">
            <wp:extent cx="104775" cy="171450"/>
            <wp:effectExtent l="0" t="0" r="952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Sunt înregistrat în scopuri de TVA (certificat de înregistrare fiscală în scopuri de TVA);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9. </w:t>
      </w:r>
      <w:r w:rsidRPr="00F510E5">
        <w:rPr>
          <w:rFonts w:asciiTheme="majorHAnsi" w:hAnsiTheme="majorHAnsi"/>
          <w:noProof/>
          <w:sz w:val="24"/>
          <w:szCs w:val="24"/>
          <w:lang w:val="en-US"/>
        </w:rPr>
        <w:drawing>
          <wp:inline distT="0" distB="0" distL="0" distR="0" wp14:anchorId="74C38107" wp14:editId="0B39EEEB">
            <wp:extent cx="104775" cy="171450"/>
            <wp:effectExtent l="0" t="0" r="9525"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nu am înscrieri care privesc sancțiuni economico-financiare în cazierul judiciar pe care mă oblig să-l depun la încheierea contractului de finanțare;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 xml:space="preserve">10.  </w:t>
      </w:r>
      <w:r w:rsidRPr="00F510E5">
        <w:rPr>
          <w:rFonts w:asciiTheme="majorHAnsi" w:hAnsiTheme="majorHAnsi"/>
          <w:noProof/>
          <w:sz w:val="24"/>
          <w:szCs w:val="24"/>
          <w:lang w:val="en-US"/>
        </w:rPr>
        <w:drawing>
          <wp:inline distT="0" distB="0" distL="0" distR="0" wp14:anchorId="488F6D23" wp14:editId="415AA14B">
            <wp:extent cx="104775" cy="171450"/>
            <wp:effectExtent l="0" t="0" r="952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Declar pe propria răspundere că nu am fapte înscrise în cazierul fiscal;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11.    Declar pe propria răspundere 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4CEAA252" wp14:editId="60620917">
            <wp:extent cx="104775" cy="171450"/>
            <wp:effectExtent l="0" t="0" r="952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Nu am datorii către bănci.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7"/>
        </w:numPr>
        <w:tabs>
          <w:tab w:val="num" w:pos="180"/>
          <w:tab w:val="left" w:pos="993"/>
        </w:tabs>
        <w:spacing w:before="120" w:after="120" w:line="240" w:lineRule="auto"/>
        <w:ind w:left="0" w:firstLine="0"/>
        <w:contextualSpacing/>
        <w:jc w:val="both"/>
        <w:rPr>
          <w:rFonts w:asciiTheme="majorHAnsi" w:hAnsiTheme="majorHAnsi"/>
          <w:sz w:val="24"/>
        </w:rPr>
      </w:pPr>
      <w:r w:rsidRPr="00F510E5">
        <w:rPr>
          <w:rFonts w:asciiTheme="majorHAnsi" w:hAnsiTheme="majorHAnsi"/>
          <w:sz w:val="24"/>
        </w:rPr>
        <w:t>Am datorii către bănci. În acest sens, atașez Graficul de rambursarea datoriilor către bănci și document de la bancă pentru certificarea respectării graficului de rambursare;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12. </w:t>
      </w:r>
      <w:r w:rsidRPr="00F510E5">
        <w:rPr>
          <w:rFonts w:asciiTheme="majorHAnsi" w:hAnsiTheme="majorHAnsi"/>
          <w:noProof/>
          <w:sz w:val="24"/>
          <w:szCs w:val="24"/>
          <w:lang w:val="en-US"/>
        </w:rPr>
        <w:drawing>
          <wp:inline distT="0" distB="0" distL="0" distR="0" wp14:anchorId="2C03A760" wp14:editId="2338D68F">
            <wp:extent cx="104775" cy="171450"/>
            <wp:effectExtent l="0" t="0" r="952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Declar pe propria răspundere că dispun de capacitatea tehnică și financiară necesare derulării activităţilor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13. Declar pe propria răspundere că:</w:t>
      </w:r>
    </w:p>
    <w:p w:rsidR="00F510E5" w:rsidRPr="00F510E5" w:rsidRDefault="00F510E5" w:rsidP="00F510E5">
      <w:pPr>
        <w:numPr>
          <w:ilvl w:val="0"/>
          <w:numId w:val="8"/>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mă angajez să prezint documentul privind cofinanțarea proiectului și Angajamentul că nu voi utiliza în alte scopuri 50% din cofinanțarea privată (în cazul prezentării cofinanțării prin extras de cont), până la data semnării contractului de finanțare. </w:t>
      </w:r>
    </w:p>
    <w:p w:rsidR="00F510E5" w:rsidRPr="00F510E5" w:rsidRDefault="00F510E5" w:rsidP="00F510E5">
      <w:pPr>
        <w:numPr>
          <w:ilvl w:val="0"/>
          <w:numId w:val="8"/>
        </w:numPr>
        <w:spacing w:before="120" w:after="120" w:line="240" w:lineRule="auto"/>
        <w:contextualSpacing/>
        <w:jc w:val="both"/>
        <w:rPr>
          <w:rFonts w:asciiTheme="majorHAnsi" w:hAnsiTheme="majorHAnsi"/>
          <w:sz w:val="24"/>
        </w:rPr>
      </w:pPr>
      <w:r w:rsidRPr="00F510E5">
        <w:rPr>
          <w:rFonts w:asciiTheme="majorHAnsi" w:hAnsiTheme="majorHAnsi"/>
          <w:sz w:val="24"/>
        </w:rPr>
        <w:t>proiectul se încadrează în categoria proiectelor cu finanțare publică de 100%.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14. </w:t>
      </w:r>
      <w:r w:rsidRPr="00F510E5">
        <w:rPr>
          <w:rFonts w:asciiTheme="majorHAnsi" w:hAnsiTheme="majorHAnsi"/>
          <w:noProof/>
          <w:sz w:val="24"/>
          <w:szCs w:val="24"/>
          <w:lang w:val="en-US"/>
        </w:rPr>
        <w:drawing>
          <wp:inline distT="0" distB="0" distL="0" distR="0" wp14:anchorId="568BE6C4" wp14:editId="5020DD98">
            <wp:extent cx="104775" cy="171450"/>
            <wp:effectExtent l="0" t="0" r="952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toate cheltuielile neeligibile vor fi suportate de solicitant și că acestea vor fi realizate până la finalizarea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15. Declar pe propria răspundere că:</w:t>
      </w:r>
    </w:p>
    <w:p w:rsidR="00F510E5" w:rsidRPr="00F510E5" w:rsidRDefault="00F510E5" w:rsidP="00F510E5">
      <w:pPr>
        <w:numPr>
          <w:ilvl w:val="0"/>
          <w:numId w:val="10"/>
        </w:numPr>
        <w:spacing w:before="120" w:after="120" w:line="240" w:lineRule="auto"/>
        <w:contextualSpacing/>
        <w:jc w:val="both"/>
        <w:rPr>
          <w:rFonts w:asciiTheme="majorHAnsi" w:hAnsiTheme="majorHAnsi"/>
          <w:sz w:val="24"/>
        </w:rPr>
      </w:pPr>
      <w:r w:rsidRPr="00F510E5">
        <w:rPr>
          <w:rFonts w:asciiTheme="majorHAnsi" w:hAnsiTheme="majorHAnsi"/>
          <w:sz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F510E5" w:rsidRPr="00F510E5" w:rsidRDefault="00F510E5" w:rsidP="00F510E5">
      <w:pPr>
        <w:spacing w:before="120" w:after="120" w:line="240" w:lineRule="auto"/>
        <w:ind w:left="720"/>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10"/>
        </w:numPr>
        <w:spacing w:before="120" w:after="120" w:line="240" w:lineRule="auto"/>
        <w:contextualSpacing/>
        <w:jc w:val="both"/>
        <w:rPr>
          <w:rFonts w:asciiTheme="majorHAnsi" w:hAnsiTheme="majorHAnsi"/>
          <w:sz w:val="24"/>
        </w:rPr>
      </w:pPr>
      <w:r w:rsidRPr="00F510E5">
        <w:rPr>
          <w:rFonts w:asciiTheme="majorHAnsi" w:hAnsiTheme="majorHAnsi"/>
          <w:sz w:val="24"/>
        </w:rPr>
        <w:t>nu am datorii față de AFIR.</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16. Declar pe propria răspundere că:</w:t>
      </w:r>
    </w:p>
    <w:p w:rsidR="00F510E5" w:rsidRPr="00F510E5" w:rsidRDefault="00F510E5" w:rsidP="00F510E5">
      <w:pPr>
        <w:numPr>
          <w:ilvl w:val="0"/>
          <w:numId w:val="9"/>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respect/ voi respecta încadrarea finanțării în regula de </w:t>
      </w:r>
      <w:proofErr w:type="spellStart"/>
      <w:r w:rsidRPr="00F510E5">
        <w:rPr>
          <w:rFonts w:asciiTheme="majorHAnsi" w:hAnsiTheme="majorHAnsi"/>
          <w:sz w:val="24"/>
        </w:rPr>
        <w:t>minimis</w:t>
      </w:r>
      <w:proofErr w:type="spellEnd"/>
      <w:r w:rsidRPr="00F510E5">
        <w:rPr>
          <w:rFonts w:asciiTheme="majorHAnsi" w:hAnsiTheme="majorHAnsi"/>
          <w:sz w:val="24"/>
        </w:rPr>
        <w:t>, conform prevederilor legislației Europene și naționale în vigoare, pentru proiectele care intră sub incidența normelor privind ajutoarele de stat (în afara sectorului agricol);</w:t>
      </w:r>
    </w:p>
    <w:p w:rsidR="00F510E5" w:rsidRPr="00F510E5" w:rsidRDefault="00F510E5" w:rsidP="00F510E5">
      <w:pPr>
        <w:spacing w:before="120" w:after="120" w:line="240" w:lineRule="auto"/>
        <w:ind w:left="720"/>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9"/>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proiectul nu se supune regulii de </w:t>
      </w:r>
      <w:proofErr w:type="spellStart"/>
      <w:r w:rsidRPr="00F510E5">
        <w:rPr>
          <w:rFonts w:asciiTheme="majorHAnsi" w:hAnsiTheme="majorHAnsi"/>
          <w:sz w:val="24"/>
        </w:rPr>
        <w:t>minimis</w:t>
      </w:r>
      <w:proofErr w:type="spellEnd"/>
      <w:r w:rsidRPr="00F510E5">
        <w:rPr>
          <w:rFonts w:asciiTheme="majorHAnsi" w:hAnsiTheme="majorHAnsi"/>
          <w:sz w:val="24"/>
        </w:rPr>
        <w: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17.  Declar pe propria răspundere că nu am mai participat la scheme de calitate/ scheme de certificare a exploatațiilor agricole/ scheme voluntare de certificare a produselor agricole recunoscute de statele membre: </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 ESTE CAZUL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18. Declar pe propria răspundere că voi respecta specificațiile schemei de calitate și toate cerințele în vigoare referitoare la schemă:</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 ESTE CAZUL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19. Sunt de acord ca AFIR să consulte și să prelucreze, prin operațiunile prevăzute de legislația în vigoare în vederea desfășurării activității specifice, datele mele cu caracter personal, furnizate AFIR. </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Semnătura reprezentantului legal și ștampila (obligatorie numai pentru beneficiarii publici)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Data:</w:t>
      </w: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ANEXA 3 – GRAFIC CALENDARISTIC DE IMPLEMENTARE</w:t>
      </w:r>
    </w:p>
    <w:p w:rsidR="00F510E5" w:rsidRPr="00F510E5" w:rsidRDefault="00F510E5" w:rsidP="00F510E5">
      <w:pPr>
        <w:spacing w:before="120" w:after="120" w:line="240" w:lineRule="auto"/>
        <w:contextualSpacing/>
        <w:jc w:val="both"/>
        <w:rPr>
          <w:rFonts w:asciiTheme="majorHAnsi" w:hAnsiTheme="majorHAnsi"/>
          <w:b/>
          <w:sz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30"/>
        <w:gridCol w:w="331"/>
        <w:gridCol w:w="364"/>
        <w:gridCol w:w="364"/>
        <w:gridCol w:w="380"/>
        <w:gridCol w:w="369"/>
        <w:gridCol w:w="337"/>
        <w:gridCol w:w="355"/>
        <w:gridCol w:w="366"/>
        <w:gridCol w:w="14"/>
        <w:gridCol w:w="351"/>
        <w:gridCol w:w="364"/>
        <w:gridCol w:w="358"/>
        <w:gridCol w:w="487"/>
        <w:gridCol w:w="14"/>
        <w:gridCol w:w="478"/>
        <w:gridCol w:w="364"/>
        <w:gridCol w:w="364"/>
        <w:gridCol w:w="358"/>
        <w:gridCol w:w="12"/>
      </w:tblGrid>
      <w:tr w:rsidR="00F510E5" w:rsidRPr="00F510E5" w:rsidTr="00D862A7">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w:t>
            </w: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Săptămâna</w:t>
            </w:r>
          </w:p>
        </w:tc>
        <w:tc>
          <w:tcPr>
            <w:tcW w:w="219"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2</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3</w:t>
            </w:r>
          </w:p>
        </w:tc>
        <w:tc>
          <w:tcPr>
            <w:tcW w:w="25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4</w:t>
            </w:r>
          </w:p>
        </w:tc>
        <w:tc>
          <w:tcPr>
            <w:tcW w:w="244"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5</w:t>
            </w:r>
          </w:p>
        </w:tc>
        <w:tc>
          <w:tcPr>
            <w:tcW w:w="223"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6</w:t>
            </w:r>
          </w:p>
        </w:tc>
        <w:tc>
          <w:tcPr>
            <w:tcW w:w="235"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7</w:t>
            </w:r>
          </w:p>
        </w:tc>
        <w:tc>
          <w:tcPr>
            <w:tcW w:w="242"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9</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10</w:t>
            </w:r>
          </w:p>
        </w:tc>
        <w:tc>
          <w:tcPr>
            <w:tcW w:w="237"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11</w:t>
            </w:r>
          </w:p>
        </w:tc>
        <w:tc>
          <w:tcPr>
            <w:tcW w:w="322"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37"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1</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2</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3</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n</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bl>
    <w:p w:rsidR="00F510E5" w:rsidRPr="00F510E5" w:rsidRDefault="00F510E5" w:rsidP="00F510E5">
      <w:pPr>
        <w:spacing w:before="120" w:after="120" w:line="240" w:lineRule="auto"/>
        <w:contextualSpacing/>
        <w:jc w:val="both"/>
        <w:rPr>
          <w:rFonts w:asciiTheme="majorHAnsi" w:hAnsiTheme="majorHAnsi"/>
          <w:sz w:val="24"/>
          <w:szCs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E. LISTA DOCUMENTELOR ANEXATE PROIECTELOR DE SERVICII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9"/>
        <w:gridCol w:w="514"/>
        <w:gridCol w:w="531"/>
        <w:gridCol w:w="876"/>
        <w:gridCol w:w="1643"/>
      </w:tblGrid>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Lista documentelor</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NU ESTE CAZUL</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Pagina de la-până la</w:t>
            </w: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vertAlign w:val="superscript"/>
              </w:rPr>
            </w:pPr>
            <w:r w:rsidRPr="00F510E5">
              <w:rPr>
                <w:rFonts w:asciiTheme="majorHAnsi" w:hAnsiTheme="majorHAnsi"/>
                <w:sz w:val="24"/>
                <w:szCs w:val="24"/>
              </w:rPr>
              <w:t>Documente</w:t>
            </w:r>
            <w:r w:rsidRPr="00F510E5">
              <w:rPr>
                <w:rFonts w:asciiTheme="majorHAnsi" w:hAnsiTheme="majorHAnsi"/>
                <w:sz w:val="24"/>
              </w:rPr>
              <w:t xml:space="preserve"> justificative pentru proiectele de servicii finalizate incluse în Raportul asupra utilizării altor programe de finanțare nerambursabilă</w:t>
            </w:r>
            <w:r w:rsidRPr="00F510E5">
              <w:rPr>
                <w:rFonts w:asciiTheme="majorHAnsi" w:hAnsiTheme="majorHAnsi"/>
                <w:sz w:val="24"/>
                <w:vertAlign w:val="superscript"/>
              </w:rPr>
              <w:footnoteReference w:id="2"/>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Documente care să ateste expertiza experților de a implementa </w:t>
            </w:r>
            <w:proofErr w:type="spellStart"/>
            <w:r w:rsidRPr="00F510E5">
              <w:rPr>
                <w:rFonts w:asciiTheme="majorHAnsi" w:hAnsiTheme="majorHAnsi"/>
                <w:sz w:val="24"/>
              </w:rPr>
              <w:t>activitățiile</w:t>
            </w:r>
            <w:proofErr w:type="spellEnd"/>
            <w:r w:rsidRPr="00F510E5">
              <w:rPr>
                <w:rFonts w:asciiTheme="majorHAnsi" w:hAnsiTheme="majorHAnsi"/>
                <w:sz w:val="24"/>
              </w:rPr>
              <w:t xml:space="preserve"> proiectului (cv-uri, diplome, certificate, referințe, atestare ca formator emise </w:t>
            </w:r>
            <w:r w:rsidRPr="00F510E5">
              <w:rPr>
                <w:rFonts w:asciiTheme="majorHAnsi" w:hAnsiTheme="majorHAnsi"/>
                <w:sz w:val="24"/>
              </w:rPr>
              <w:lastRenderedPageBreak/>
              <w:t>conform legislației naționale în vigoare etc.)</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Documente constitutive/ Documente care să ateste forma de organizare</w:t>
            </w:r>
            <w:r w:rsidRPr="00F510E5">
              <w:rPr>
                <w:rFonts w:asciiTheme="majorHAnsi" w:hAnsiTheme="majorHAnsi"/>
                <w:sz w:val="24"/>
                <w:vertAlign w:val="superscript"/>
              </w:rPr>
              <w:t>*</w:t>
            </w:r>
            <w:r w:rsidRPr="00F510E5">
              <w:rPr>
                <w:rFonts w:asciiTheme="majorHAnsi" w:hAnsiTheme="majorHAnsi"/>
                <w:sz w:val="24"/>
              </w:rPr>
              <w:t xml:space="preserve"> – în funcție de tipul solicitantului (Statut juridic, Act Constitutiv, Cod Unic de Înregistrare, Cod de Înregistrare Fiscală, Înscrierea în Registrul asociațiilor și fundațiilor etc.).</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i/>
                <w:sz w:val="24"/>
                <w:vertAlign w:val="superscript"/>
              </w:rPr>
              <w:t>*</w:t>
            </w:r>
            <w:r w:rsidRPr="00F510E5">
              <w:rPr>
                <w:rFonts w:asciiTheme="majorHAnsi" w:hAnsiTheme="majorHAnsi"/>
                <w:i/>
                <w:sz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Certificat/certificate care să ateste lipsa datoriilor fiscale și sociale emise de Direcția Generală a Finanțelor Publice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Certificate de atestare fiscală, emise în conformitate cu art. 112 și 113 din OG nr. 92/2003, privind Codul de Procedură Fiscală, republicată,  de către: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 Organul fiscal competent din subordinea Direcțiilor Generale ale Finanțelor Publice, pentru obligațiile fiscale și sociale de plată către bugetul general consolidat al statului;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Aceste certificate trebuie să  menţioneze clar lipsa datoriilor (prin menţiunea „nu are datorii fiscale, sociale sau locale” sau bararea rubricii în care ar trebui să fie menţionate).</w:t>
            </w:r>
          </w:p>
          <w:p w:rsidR="00F510E5" w:rsidRPr="00F510E5" w:rsidRDefault="00F510E5" w:rsidP="00D862A7">
            <w:pPr>
              <w:tabs>
                <w:tab w:val="center" w:pos="4536"/>
                <w:tab w:val="right" w:pos="9072"/>
              </w:tabs>
              <w:spacing w:before="120" w:after="120" w:line="240" w:lineRule="auto"/>
              <w:contextualSpacing/>
              <w:jc w:val="both"/>
              <w:rPr>
                <w:rFonts w:asciiTheme="majorHAnsi" w:hAnsiTheme="majorHAnsi"/>
                <w:sz w:val="24"/>
              </w:rPr>
            </w:pPr>
            <w:r w:rsidRPr="00F510E5">
              <w:rPr>
                <w:rFonts w:asciiTheme="majorHAnsi" w:hAnsiTheme="majorHAnsi"/>
                <w:sz w:val="24"/>
              </w:rPr>
              <w:t>Decizia de rambursare aprobată a sumelor negative solicitate la rambursare prin deconturile de TVA și/sau alte documente aprobate pentru soluționarea cererilor de restituire.</w:t>
            </w:r>
          </w:p>
          <w:p w:rsidR="00F510E5" w:rsidRPr="00F510E5" w:rsidRDefault="00F510E5" w:rsidP="00D862A7">
            <w:pPr>
              <w:tabs>
                <w:tab w:val="center" w:pos="4536"/>
                <w:tab w:val="right" w:pos="9072"/>
              </w:tabs>
              <w:spacing w:before="120" w:after="120" w:line="240" w:lineRule="auto"/>
              <w:contextualSpacing/>
              <w:jc w:val="both"/>
              <w:rPr>
                <w:rFonts w:asciiTheme="majorHAnsi" w:hAnsiTheme="majorHAnsi"/>
                <w:sz w:val="24"/>
              </w:rPr>
            </w:pPr>
            <w:r w:rsidRPr="00F510E5">
              <w:rPr>
                <w:rFonts w:asciiTheme="majorHAnsi" w:hAnsiTheme="majorHAnsi"/>
                <w:sz w:val="24"/>
              </w:rPr>
              <w:t>Graficul de eșalonare a datoriilor, în cazul în care această eșalonare a fost acordată.</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Oferte conforme - documente obligatorii care trebuie avute în vedere la stabilirea rezonabilității prețurilor. Acestea trebuie să aibă cel puțin următoarele caracteristici: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fie datate, personalizate și semnate;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conțină detalierea unor specificații tehnice minimale;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conţină preţul de achiziţie, defalcat pe categorii de bunuri/servicii.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Ofertele conforme reprezintă oferte comparabile, care răspund cerințelor din punct de vedere al performanțelor și parametrilor din cererea de oferte, al obiectului acestora și din punct de vedere financiar </w:t>
            </w:r>
            <w:r w:rsidRPr="00F510E5">
              <w:rPr>
                <w:rFonts w:asciiTheme="majorHAnsi" w:hAnsiTheme="majorHAnsi"/>
                <w:sz w:val="24"/>
              </w:rPr>
              <w:lastRenderedPageBreak/>
              <w:t>și sunt transmise de către operatori economici reali și care îndeplinesc condițiile de calificare, verificabile de către 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 xml:space="preserve">Certificat constatator emis conform legislației naționale în vigoare, din care să rezulte faptul că solicitantul nu se află în proces de lichidare sau faliment.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 se depune în cazul solicitanților înființați în baza OG nr.26/2000 cu privire la asociații și fundații.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Copia actului de identitate a reprezentantului legal*.</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 acceptă inclusiv versiunea scanată, conform prevederilor Ordonanței de Urgență nr. 41/2016.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Contract/angajament cu primăria, școala, căminul cultural, muzeul/muzeele din localitatea respectivă privind promovarea moștenirii culturale a comunei (</w:t>
            </w:r>
            <w:r w:rsidRPr="00F510E5">
              <w:rPr>
                <w:rFonts w:asciiTheme="majorHAnsi" w:hAnsiTheme="majorHAnsi"/>
                <w:i/>
                <w:sz w:val="24"/>
              </w:rPr>
              <w:t>este obligatoriu numai pentru proiectele prin care se finanțează studii/ monografii</w:t>
            </w:r>
            <w:r w:rsidRPr="00F510E5">
              <w:rPr>
                <w:rFonts w:asciiTheme="majorHAnsi" w:hAnsiTheme="majorHAnsi"/>
                <w:sz w:val="24"/>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Program de promovare (care include planul de informare defalcat pe acțiuni, mijloace, perioade și activități de promovare cu rezultate scontate pentru proiectul depus) (</w:t>
            </w:r>
            <w:r w:rsidRPr="00F510E5">
              <w:rPr>
                <w:rFonts w:asciiTheme="majorHAnsi" w:hAnsiTheme="majorHAnsi"/>
                <w:i/>
                <w:sz w:val="24"/>
              </w:rPr>
              <w:t xml:space="preserve">este obligatoriu pentru proiectele care prevăd activități de informare și promovare a 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w:t>
            </w:r>
            <w:r w:rsidRPr="00F510E5">
              <w:rPr>
                <w:rFonts w:asciiTheme="majorHAnsi" w:hAnsiTheme="majorHAnsi"/>
                <w:sz w:val="24"/>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Document din care să reiasă că solicitantul (fermierul/ grupul de fermieri care în anul anterior de plată a/ au beneficiat de plăți directe care depășesc cuantumul de 5.000 euro) este înregistrat la Oficiul Național al Registrului Comerțului (prezintă cod CAEN din care rezultă activitatea agricolă) sau Actul normativ de înființare/actul constitutiv/statutul, din care să reiasă activitatea agricolă.  (</w:t>
            </w:r>
            <w:r w:rsidRPr="00F510E5">
              <w:rPr>
                <w:rFonts w:asciiTheme="majorHAnsi" w:hAnsiTheme="majorHAnsi"/>
                <w:i/>
                <w:sz w:val="24"/>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Documente care atestă dreptul de proprietate/ folosință (contract de concesionare/ comodat/ închiriere/ administrație) pentru exploatația agricolă*</w:t>
            </w:r>
          </w:p>
          <w:p w:rsidR="00F510E5" w:rsidRPr="00F510E5" w:rsidRDefault="00F510E5" w:rsidP="00D862A7">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situaţia în care primăriile nu pot elibera copia Registrului agricol cu situaţia curentă, se va depune copia ultimei </w:t>
            </w:r>
            <w:proofErr w:type="spellStart"/>
            <w:r w:rsidRPr="00F510E5">
              <w:rPr>
                <w:rFonts w:asciiTheme="majorHAnsi" w:hAnsiTheme="majorHAnsi"/>
                <w:i/>
                <w:sz w:val="24"/>
              </w:rPr>
              <w:t>înregistrari</w:t>
            </w:r>
            <w:proofErr w:type="spellEnd"/>
            <w:r w:rsidRPr="00F510E5">
              <w:rPr>
                <w:rFonts w:asciiTheme="majorHAnsi" w:hAnsiTheme="majorHAnsi"/>
                <w:i/>
                <w:sz w:val="24"/>
              </w:rPr>
              <w:t xml:space="preserve"> a registrului agricol însoţită de adeverinţă emisă de primărie privind situaţia curentă.</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i/>
                <w:sz w:val="24"/>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Program de promovare (care include planul de informare defalcat pe acțiuni, mijloace, perioade și activități de promovare cu rezultate scontate pentru proiectul depus) (</w:t>
            </w:r>
            <w:r w:rsidRPr="00F510E5">
              <w:rPr>
                <w:rFonts w:asciiTheme="majorHAnsi" w:hAnsiTheme="majorHAnsi"/>
                <w:i/>
                <w:sz w:val="24"/>
              </w:rPr>
              <w:t xml:space="preserve">este obligatoriu pentru proiectele care prevăd activități de informare și promovare a </w:t>
            </w:r>
            <w:r w:rsidRPr="00F510E5">
              <w:rPr>
                <w:rFonts w:asciiTheme="majorHAnsi" w:hAnsiTheme="majorHAnsi"/>
                <w:i/>
                <w:sz w:val="24"/>
              </w:rPr>
              <w:lastRenderedPageBreak/>
              <w:t xml:space="preserve">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w:t>
            </w:r>
            <w:r w:rsidRPr="00F510E5">
              <w:rPr>
                <w:rFonts w:asciiTheme="majorHAnsi" w:hAnsiTheme="majorHAnsi"/>
                <w:sz w:val="24"/>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E55A9D" w:rsidP="00D862A7">
            <w:pPr>
              <w:spacing w:before="120" w:after="120" w:line="240" w:lineRule="auto"/>
              <w:contextualSpacing/>
              <w:jc w:val="both"/>
              <w:rPr>
                <w:rFonts w:asciiTheme="majorHAnsi" w:hAnsiTheme="majorHAnsi"/>
                <w:sz w:val="24"/>
              </w:rPr>
            </w:pPr>
            <w:proofErr w:type="spellStart"/>
            <w:r>
              <w:rPr>
                <w:rFonts w:asciiTheme="majorHAnsi" w:hAnsiTheme="majorHAnsi"/>
                <w:sz w:val="24"/>
              </w:rPr>
              <w:lastRenderedPageBreak/>
              <w:t>Declaratie</w:t>
            </w:r>
            <w:proofErr w:type="spellEnd"/>
            <w:r>
              <w:rPr>
                <w:rFonts w:asciiTheme="majorHAnsi" w:hAnsiTheme="majorHAnsi"/>
                <w:sz w:val="24"/>
              </w:rPr>
              <w:t xml:space="preserve"> </w:t>
            </w:r>
            <w:proofErr w:type="spellStart"/>
            <w:r>
              <w:rPr>
                <w:rFonts w:asciiTheme="majorHAnsi" w:hAnsiTheme="majorHAnsi"/>
                <w:sz w:val="24"/>
              </w:rPr>
              <w:t>plati</w:t>
            </w:r>
            <w:proofErr w:type="spellEnd"/>
            <w:r>
              <w:rPr>
                <w:rFonts w:asciiTheme="majorHAnsi" w:hAnsiTheme="majorHAnsi"/>
                <w:sz w:val="24"/>
              </w:rPr>
              <w:t xml:space="preserve"> 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E55A9D"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F. INDICATORI DE MONITORIZARE</w:t>
      </w:r>
    </w:p>
    <w:p w:rsidR="00F510E5" w:rsidRPr="00F510E5" w:rsidRDefault="00F510E5" w:rsidP="00F510E5">
      <w:pPr>
        <w:spacing w:before="120" w:after="120" w:line="240" w:lineRule="auto"/>
        <w:contextualSpacing/>
        <w:jc w:val="both"/>
        <w:rPr>
          <w:rFonts w:asciiTheme="majorHAnsi" w:hAnsiTheme="maj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512"/>
        <w:gridCol w:w="899"/>
        <w:gridCol w:w="1050"/>
        <w:gridCol w:w="1423"/>
        <w:gridCol w:w="2061"/>
        <w:gridCol w:w="1050"/>
      </w:tblGrid>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Domeniul de intervenție principal (conform fișei măsurii din SDL)</w:t>
            </w:r>
          </w:p>
        </w:tc>
        <w:tc>
          <w:tcPr>
            <w:tcW w:w="34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center"/>
              <w:rPr>
                <w:rFonts w:asciiTheme="majorHAnsi" w:hAnsiTheme="majorHAnsi"/>
              </w:rPr>
            </w:pPr>
            <w:r w:rsidRPr="00F510E5">
              <w:rPr>
                <w:rFonts w:asciiTheme="majorHAnsi" w:hAnsiTheme="majorHAnsi"/>
              </w:rPr>
              <w:t>Indicatori de monitorizare</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Domeniul/</w:t>
            </w:r>
            <w:proofErr w:type="spellStart"/>
            <w:r w:rsidRPr="00F510E5">
              <w:rPr>
                <w:rFonts w:asciiTheme="majorHAnsi" w:hAnsiTheme="majorHAnsi"/>
              </w:rPr>
              <w:t>ile</w:t>
            </w:r>
            <w:proofErr w:type="spellEnd"/>
            <w:r w:rsidRPr="00F510E5">
              <w:rPr>
                <w:rFonts w:asciiTheme="majorHAnsi" w:hAnsiTheme="majorHAnsi"/>
              </w:rPr>
              <w:t xml:space="preserve"> de intervenție secundar/e (dacă este cazul)</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center"/>
              <w:rPr>
                <w:rFonts w:asciiTheme="majorHAnsi" w:hAnsiTheme="majorHAnsi"/>
              </w:rPr>
            </w:pPr>
            <w:r w:rsidRPr="00F510E5">
              <w:rPr>
                <w:rFonts w:asciiTheme="majorHAnsi" w:hAnsiTheme="majorHAnsi"/>
              </w:rPr>
              <w:t>Indicatori de monitorizare</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color w:val="000000"/>
              </w:rPr>
            </w:pP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b/>
                <w:color w:val="000000"/>
              </w:rPr>
            </w:pPr>
            <w:r w:rsidRPr="00F510E5">
              <w:rPr>
                <w:rFonts w:asciiTheme="majorHAnsi" w:hAnsiTheme="majorHAnsi"/>
                <w:b/>
                <w:color w:val="000000"/>
              </w:rPr>
              <w:t xml:space="preserve">Cheltuială publică totală </w:t>
            </w:r>
            <w:r w:rsidRPr="00F510E5">
              <w:rPr>
                <w:rFonts w:asciiTheme="majorHAnsi" w:hAnsiTheme="majorHAnsi"/>
                <w:b/>
                <w:i/>
                <w:color w:val="000000"/>
              </w:rPr>
              <w:t>(obligatoriu)</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1B</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de operațiuni de cooperare sprijinite în cadrul măsurii de cooperare (art.35 din Reg. (UE) nr. 1305/2013)</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r>
      <w:tr w:rsidR="00F510E5" w:rsidRPr="00F510E5" w:rsidTr="00D862A7">
        <w:trPr>
          <w:trHeight w:val="715"/>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color w:val="000000"/>
              </w:rPr>
            </w:pPr>
          </w:p>
        </w:tc>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b/>
                <w:color w:val="000000"/>
              </w:rPr>
            </w:pPr>
            <w:r w:rsidRPr="00F510E5">
              <w:rPr>
                <w:rFonts w:asciiTheme="majorHAnsi" w:hAnsiTheme="majorHAnsi"/>
                <w:b/>
                <w:color w:val="000000"/>
              </w:rPr>
              <w:t xml:space="preserve">Numărul de locuri de muncă create </w:t>
            </w:r>
            <w:r w:rsidRPr="00F510E5">
              <w:rPr>
                <w:rFonts w:asciiTheme="majorHAnsi" w:hAnsiTheme="majorHAnsi"/>
                <w:b/>
                <w:i/>
                <w:color w:val="000000"/>
              </w:rPr>
              <w:t>(obligatoriu)</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contextualSpacing/>
              <w:jc w:val="center"/>
              <w:rPr>
                <w:rFonts w:asciiTheme="majorHAnsi" w:hAnsiTheme="majorHAnsi"/>
                <w:b/>
                <w:color w:val="000000"/>
              </w:rPr>
            </w:pPr>
            <w:r w:rsidRPr="00F510E5">
              <w:rPr>
                <w:rFonts w:asciiTheme="majorHAnsi" w:hAnsiTheme="majorHAnsi"/>
                <w:b/>
                <w:color w:val="000000"/>
              </w:rPr>
              <w:t>bărbați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1C</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al participanților instruiți</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r>
      <w:tr w:rsidR="00F510E5" w:rsidRPr="00F510E5" w:rsidTr="00D862A7">
        <w:trPr>
          <w:trHeight w:val="45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c>
          <w:tcPr>
            <w:tcW w:w="15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b/>
                <w:color w:val="00000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contextualSpacing/>
              <w:jc w:val="center"/>
              <w:rPr>
                <w:rFonts w:asciiTheme="majorHAnsi" w:hAnsiTheme="majorHAnsi"/>
                <w:b/>
                <w:color w:val="000000"/>
              </w:rPr>
            </w:pPr>
            <w:r w:rsidRPr="00F510E5">
              <w:rPr>
                <w:rFonts w:asciiTheme="majorHAnsi" w:hAnsiTheme="majorHAnsi"/>
                <w:b/>
                <w:color w:val="000000"/>
              </w:rPr>
              <w:t>femei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1B</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de operațiuni de cooperare sprijinite în cadrul măsurii de cooperare (art.35 din Reg. (UE) nr. 1305/2013)</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3A, 3B</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Numărul de exploatații agricole care primesc sprijin pentru participarea la sistemele de calitate, la piețele locale și la circuitele de aprovizionare scurte, precum și la grupuri/organizații de producători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1C</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al participanților instruiți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 va corela cu fișa măsurii din SDL</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Alți indicatori specifici teritoriului </w:t>
            </w:r>
            <w:r w:rsidRPr="00F510E5">
              <w:rPr>
                <w:rFonts w:asciiTheme="majorHAnsi" w:hAnsiTheme="majorHAnsi"/>
                <w:i/>
              </w:rPr>
              <w:t>(dacă este cazul)</w:t>
            </w:r>
          </w:p>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3A, 3B</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Numărul de exploatații agricole care primesc sprijin pentru participarea la sistemele de calitate, la piețele locale și la </w:t>
            </w:r>
            <w:r w:rsidRPr="00F510E5">
              <w:rPr>
                <w:rFonts w:asciiTheme="majorHAnsi" w:hAnsiTheme="majorHAnsi"/>
              </w:rPr>
              <w:lastRenderedPageBreak/>
              <w:t>circuitele de aprovizionare scurte, precum și la grupuri/organizații de producători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lastRenderedPageBreak/>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lastRenderedPageBreak/>
              <w:t>Se va corela cu fișa măsurii din SDL</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Alți indicatori specifici teritoriului </w:t>
            </w:r>
            <w:r w:rsidRPr="00F510E5">
              <w:rPr>
                <w:rFonts w:asciiTheme="majorHAnsi" w:hAnsiTheme="majorHAnsi"/>
                <w:i/>
              </w:rPr>
              <w:t>(dacă este cazul)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F510E5" w:rsidRPr="00F510E5" w:rsidTr="00D862A7">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lastRenderedPageBreak/>
              <w:t>Codul unic de înregistrare APIA</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În cazul în care nu aveți un cod unic de înregistrare  APIA, completați acest formular.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Se preiau informațiile care există în secțiunea "B. INFORMAȚII PRIVIND SOLICITANTUL" </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FORMULAR</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 înscriere în Registrul unic de identificare pentru solicitanții de finanțare prin măsurile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Programului Național de Dezvoltare Rurală 2014- 2020</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Persoană juridică/ Persoană fizică / Altă categorie de solicitant PNDR:</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Sediul/Adresa: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Țara:  România    Județul:            Oraș: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Comuna:                                                     satul: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Strada:                    nr.       , bl.     et.     ap.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Sectorul:_                                                 _, codul poștal: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 de telefon:                                        , Fax:</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 de înregistrare în registrul comerțului / Registrul asociațiilor și fundațiilor</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CUI:</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CAEN pentru activitatea  principală:</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CAEN pentru activitatea  secundară pentru care se solicită înregistrarea în Registrul unic de Identificare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IBAN:</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deschis la Banca/Trezoreria (obligatoriu pentru beneficiarii publici):</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Sucursala / Agenția: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Prin reprezentant legal, doamna/domnul:.................................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cu CNP..............................: solicit înscrierea în Registrul unic de identificare - Agenția de Plăți și Intervenție pentru Agricultură.</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Am luat la cunoștință că orice modificare a informațiilor de mai sus trebuie furnizată către APIA în termen de maximum 10 zile lucrătoare de la producerea  acestora.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Declar pe propria  răspundere că cele de mai sus sunt conforme cu realitatea.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Sunt  de acord ca datele din cerere să fie introduse în baza de date a Sistemului integrat  de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Reprezentant legal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Numele și prenumele: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Semnătura................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Data........................            </w:t>
            </w:r>
          </w:p>
        </w:tc>
      </w:tr>
    </w:tbl>
    <w:p w:rsidR="00F510E5" w:rsidRPr="00F510E5" w:rsidRDefault="00F510E5" w:rsidP="00F510E5">
      <w:pPr>
        <w:pStyle w:val="Titlu1"/>
        <w:spacing w:before="120" w:after="120" w:line="240" w:lineRule="auto"/>
        <w:rPr>
          <w:rFonts w:asciiTheme="majorHAnsi" w:hAnsiTheme="majorHAnsi"/>
          <w:sz w:val="24"/>
          <w:szCs w:val="24"/>
        </w:rPr>
      </w:pPr>
      <w:bookmarkStart w:id="5" w:name="_Toc455132910"/>
    </w:p>
    <w:bookmarkEnd w:id="5"/>
    <w:p w:rsidR="00365AEE" w:rsidRPr="00F510E5" w:rsidRDefault="00365AEE" w:rsidP="00F510E5">
      <w:pPr>
        <w:rPr>
          <w:rFonts w:asciiTheme="majorHAnsi" w:hAnsiTheme="majorHAnsi"/>
        </w:rPr>
      </w:pPr>
    </w:p>
    <w:sectPr w:rsidR="00365AEE" w:rsidRPr="00F510E5" w:rsidSect="002B12DB">
      <w:headerReference w:type="default" r:id="rId12"/>
      <w:footerReference w:type="default" r:id="rId13"/>
      <w:pgSz w:w="11907" w:h="16839" w:code="9"/>
      <w:pgMar w:top="1440" w:right="1440" w:bottom="1440" w:left="1440" w:header="113" w:footer="113" w:gutter="0"/>
      <w:cols w:sep="1"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500" w:rsidRDefault="00EC1500">
      <w:pPr>
        <w:spacing w:after="0" w:line="240" w:lineRule="auto"/>
      </w:pPr>
      <w:r>
        <w:separator/>
      </w:r>
    </w:p>
  </w:endnote>
  <w:endnote w:type="continuationSeparator" w:id="0">
    <w:p w:rsidR="00EC1500" w:rsidRDefault="00EC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4A" w:rsidRDefault="00DB71E3" w:rsidP="00F0064A">
    <w:pPr>
      <w:pStyle w:val="Subsol"/>
      <w:tabs>
        <w:tab w:val="left" w:pos="2490"/>
      </w:tabs>
    </w:pPr>
    <w:r>
      <w:t xml:space="preserve">  </w:t>
    </w:r>
    <w:r>
      <w:rPr>
        <w:rFonts w:asciiTheme="majorHAnsi" w:hAnsiTheme="majorHAnsi"/>
        <w:noProof/>
      </w:rPr>
      <w:drawing>
        <wp:inline distT="0" distB="0" distL="0" distR="0" wp14:anchorId="226FC8DC" wp14:editId="35796262">
          <wp:extent cx="923925" cy="61329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23925" cy="613295"/>
                  </a:xfrm>
                  <a:prstGeom prst="rect">
                    <a:avLst/>
                  </a:prstGeom>
                  <a:noFill/>
                  <a:ln w="9525">
                    <a:noFill/>
                    <a:miter lim="800000"/>
                    <a:headEnd/>
                    <a:tailEnd/>
                  </a:ln>
                </pic:spPr>
              </pic:pic>
            </a:graphicData>
          </a:graphic>
        </wp:inline>
      </w:drawing>
    </w:r>
    <w:r>
      <w:t xml:space="preserve">   </w:t>
    </w:r>
    <w:r>
      <w:rPr>
        <w:noProof/>
        <w:lang w:eastAsia="ro-RO"/>
      </w:rPr>
      <w:t xml:space="preserve">                 </w:t>
    </w:r>
    <w:r>
      <w:rPr>
        <w:rFonts w:asciiTheme="majorHAnsi" w:hAnsiTheme="majorHAnsi"/>
        <w:noProof/>
      </w:rPr>
      <w:drawing>
        <wp:inline distT="0" distB="0" distL="0" distR="0" wp14:anchorId="0CC027DD" wp14:editId="42C61018">
          <wp:extent cx="1076325" cy="647477"/>
          <wp:effectExtent l="19050" t="0" r="9525" b="0"/>
          <wp:docPr id="5" name="Picture 28" descr="sigla-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la-MADR"/>
                  <pic:cNvPicPr>
                    <a:picLocks noChangeAspect="1" noChangeArrowheads="1"/>
                  </pic:cNvPicPr>
                </pic:nvPicPr>
                <pic:blipFill>
                  <a:blip r:embed="rId2"/>
                  <a:srcRect/>
                  <a:stretch>
                    <a:fillRect/>
                  </a:stretch>
                </pic:blipFill>
                <pic:spPr bwMode="auto">
                  <a:xfrm>
                    <a:off x="0" y="0"/>
                    <a:ext cx="1076325" cy="647477"/>
                  </a:xfrm>
                  <a:prstGeom prst="rect">
                    <a:avLst/>
                  </a:prstGeom>
                  <a:noFill/>
                  <a:ln w="9525">
                    <a:noFill/>
                    <a:miter lim="800000"/>
                    <a:headEnd/>
                    <a:tailEnd/>
                  </a:ln>
                </pic:spPr>
              </pic:pic>
            </a:graphicData>
          </a:graphic>
        </wp:inline>
      </w:drawing>
    </w:r>
    <w:r w:rsidR="002B12DB">
      <w:rPr>
        <w:noProof/>
        <w:lang w:eastAsia="ro-RO"/>
      </w:rPr>
      <w:t xml:space="preserve">         </w:t>
    </w:r>
    <w:r>
      <w:rPr>
        <w:noProof/>
        <w:lang w:eastAsia="ro-RO"/>
      </w:rPr>
      <w:t xml:space="preserve">           </w:t>
    </w:r>
    <w:r w:rsidR="002B12DB">
      <w:rPr>
        <w:noProof/>
        <w:color w:val="0000FF"/>
      </w:rPr>
      <w:drawing>
        <wp:inline distT="0" distB="0" distL="0" distR="0" wp14:anchorId="076C803A" wp14:editId="687FE5D1">
          <wp:extent cx="828675" cy="607352"/>
          <wp:effectExtent l="0" t="0" r="0" b="2540"/>
          <wp:docPr id="17" name="Imagine 17" descr="Image result for sigla afi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gla afir">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0442" cy="615976"/>
                  </a:xfrm>
                  <a:prstGeom prst="rect">
                    <a:avLst/>
                  </a:prstGeom>
                  <a:noFill/>
                  <a:ln>
                    <a:noFill/>
                  </a:ln>
                </pic:spPr>
              </pic:pic>
            </a:graphicData>
          </a:graphic>
        </wp:inline>
      </w:drawing>
    </w:r>
    <w:r w:rsidR="00A0144A">
      <w:rPr>
        <w:noProof/>
        <w:lang w:eastAsia="ro-RO"/>
      </w:rPr>
      <w:t xml:space="preserve">       </w:t>
    </w:r>
    <w:r w:rsidR="002B12DB">
      <w:rPr>
        <w:noProof/>
        <w:lang w:eastAsia="ro-RO"/>
      </w:rPr>
      <w:t xml:space="preserve">        </w:t>
    </w:r>
    <w:r>
      <w:rPr>
        <w:noProof/>
        <w:lang w:eastAsia="ro-RO"/>
      </w:rPr>
      <w:t xml:space="preserve">  </w:t>
    </w:r>
    <w:r w:rsidR="00A0144A">
      <w:rPr>
        <w:noProof/>
        <w:color w:val="0000FF"/>
      </w:rPr>
      <w:drawing>
        <wp:inline distT="0" distB="0" distL="0" distR="0" wp14:anchorId="11BC3593" wp14:editId="7C600444">
          <wp:extent cx="962025" cy="562612"/>
          <wp:effectExtent l="0" t="0" r="0" b="8890"/>
          <wp:docPr id="8" name="Imagine 8" descr="Image result for sigla pndr 20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gla pndr 201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495" cy="562887"/>
                  </a:xfrm>
                  <a:prstGeom prst="rect">
                    <a:avLst/>
                  </a:prstGeom>
                  <a:noFill/>
                  <a:ln>
                    <a:noFill/>
                  </a:ln>
                </pic:spPr>
              </pic:pic>
            </a:graphicData>
          </a:graphic>
        </wp:inline>
      </w:drawing>
    </w:r>
  </w:p>
  <w:p w:rsidR="00F0064A" w:rsidRDefault="00EC1500">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500" w:rsidRDefault="00EC1500">
      <w:pPr>
        <w:spacing w:after="0" w:line="240" w:lineRule="auto"/>
      </w:pPr>
      <w:r>
        <w:separator/>
      </w:r>
    </w:p>
  </w:footnote>
  <w:footnote w:type="continuationSeparator" w:id="0">
    <w:p w:rsidR="00EC1500" w:rsidRDefault="00EC1500">
      <w:pPr>
        <w:spacing w:after="0" w:line="240" w:lineRule="auto"/>
      </w:pPr>
      <w:r>
        <w:continuationSeparator/>
      </w:r>
    </w:p>
  </w:footnote>
  <w:footnote w:id="1">
    <w:p w:rsidR="00F510E5" w:rsidRPr="00D05DB7" w:rsidRDefault="00F510E5" w:rsidP="00F510E5">
      <w:pPr>
        <w:pStyle w:val="Textnotdesubsol"/>
      </w:pPr>
      <w:r w:rsidRPr="00D05DB7">
        <w:rPr>
          <w:rStyle w:val="Referinnotdesubsol"/>
        </w:rPr>
        <w:footnoteRef/>
      </w:r>
      <w:r w:rsidRPr="00D05DB7">
        <w:t xml:space="preserve"> Se va atașa la Bugetul Indicativ o fundamentare pe tipuri de cheltuieli eligibile corelate cu activitățile și rezultatele proiectului.</w:t>
      </w:r>
    </w:p>
  </w:footnote>
  <w:footnote w:id="2">
    <w:p w:rsidR="00F510E5" w:rsidRDefault="00F510E5" w:rsidP="00F510E5">
      <w:pPr>
        <w:pStyle w:val="Textnotdesubsol"/>
        <w:jc w:val="both"/>
      </w:pPr>
      <w:r>
        <w:rPr>
          <w:rStyle w:val="Referinnotdesubsol"/>
        </w:rPr>
        <w:footnoteRef/>
      </w:r>
      <w:r>
        <w:t xml:space="preserve"> </w:t>
      </w:r>
      <w:r w:rsidRPr="000C735B">
        <w:t xml:space="preserve">Aceste documente trebuie să conțină date concrete privind obiectivul proiectului, locația și perioada de desfășurare, numărul de acțiuni, număr de participanți </w:t>
      </w:r>
      <w:proofErr w:type="spellStart"/>
      <w:r w:rsidRPr="000C735B">
        <w:t>etc</w:t>
      </w:r>
      <w:proofErr w:type="spellEnd"/>
      <w:r w:rsidRPr="000C735B">
        <w:t>, în funcție de tipul serviciului</w:t>
      </w:r>
      <w:r>
        <w:t>.(de ex. contracte, rapoarte de activitate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4A" w:rsidRDefault="00DB71E3" w:rsidP="00273807">
    <w:pPr>
      <w:pStyle w:val="Antet"/>
      <w:jc w:val="center"/>
    </w:pPr>
    <w:r>
      <w:rPr>
        <w:noProof/>
      </w:rPr>
      <mc:AlternateContent>
        <mc:Choice Requires="wps">
          <w:drawing>
            <wp:anchor distT="0" distB="0" distL="114300" distR="114300" simplePos="0" relativeHeight="251659264" behindDoc="0" locked="0" layoutInCell="1" allowOverlap="1" wp14:anchorId="699D5F82" wp14:editId="5565FA4F">
              <wp:simplePos x="0" y="0"/>
              <wp:positionH relativeFrom="column">
                <wp:posOffset>1614805</wp:posOffset>
              </wp:positionH>
              <wp:positionV relativeFrom="paragraph">
                <wp:posOffset>7620</wp:posOffset>
              </wp:positionV>
              <wp:extent cx="2657475" cy="752475"/>
              <wp:effectExtent l="5080" t="7620" r="13970"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52475"/>
                      </a:xfrm>
                      <a:prstGeom prst="rect">
                        <a:avLst/>
                      </a:prstGeom>
                      <a:solidFill>
                        <a:srgbClr val="FFFFFF"/>
                      </a:solidFill>
                      <a:ln w="9525">
                        <a:solidFill>
                          <a:srgbClr val="000000"/>
                        </a:solidFill>
                        <a:miter lim="800000"/>
                        <a:headEnd/>
                        <a:tailEnd/>
                      </a:ln>
                    </wps:spPr>
                    <wps:txbx>
                      <w:txbxContent>
                        <w:p w:rsidR="00273807" w:rsidRPr="00C61A0C" w:rsidRDefault="00DB71E3" w:rsidP="00F0064A">
                          <w:pPr>
                            <w:spacing w:after="0"/>
                            <w:rPr>
                              <w:rFonts w:ascii="Cambria" w:hAnsi="Cambria"/>
                              <w:b/>
                              <w:sz w:val="16"/>
                              <w:szCs w:val="16"/>
                            </w:rPr>
                          </w:pPr>
                          <w:proofErr w:type="spellStart"/>
                          <w:r w:rsidRPr="00C61A0C">
                            <w:rPr>
                              <w:rFonts w:ascii="Cambria" w:hAnsi="Cambria"/>
                              <w:b/>
                              <w:sz w:val="16"/>
                              <w:szCs w:val="16"/>
                            </w:rPr>
                            <w:t>Grupul</w:t>
                          </w:r>
                          <w:proofErr w:type="spellEnd"/>
                          <w:r w:rsidRPr="00C61A0C">
                            <w:rPr>
                              <w:rFonts w:ascii="Cambria" w:hAnsi="Cambria"/>
                              <w:b/>
                              <w:sz w:val="16"/>
                              <w:szCs w:val="16"/>
                            </w:rPr>
                            <w:t xml:space="preserve"> de </w:t>
                          </w:r>
                          <w:proofErr w:type="spellStart"/>
                          <w:r w:rsidRPr="00C61A0C">
                            <w:rPr>
                              <w:rFonts w:ascii="Cambria" w:hAnsi="Cambria"/>
                              <w:b/>
                              <w:sz w:val="16"/>
                              <w:szCs w:val="16"/>
                            </w:rPr>
                            <w:t>Ac</w:t>
                          </w:r>
                          <w:r w:rsidRPr="00C61A0C">
                            <w:rPr>
                              <w:rFonts w:ascii="Cambria" w:hAnsi="Cambria"/>
                              <w:sz w:val="16"/>
                              <w:szCs w:val="16"/>
                            </w:rPr>
                            <w:t>ț</w:t>
                          </w:r>
                          <w:r w:rsidRPr="00C61A0C">
                            <w:rPr>
                              <w:rFonts w:ascii="Cambria" w:hAnsi="Cambria"/>
                              <w:b/>
                              <w:sz w:val="16"/>
                              <w:szCs w:val="16"/>
                            </w:rPr>
                            <w:t>iune</w:t>
                          </w:r>
                          <w:proofErr w:type="spellEnd"/>
                          <w:r w:rsidRPr="00C61A0C">
                            <w:rPr>
                              <w:rFonts w:ascii="Cambria" w:hAnsi="Cambria"/>
                              <w:b/>
                              <w:sz w:val="16"/>
                              <w:szCs w:val="16"/>
                            </w:rPr>
                            <w:t xml:space="preserve"> </w:t>
                          </w:r>
                          <w:proofErr w:type="spellStart"/>
                          <w:r w:rsidRPr="00C61A0C">
                            <w:rPr>
                              <w:rFonts w:ascii="Cambria" w:hAnsi="Cambria"/>
                              <w:b/>
                              <w:sz w:val="16"/>
                              <w:szCs w:val="16"/>
                            </w:rPr>
                            <w:t>Locală</w:t>
                          </w:r>
                          <w:proofErr w:type="spellEnd"/>
                          <w:r w:rsidRPr="00C61A0C">
                            <w:rPr>
                              <w:rFonts w:ascii="Cambria" w:hAnsi="Cambria"/>
                              <w:b/>
                              <w:sz w:val="16"/>
                              <w:szCs w:val="16"/>
                            </w:rPr>
                            <w:t xml:space="preserve"> “</w:t>
                          </w:r>
                          <w:proofErr w:type="spellStart"/>
                          <w:r w:rsidRPr="00C61A0C">
                            <w:rPr>
                              <w:rFonts w:ascii="Cambria" w:hAnsi="Cambria"/>
                              <w:b/>
                              <w:sz w:val="16"/>
                              <w:szCs w:val="16"/>
                            </w:rPr>
                            <w:t>Colinele</w:t>
                          </w:r>
                          <w:proofErr w:type="spellEnd"/>
                          <w:r w:rsidRPr="00C61A0C">
                            <w:rPr>
                              <w:rFonts w:ascii="Cambria" w:hAnsi="Cambria"/>
                              <w:b/>
                              <w:sz w:val="16"/>
                              <w:szCs w:val="16"/>
                            </w:rPr>
                            <w:t xml:space="preserve"> </w:t>
                          </w:r>
                          <w:proofErr w:type="spellStart"/>
                          <w:r w:rsidRPr="00C61A0C">
                            <w:rPr>
                              <w:rFonts w:ascii="Cambria" w:hAnsi="Cambria"/>
                              <w:b/>
                              <w:sz w:val="16"/>
                              <w:szCs w:val="16"/>
                            </w:rPr>
                            <w:t>Prahovei</w:t>
                          </w:r>
                          <w:proofErr w:type="spellEnd"/>
                          <w:r w:rsidRPr="00C61A0C">
                            <w:rPr>
                              <w:rFonts w:ascii="Cambria" w:hAnsi="Cambria"/>
                              <w:b/>
                              <w:sz w:val="16"/>
                              <w:szCs w:val="16"/>
                            </w:rPr>
                            <w:t xml:space="preserve">”    </w:t>
                          </w:r>
                        </w:p>
                        <w:p w:rsidR="00F0064A" w:rsidRPr="00C61A0C" w:rsidRDefault="00DB71E3" w:rsidP="00F0064A">
                          <w:pPr>
                            <w:spacing w:after="0"/>
                            <w:rPr>
                              <w:rFonts w:ascii="Cambria" w:hAnsi="Cambria"/>
                              <w:sz w:val="16"/>
                              <w:szCs w:val="16"/>
                            </w:rPr>
                          </w:pPr>
                          <w:proofErr w:type="spellStart"/>
                          <w:r w:rsidRPr="00C61A0C">
                            <w:rPr>
                              <w:rFonts w:ascii="Cambria" w:hAnsi="Cambria"/>
                              <w:sz w:val="16"/>
                              <w:szCs w:val="16"/>
                            </w:rPr>
                            <w:t>Județul</w:t>
                          </w:r>
                          <w:proofErr w:type="spellEnd"/>
                          <w:r w:rsidRPr="00C61A0C">
                            <w:rPr>
                              <w:rFonts w:ascii="Cambria" w:hAnsi="Cambria"/>
                              <w:sz w:val="16"/>
                              <w:szCs w:val="16"/>
                            </w:rPr>
                            <w:t xml:space="preserve"> Prahova, Sat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roofErr w:type="spellStart"/>
                          <w:r w:rsidRPr="00C61A0C">
                            <w:rPr>
                              <w:rFonts w:ascii="Cambria" w:hAnsi="Cambria"/>
                              <w:sz w:val="16"/>
                              <w:szCs w:val="16"/>
                            </w:rPr>
                            <w:t>Comuna</w:t>
                          </w:r>
                          <w:proofErr w:type="spellEnd"/>
                          <w:r w:rsidRPr="00C61A0C">
                            <w:rPr>
                              <w:rFonts w:ascii="Cambria" w:hAnsi="Cambria"/>
                              <w:sz w:val="16"/>
                              <w:szCs w:val="16"/>
                            </w:rPr>
                            <w:t xml:space="preserve">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
                        <w:p w:rsidR="00273807" w:rsidRPr="00C61A0C" w:rsidRDefault="00DB71E3" w:rsidP="00F0064A">
                          <w:pPr>
                            <w:spacing w:after="0"/>
                            <w:rPr>
                              <w:rFonts w:ascii="Cambria" w:hAnsi="Cambria"/>
                              <w:sz w:val="16"/>
                              <w:szCs w:val="16"/>
                            </w:rPr>
                          </w:pPr>
                          <w:r w:rsidRPr="00C61A0C">
                            <w:rPr>
                              <w:rFonts w:ascii="Cambria" w:hAnsi="Cambria"/>
                              <w:sz w:val="16"/>
                              <w:szCs w:val="16"/>
                            </w:rPr>
                            <w:t xml:space="preserve">Str. </w:t>
                          </w:r>
                          <w:proofErr w:type="spellStart"/>
                          <w:r w:rsidRPr="00C61A0C">
                            <w:rPr>
                              <w:rFonts w:ascii="Cambria" w:hAnsi="Cambria"/>
                              <w:sz w:val="16"/>
                              <w:szCs w:val="16"/>
                            </w:rPr>
                            <w:t>Principală</w:t>
                          </w:r>
                          <w:proofErr w:type="spellEnd"/>
                          <w:r w:rsidRPr="00C61A0C">
                            <w:rPr>
                              <w:rFonts w:ascii="Cambria" w:hAnsi="Cambria"/>
                              <w:sz w:val="16"/>
                              <w:szCs w:val="16"/>
                            </w:rPr>
                            <w:t xml:space="preserve">, </w:t>
                          </w:r>
                          <w:proofErr w:type="spellStart"/>
                          <w:r w:rsidRPr="00C61A0C">
                            <w:rPr>
                              <w:rFonts w:ascii="Cambria" w:hAnsi="Cambria"/>
                              <w:sz w:val="16"/>
                              <w:szCs w:val="16"/>
                            </w:rPr>
                            <w:t>Nr</w:t>
                          </w:r>
                          <w:proofErr w:type="spellEnd"/>
                          <w:r w:rsidRPr="00C61A0C">
                            <w:rPr>
                              <w:rFonts w:ascii="Cambria" w:hAnsi="Cambria"/>
                              <w:sz w:val="16"/>
                              <w:szCs w:val="16"/>
                            </w:rPr>
                            <w:t xml:space="preserve">. 604A, Cod Postal: 107255 </w:t>
                          </w:r>
                        </w:p>
                        <w:p w:rsidR="00F0064A" w:rsidRPr="00C61A0C" w:rsidRDefault="00DB71E3" w:rsidP="00F0064A">
                          <w:pPr>
                            <w:spacing w:after="0"/>
                            <w:rPr>
                              <w:rFonts w:ascii="Cambria" w:hAnsi="Cambria"/>
                              <w:sz w:val="16"/>
                              <w:szCs w:val="16"/>
                            </w:rPr>
                          </w:pPr>
                          <w:r w:rsidRPr="00C61A0C">
                            <w:rPr>
                              <w:rFonts w:ascii="Cambria" w:hAnsi="Cambria"/>
                              <w:sz w:val="16"/>
                              <w:szCs w:val="16"/>
                            </w:rPr>
                            <w:t xml:space="preserve">Tel/Fax:0244.362.145 </w:t>
                          </w:r>
                          <w:proofErr w:type="spellStart"/>
                          <w:r w:rsidRPr="00C61A0C">
                            <w:rPr>
                              <w:rFonts w:ascii="Cambria" w:hAnsi="Cambria"/>
                              <w:sz w:val="16"/>
                              <w:szCs w:val="16"/>
                            </w:rPr>
                            <w:t>email:office@colineleprahovei.ro</w:t>
                          </w:r>
                          <w:proofErr w:type="spellEnd"/>
                        </w:p>
                        <w:p w:rsidR="00273807" w:rsidRPr="00C61A0C" w:rsidRDefault="00DB71E3" w:rsidP="00F0064A">
                          <w:pPr>
                            <w:spacing w:after="0"/>
                            <w:rPr>
                              <w:rFonts w:ascii="Cambria" w:hAnsi="Cambria"/>
                              <w:sz w:val="16"/>
                              <w:szCs w:val="16"/>
                            </w:rPr>
                          </w:pPr>
                          <w:r w:rsidRPr="00C61A0C">
                            <w:rPr>
                              <w:rFonts w:ascii="Cambria" w:hAnsi="Cambria"/>
                              <w:sz w:val="16"/>
                              <w:szCs w:val="16"/>
                            </w:rPr>
                            <w:t>www.colineleprahovei.ro</w:t>
                          </w:r>
                        </w:p>
                        <w:p w:rsidR="00F0064A" w:rsidRDefault="00EC1500" w:rsidP="00F00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27.15pt;margin-top:.6pt;width:209.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">
              <v:textbox>
                <w:txbxContent>
                  <w:p w:rsidR="00273807" w:rsidRPr="00C61A0C" w:rsidRDefault="00DB71E3" w:rsidP="00F0064A">
                    <w:pPr>
                      <w:spacing w:after="0"/>
                      <w:rPr>
                        <w:rFonts w:ascii="Cambria" w:hAnsi="Cambria"/>
                        <w:b/>
                        <w:sz w:val="16"/>
                        <w:szCs w:val="16"/>
                      </w:rPr>
                    </w:pPr>
                    <w:proofErr w:type="spellStart"/>
                    <w:r w:rsidRPr="00C61A0C">
                      <w:rPr>
                        <w:rFonts w:ascii="Cambria" w:hAnsi="Cambria"/>
                        <w:b/>
                        <w:sz w:val="16"/>
                        <w:szCs w:val="16"/>
                      </w:rPr>
                      <w:t>Grupul</w:t>
                    </w:r>
                    <w:proofErr w:type="spellEnd"/>
                    <w:r w:rsidRPr="00C61A0C">
                      <w:rPr>
                        <w:rFonts w:ascii="Cambria" w:hAnsi="Cambria"/>
                        <w:b/>
                        <w:sz w:val="16"/>
                        <w:szCs w:val="16"/>
                      </w:rPr>
                      <w:t xml:space="preserve"> de </w:t>
                    </w:r>
                    <w:proofErr w:type="spellStart"/>
                    <w:r w:rsidRPr="00C61A0C">
                      <w:rPr>
                        <w:rFonts w:ascii="Cambria" w:hAnsi="Cambria"/>
                        <w:b/>
                        <w:sz w:val="16"/>
                        <w:szCs w:val="16"/>
                      </w:rPr>
                      <w:t>Ac</w:t>
                    </w:r>
                    <w:r w:rsidRPr="00C61A0C">
                      <w:rPr>
                        <w:rFonts w:ascii="Cambria" w:hAnsi="Cambria"/>
                        <w:sz w:val="16"/>
                        <w:szCs w:val="16"/>
                      </w:rPr>
                      <w:t>ț</w:t>
                    </w:r>
                    <w:r w:rsidRPr="00C61A0C">
                      <w:rPr>
                        <w:rFonts w:ascii="Cambria" w:hAnsi="Cambria"/>
                        <w:b/>
                        <w:sz w:val="16"/>
                        <w:szCs w:val="16"/>
                      </w:rPr>
                      <w:t>iune</w:t>
                    </w:r>
                    <w:proofErr w:type="spellEnd"/>
                    <w:r w:rsidRPr="00C61A0C">
                      <w:rPr>
                        <w:rFonts w:ascii="Cambria" w:hAnsi="Cambria"/>
                        <w:b/>
                        <w:sz w:val="16"/>
                        <w:szCs w:val="16"/>
                      </w:rPr>
                      <w:t xml:space="preserve"> </w:t>
                    </w:r>
                    <w:proofErr w:type="spellStart"/>
                    <w:r w:rsidRPr="00C61A0C">
                      <w:rPr>
                        <w:rFonts w:ascii="Cambria" w:hAnsi="Cambria"/>
                        <w:b/>
                        <w:sz w:val="16"/>
                        <w:szCs w:val="16"/>
                      </w:rPr>
                      <w:t>Locală</w:t>
                    </w:r>
                    <w:proofErr w:type="spellEnd"/>
                    <w:r w:rsidRPr="00C61A0C">
                      <w:rPr>
                        <w:rFonts w:ascii="Cambria" w:hAnsi="Cambria"/>
                        <w:b/>
                        <w:sz w:val="16"/>
                        <w:szCs w:val="16"/>
                      </w:rPr>
                      <w:t xml:space="preserve"> “</w:t>
                    </w:r>
                    <w:proofErr w:type="spellStart"/>
                    <w:r w:rsidRPr="00C61A0C">
                      <w:rPr>
                        <w:rFonts w:ascii="Cambria" w:hAnsi="Cambria"/>
                        <w:b/>
                        <w:sz w:val="16"/>
                        <w:szCs w:val="16"/>
                      </w:rPr>
                      <w:t>Colinele</w:t>
                    </w:r>
                    <w:proofErr w:type="spellEnd"/>
                    <w:r w:rsidRPr="00C61A0C">
                      <w:rPr>
                        <w:rFonts w:ascii="Cambria" w:hAnsi="Cambria"/>
                        <w:b/>
                        <w:sz w:val="16"/>
                        <w:szCs w:val="16"/>
                      </w:rPr>
                      <w:t xml:space="preserve"> </w:t>
                    </w:r>
                    <w:proofErr w:type="spellStart"/>
                    <w:r w:rsidRPr="00C61A0C">
                      <w:rPr>
                        <w:rFonts w:ascii="Cambria" w:hAnsi="Cambria"/>
                        <w:b/>
                        <w:sz w:val="16"/>
                        <w:szCs w:val="16"/>
                      </w:rPr>
                      <w:t>Prahovei</w:t>
                    </w:r>
                    <w:proofErr w:type="spellEnd"/>
                    <w:r w:rsidRPr="00C61A0C">
                      <w:rPr>
                        <w:rFonts w:ascii="Cambria" w:hAnsi="Cambria"/>
                        <w:b/>
                        <w:sz w:val="16"/>
                        <w:szCs w:val="16"/>
                      </w:rPr>
                      <w:t xml:space="preserve">”    </w:t>
                    </w:r>
                  </w:p>
                  <w:p w:rsidR="00F0064A" w:rsidRPr="00C61A0C" w:rsidRDefault="00DB71E3" w:rsidP="00F0064A">
                    <w:pPr>
                      <w:spacing w:after="0"/>
                      <w:rPr>
                        <w:rFonts w:ascii="Cambria" w:hAnsi="Cambria"/>
                        <w:sz w:val="16"/>
                        <w:szCs w:val="16"/>
                      </w:rPr>
                    </w:pPr>
                    <w:proofErr w:type="spellStart"/>
                    <w:r w:rsidRPr="00C61A0C">
                      <w:rPr>
                        <w:rFonts w:ascii="Cambria" w:hAnsi="Cambria"/>
                        <w:sz w:val="16"/>
                        <w:szCs w:val="16"/>
                      </w:rPr>
                      <w:t>Județul</w:t>
                    </w:r>
                    <w:proofErr w:type="spellEnd"/>
                    <w:r w:rsidRPr="00C61A0C">
                      <w:rPr>
                        <w:rFonts w:ascii="Cambria" w:hAnsi="Cambria"/>
                        <w:sz w:val="16"/>
                        <w:szCs w:val="16"/>
                      </w:rPr>
                      <w:t xml:space="preserve"> Prahova, Sat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roofErr w:type="spellStart"/>
                    <w:r w:rsidRPr="00C61A0C">
                      <w:rPr>
                        <w:rFonts w:ascii="Cambria" w:hAnsi="Cambria"/>
                        <w:sz w:val="16"/>
                        <w:szCs w:val="16"/>
                      </w:rPr>
                      <w:t>Comuna</w:t>
                    </w:r>
                    <w:proofErr w:type="spellEnd"/>
                    <w:r w:rsidRPr="00C61A0C">
                      <w:rPr>
                        <w:rFonts w:ascii="Cambria" w:hAnsi="Cambria"/>
                        <w:sz w:val="16"/>
                        <w:szCs w:val="16"/>
                      </w:rPr>
                      <w:t xml:space="preserve">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
                  <w:p w:rsidR="00273807" w:rsidRPr="00C61A0C" w:rsidRDefault="00DB71E3" w:rsidP="00F0064A">
                    <w:pPr>
                      <w:spacing w:after="0"/>
                      <w:rPr>
                        <w:rFonts w:ascii="Cambria" w:hAnsi="Cambria"/>
                        <w:sz w:val="16"/>
                        <w:szCs w:val="16"/>
                      </w:rPr>
                    </w:pPr>
                    <w:r w:rsidRPr="00C61A0C">
                      <w:rPr>
                        <w:rFonts w:ascii="Cambria" w:hAnsi="Cambria"/>
                        <w:sz w:val="16"/>
                        <w:szCs w:val="16"/>
                      </w:rPr>
                      <w:t xml:space="preserve">Str. </w:t>
                    </w:r>
                    <w:proofErr w:type="spellStart"/>
                    <w:r w:rsidRPr="00C61A0C">
                      <w:rPr>
                        <w:rFonts w:ascii="Cambria" w:hAnsi="Cambria"/>
                        <w:sz w:val="16"/>
                        <w:szCs w:val="16"/>
                      </w:rPr>
                      <w:t>Principală</w:t>
                    </w:r>
                    <w:proofErr w:type="spellEnd"/>
                    <w:r w:rsidRPr="00C61A0C">
                      <w:rPr>
                        <w:rFonts w:ascii="Cambria" w:hAnsi="Cambria"/>
                        <w:sz w:val="16"/>
                        <w:szCs w:val="16"/>
                      </w:rPr>
                      <w:t xml:space="preserve">, </w:t>
                    </w:r>
                    <w:proofErr w:type="spellStart"/>
                    <w:r w:rsidRPr="00C61A0C">
                      <w:rPr>
                        <w:rFonts w:ascii="Cambria" w:hAnsi="Cambria"/>
                        <w:sz w:val="16"/>
                        <w:szCs w:val="16"/>
                      </w:rPr>
                      <w:t>Nr</w:t>
                    </w:r>
                    <w:proofErr w:type="spellEnd"/>
                    <w:r w:rsidRPr="00C61A0C">
                      <w:rPr>
                        <w:rFonts w:ascii="Cambria" w:hAnsi="Cambria"/>
                        <w:sz w:val="16"/>
                        <w:szCs w:val="16"/>
                      </w:rPr>
                      <w:t xml:space="preserve">. 604A, Cod Postal: 107255 </w:t>
                    </w:r>
                  </w:p>
                  <w:p w:rsidR="00F0064A" w:rsidRPr="00C61A0C" w:rsidRDefault="00DB71E3" w:rsidP="00F0064A">
                    <w:pPr>
                      <w:spacing w:after="0"/>
                      <w:rPr>
                        <w:rFonts w:ascii="Cambria" w:hAnsi="Cambria"/>
                        <w:sz w:val="16"/>
                        <w:szCs w:val="16"/>
                      </w:rPr>
                    </w:pPr>
                    <w:r w:rsidRPr="00C61A0C">
                      <w:rPr>
                        <w:rFonts w:ascii="Cambria" w:hAnsi="Cambria"/>
                        <w:sz w:val="16"/>
                        <w:szCs w:val="16"/>
                      </w:rPr>
                      <w:t xml:space="preserve">Tel/Fax:0244.362.145 </w:t>
                    </w:r>
                    <w:proofErr w:type="spellStart"/>
                    <w:r w:rsidRPr="00C61A0C">
                      <w:rPr>
                        <w:rFonts w:ascii="Cambria" w:hAnsi="Cambria"/>
                        <w:sz w:val="16"/>
                        <w:szCs w:val="16"/>
                      </w:rPr>
                      <w:t>email:office@colineleprahovei.ro</w:t>
                    </w:r>
                    <w:proofErr w:type="spellEnd"/>
                  </w:p>
                  <w:p w:rsidR="00273807" w:rsidRPr="00C61A0C" w:rsidRDefault="00DB71E3" w:rsidP="00F0064A">
                    <w:pPr>
                      <w:spacing w:after="0"/>
                      <w:rPr>
                        <w:rFonts w:ascii="Cambria" w:hAnsi="Cambria"/>
                        <w:sz w:val="16"/>
                        <w:szCs w:val="16"/>
                      </w:rPr>
                    </w:pPr>
                    <w:r w:rsidRPr="00C61A0C">
                      <w:rPr>
                        <w:rFonts w:ascii="Cambria" w:hAnsi="Cambria"/>
                        <w:sz w:val="16"/>
                        <w:szCs w:val="16"/>
                      </w:rPr>
                      <w:t>www.colineleprahovei.ro</w:t>
                    </w:r>
                  </w:p>
                  <w:p w:rsidR="00F0064A" w:rsidRDefault="00EC1500" w:rsidP="00F0064A"/>
                </w:txbxContent>
              </v:textbox>
            </v:rect>
          </w:pict>
        </mc:Fallback>
      </mc:AlternateContent>
    </w:r>
    <w:r>
      <w:rPr>
        <w:noProof/>
      </w:rPr>
      <w:drawing>
        <wp:inline distT="0" distB="0" distL="0" distR="0" wp14:anchorId="44407ABF" wp14:editId="78B1C740">
          <wp:extent cx="819150" cy="762000"/>
          <wp:effectExtent l="19050" t="0" r="0" b="0"/>
          <wp:docPr id="2" name="Picture 1" descr="C:\Users\Ioana\Desktop\Downloads\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Desktop\Downloads\Sigla_LEADER.jpg"/>
                  <pic:cNvPicPr>
                    <a:picLocks noChangeAspect="1" noChangeArrowheads="1"/>
                  </pic:cNvPicPr>
                </pic:nvPicPr>
                <pic:blipFill>
                  <a:blip r:embed="rId1"/>
                  <a:srcRect/>
                  <a:stretch>
                    <a:fillRect/>
                  </a:stretch>
                </pic:blipFill>
                <pic:spPr bwMode="auto">
                  <a:xfrm>
                    <a:off x="0" y="0"/>
                    <a:ext cx="819150" cy="762000"/>
                  </a:xfrm>
                  <a:prstGeom prst="rect">
                    <a:avLst/>
                  </a:prstGeom>
                  <a:noFill/>
                  <a:ln w="9525">
                    <a:noFill/>
                    <a:miter lim="800000"/>
                    <a:headEnd/>
                    <a:tailEnd/>
                  </a:ln>
                </pic:spPr>
              </pic:pic>
            </a:graphicData>
          </a:graphic>
        </wp:inline>
      </w:drawing>
    </w:r>
    <w:r>
      <w:rPr>
        <w:noProof/>
        <w:lang w:eastAsia="ro-RO"/>
      </w:rPr>
      <w:t xml:space="preserve">                                                                                                                       </w:t>
    </w:r>
    <w:r>
      <w:rPr>
        <w:noProof/>
      </w:rPr>
      <w:drawing>
        <wp:inline distT="0" distB="0" distL="0" distR="0" wp14:anchorId="5735E898" wp14:editId="4A290348">
          <wp:extent cx="790575" cy="752475"/>
          <wp:effectExtent l="19050" t="0" r="9525" b="0"/>
          <wp:docPr id="3" name="Picture 10" descr="sigla G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GAL color"/>
                  <pic:cNvPicPr>
                    <a:picLocks noChangeAspect="1" noChangeArrowheads="1"/>
                  </pic:cNvPicPr>
                </pic:nvPicPr>
                <pic:blipFill>
                  <a:blip r:embed="rId2"/>
                  <a:srcRect/>
                  <a:stretch>
                    <a:fillRect/>
                  </a:stretch>
                </pic:blipFill>
                <pic:spPr bwMode="auto">
                  <a:xfrm>
                    <a:off x="0" y="0"/>
                    <a:ext cx="790575" cy="752475"/>
                  </a:xfrm>
                  <a:prstGeom prst="rect">
                    <a:avLst/>
                  </a:prstGeom>
                  <a:solidFill>
                    <a:srgbClr val="00B050"/>
                  </a:solid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25pt;height:12.75pt" o:bullet="t">
        <v:imagedata r:id="rId1" o:title="clip_image001"/>
      </v:shape>
    </w:pict>
  </w:numPicBullet>
  <w:numPicBullet w:numPicBulletId="1">
    <w:pict>
      <v:shape id="_x0000_i1037" type="#_x0000_t75" style="width:8.25pt;height:12.75pt;visibility:visible" o:bullet="t">
        <v:imagedata r:id="rId2" o:title=""/>
      </v:shape>
    </w:pict>
  </w:numPicBullet>
  <w:abstractNum w:abstractNumId="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2">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3">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5">
    <w:nsid w:val="2E315505"/>
    <w:multiLevelType w:val="hybridMultilevel"/>
    <w:tmpl w:val="24F40C76"/>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8">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9">
    <w:nsid w:val="545E6D04"/>
    <w:multiLevelType w:val="hybridMultilevel"/>
    <w:tmpl w:val="7CFC4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10"/>
  </w:num>
  <w:num w:numId="5">
    <w:abstractNumId w:val="0"/>
  </w:num>
  <w:num w:numId="6">
    <w:abstractNumId w:val="12"/>
  </w:num>
  <w:num w:numId="7">
    <w:abstractNumId w:val="7"/>
  </w:num>
  <w:num w:numId="8">
    <w:abstractNumId w:val="2"/>
  </w:num>
  <w:num w:numId="9">
    <w:abstractNumId w:val="1"/>
  </w:num>
  <w:num w:numId="10">
    <w:abstractNumId w:val="8"/>
  </w:num>
  <w:num w:numId="11">
    <w:abstractNumId w:val="4"/>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E3"/>
    <w:rsid w:val="00000234"/>
    <w:rsid w:val="00003584"/>
    <w:rsid w:val="000166AB"/>
    <w:rsid w:val="000207B8"/>
    <w:rsid w:val="00021C7D"/>
    <w:rsid w:val="00025821"/>
    <w:rsid w:val="000268B8"/>
    <w:rsid w:val="000272A5"/>
    <w:rsid w:val="00040144"/>
    <w:rsid w:val="00055FD9"/>
    <w:rsid w:val="00057DB9"/>
    <w:rsid w:val="0008061E"/>
    <w:rsid w:val="00084FC2"/>
    <w:rsid w:val="00095633"/>
    <w:rsid w:val="000961BD"/>
    <w:rsid w:val="0009796D"/>
    <w:rsid w:val="000A2E0A"/>
    <w:rsid w:val="000A7E2F"/>
    <w:rsid w:val="000B2D36"/>
    <w:rsid w:val="000B7441"/>
    <w:rsid w:val="000C5EE2"/>
    <w:rsid w:val="000C76AE"/>
    <w:rsid w:val="000D1F5F"/>
    <w:rsid w:val="000D50F2"/>
    <w:rsid w:val="000D5D79"/>
    <w:rsid w:val="000E1234"/>
    <w:rsid w:val="000E2005"/>
    <w:rsid w:val="000E2F76"/>
    <w:rsid w:val="000E47A7"/>
    <w:rsid w:val="000E5C17"/>
    <w:rsid w:val="000F148E"/>
    <w:rsid w:val="000F2F83"/>
    <w:rsid w:val="0010320D"/>
    <w:rsid w:val="001103F2"/>
    <w:rsid w:val="00111E09"/>
    <w:rsid w:val="0011467D"/>
    <w:rsid w:val="00115CD4"/>
    <w:rsid w:val="001208D1"/>
    <w:rsid w:val="00126CE4"/>
    <w:rsid w:val="00126EE7"/>
    <w:rsid w:val="00127B2E"/>
    <w:rsid w:val="0013039F"/>
    <w:rsid w:val="00131209"/>
    <w:rsid w:val="00140585"/>
    <w:rsid w:val="00141DDF"/>
    <w:rsid w:val="001622E1"/>
    <w:rsid w:val="00162FCA"/>
    <w:rsid w:val="0017189E"/>
    <w:rsid w:val="00173EDB"/>
    <w:rsid w:val="00183AA1"/>
    <w:rsid w:val="0018654A"/>
    <w:rsid w:val="00191C43"/>
    <w:rsid w:val="00195B3C"/>
    <w:rsid w:val="001970BF"/>
    <w:rsid w:val="001A3161"/>
    <w:rsid w:val="001A54BE"/>
    <w:rsid w:val="001A6529"/>
    <w:rsid w:val="001C2EED"/>
    <w:rsid w:val="001D4C27"/>
    <w:rsid w:val="001D7DD4"/>
    <w:rsid w:val="001E426E"/>
    <w:rsid w:val="001E4D6B"/>
    <w:rsid w:val="001E7916"/>
    <w:rsid w:val="001F686C"/>
    <w:rsid w:val="002037DB"/>
    <w:rsid w:val="002076BC"/>
    <w:rsid w:val="0021387B"/>
    <w:rsid w:val="00216C5C"/>
    <w:rsid w:val="0021724E"/>
    <w:rsid w:val="002208AC"/>
    <w:rsid w:val="002222C6"/>
    <w:rsid w:val="00223205"/>
    <w:rsid w:val="00224238"/>
    <w:rsid w:val="00225E38"/>
    <w:rsid w:val="002277F4"/>
    <w:rsid w:val="002439CA"/>
    <w:rsid w:val="00252B34"/>
    <w:rsid w:val="00257ABE"/>
    <w:rsid w:val="0026181D"/>
    <w:rsid w:val="002632CE"/>
    <w:rsid w:val="002665E6"/>
    <w:rsid w:val="00271013"/>
    <w:rsid w:val="002718E9"/>
    <w:rsid w:val="002731A7"/>
    <w:rsid w:val="00273F99"/>
    <w:rsid w:val="0027557A"/>
    <w:rsid w:val="002853B9"/>
    <w:rsid w:val="00291007"/>
    <w:rsid w:val="00291767"/>
    <w:rsid w:val="0029206A"/>
    <w:rsid w:val="002A1045"/>
    <w:rsid w:val="002A1A74"/>
    <w:rsid w:val="002A4312"/>
    <w:rsid w:val="002B0208"/>
    <w:rsid w:val="002B0F97"/>
    <w:rsid w:val="002B110F"/>
    <w:rsid w:val="002B12DB"/>
    <w:rsid w:val="002B18FD"/>
    <w:rsid w:val="002B2B7D"/>
    <w:rsid w:val="002B7086"/>
    <w:rsid w:val="002C005E"/>
    <w:rsid w:val="002E10CF"/>
    <w:rsid w:val="002E2679"/>
    <w:rsid w:val="002F3F24"/>
    <w:rsid w:val="002F5231"/>
    <w:rsid w:val="002F63BC"/>
    <w:rsid w:val="002F70CA"/>
    <w:rsid w:val="002F7AA7"/>
    <w:rsid w:val="0030265C"/>
    <w:rsid w:val="00305693"/>
    <w:rsid w:val="00311E3B"/>
    <w:rsid w:val="003135AD"/>
    <w:rsid w:val="00314506"/>
    <w:rsid w:val="00314E98"/>
    <w:rsid w:val="00321011"/>
    <w:rsid w:val="003257B3"/>
    <w:rsid w:val="003305FE"/>
    <w:rsid w:val="00330E89"/>
    <w:rsid w:val="00333427"/>
    <w:rsid w:val="003407EF"/>
    <w:rsid w:val="00350C61"/>
    <w:rsid w:val="00350FD2"/>
    <w:rsid w:val="003564B0"/>
    <w:rsid w:val="00360F77"/>
    <w:rsid w:val="00361159"/>
    <w:rsid w:val="00362930"/>
    <w:rsid w:val="00365AEE"/>
    <w:rsid w:val="0037014F"/>
    <w:rsid w:val="003711F2"/>
    <w:rsid w:val="003753AF"/>
    <w:rsid w:val="003811CD"/>
    <w:rsid w:val="0038507E"/>
    <w:rsid w:val="00386F2C"/>
    <w:rsid w:val="00387FB0"/>
    <w:rsid w:val="0039692E"/>
    <w:rsid w:val="003A454D"/>
    <w:rsid w:val="003A6FC0"/>
    <w:rsid w:val="003B109F"/>
    <w:rsid w:val="003B4DC5"/>
    <w:rsid w:val="003B4E21"/>
    <w:rsid w:val="003C1871"/>
    <w:rsid w:val="003D4147"/>
    <w:rsid w:val="003E1F49"/>
    <w:rsid w:val="003E66D9"/>
    <w:rsid w:val="003E6C78"/>
    <w:rsid w:val="003F133D"/>
    <w:rsid w:val="003F3D7C"/>
    <w:rsid w:val="003F711C"/>
    <w:rsid w:val="003F7CE8"/>
    <w:rsid w:val="0040016B"/>
    <w:rsid w:val="00400684"/>
    <w:rsid w:val="00402D78"/>
    <w:rsid w:val="00404D74"/>
    <w:rsid w:val="00411C60"/>
    <w:rsid w:val="00415ED0"/>
    <w:rsid w:val="00417153"/>
    <w:rsid w:val="00420550"/>
    <w:rsid w:val="00420A21"/>
    <w:rsid w:val="0042107C"/>
    <w:rsid w:val="0042202F"/>
    <w:rsid w:val="00431EAA"/>
    <w:rsid w:val="00432751"/>
    <w:rsid w:val="00435B5B"/>
    <w:rsid w:val="00440C38"/>
    <w:rsid w:val="00442C94"/>
    <w:rsid w:val="004436F5"/>
    <w:rsid w:val="00443DAC"/>
    <w:rsid w:val="004519E2"/>
    <w:rsid w:val="004616D8"/>
    <w:rsid w:val="00463099"/>
    <w:rsid w:val="0046538F"/>
    <w:rsid w:val="00465B5D"/>
    <w:rsid w:val="004665C1"/>
    <w:rsid w:val="00476C32"/>
    <w:rsid w:val="00477EAA"/>
    <w:rsid w:val="004836D6"/>
    <w:rsid w:val="004847AE"/>
    <w:rsid w:val="00490764"/>
    <w:rsid w:val="00494113"/>
    <w:rsid w:val="004977FF"/>
    <w:rsid w:val="004A0A31"/>
    <w:rsid w:val="004A1115"/>
    <w:rsid w:val="004A6FCE"/>
    <w:rsid w:val="004B2815"/>
    <w:rsid w:val="004B4A38"/>
    <w:rsid w:val="004C2A20"/>
    <w:rsid w:val="004C4539"/>
    <w:rsid w:val="004C576C"/>
    <w:rsid w:val="004D06E3"/>
    <w:rsid w:val="004D239D"/>
    <w:rsid w:val="004D5734"/>
    <w:rsid w:val="004F00BB"/>
    <w:rsid w:val="004F11B9"/>
    <w:rsid w:val="004F273B"/>
    <w:rsid w:val="004F68C6"/>
    <w:rsid w:val="00506300"/>
    <w:rsid w:val="005161D8"/>
    <w:rsid w:val="00523247"/>
    <w:rsid w:val="005275F4"/>
    <w:rsid w:val="00530E8E"/>
    <w:rsid w:val="00533E63"/>
    <w:rsid w:val="00536191"/>
    <w:rsid w:val="005462EA"/>
    <w:rsid w:val="0055045F"/>
    <w:rsid w:val="00557029"/>
    <w:rsid w:val="00564463"/>
    <w:rsid w:val="00564A31"/>
    <w:rsid w:val="00566BCE"/>
    <w:rsid w:val="00570962"/>
    <w:rsid w:val="00574DAF"/>
    <w:rsid w:val="00575E49"/>
    <w:rsid w:val="0058549B"/>
    <w:rsid w:val="00585CA5"/>
    <w:rsid w:val="00586418"/>
    <w:rsid w:val="005A2381"/>
    <w:rsid w:val="005A45A8"/>
    <w:rsid w:val="005B01F8"/>
    <w:rsid w:val="005C09C2"/>
    <w:rsid w:val="005C2356"/>
    <w:rsid w:val="005D1FC3"/>
    <w:rsid w:val="005D466E"/>
    <w:rsid w:val="005D509D"/>
    <w:rsid w:val="005D5CA9"/>
    <w:rsid w:val="005D7562"/>
    <w:rsid w:val="005E0253"/>
    <w:rsid w:val="005E378B"/>
    <w:rsid w:val="005E7868"/>
    <w:rsid w:val="005F1243"/>
    <w:rsid w:val="005F13D3"/>
    <w:rsid w:val="005F4DB2"/>
    <w:rsid w:val="00612292"/>
    <w:rsid w:val="0061681E"/>
    <w:rsid w:val="006178E8"/>
    <w:rsid w:val="006214F8"/>
    <w:rsid w:val="00630C2C"/>
    <w:rsid w:val="0063708F"/>
    <w:rsid w:val="006412FF"/>
    <w:rsid w:val="006416C3"/>
    <w:rsid w:val="00645D6F"/>
    <w:rsid w:val="00652AAA"/>
    <w:rsid w:val="00664D56"/>
    <w:rsid w:val="00666A13"/>
    <w:rsid w:val="00676B28"/>
    <w:rsid w:val="00682CC7"/>
    <w:rsid w:val="00687F9E"/>
    <w:rsid w:val="00691B2D"/>
    <w:rsid w:val="0069604B"/>
    <w:rsid w:val="0069663E"/>
    <w:rsid w:val="00696974"/>
    <w:rsid w:val="006970B1"/>
    <w:rsid w:val="006A56F7"/>
    <w:rsid w:val="006A7DE2"/>
    <w:rsid w:val="006B37BB"/>
    <w:rsid w:val="006B69D8"/>
    <w:rsid w:val="006B7EB4"/>
    <w:rsid w:val="006C4636"/>
    <w:rsid w:val="006C49D4"/>
    <w:rsid w:val="006D0B46"/>
    <w:rsid w:val="006D1B17"/>
    <w:rsid w:val="006D23EB"/>
    <w:rsid w:val="006D2DE6"/>
    <w:rsid w:val="006D3A5B"/>
    <w:rsid w:val="006D4FFA"/>
    <w:rsid w:val="006E0E35"/>
    <w:rsid w:val="006E2ABD"/>
    <w:rsid w:val="006E2B73"/>
    <w:rsid w:val="006E30E6"/>
    <w:rsid w:val="00702D65"/>
    <w:rsid w:val="00704CD9"/>
    <w:rsid w:val="007076E8"/>
    <w:rsid w:val="007077DE"/>
    <w:rsid w:val="00717299"/>
    <w:rsid w:val="007238D7"/>
    <w:rsid w:val="00732FEF"/>
    <w:rsid w:val="007331F0"/>
    <w:rsid w:val="00737471"/>
    <w:rsid w:val="007520AF"/>
    <w:rsid w:val="00755FD0"/>
    <w:rsid w:val="007574F5"/>
    <w:rsid w:val="00760930"/>
    <w:rsid w:val="00763913"/>
    <w:rsid w:val="00765310"/>
    <w:rsid w:val="007711F4"/>
    <w:rsid w:val="0077198F"/>
    <w:rsid w:val="00771A9A"/>
    <w:rsid w:val="00774C4F"/>
    <w:rsid w:val="00774E44"/>
    <w:rsid w:val="0078391B"/>
    <w:rsid w:val="00786059"/>
    <w:rsid w:val="00791C9A"/>
    <w:rsid w:val="00793917"/>
    <w:rsid w:val="0079559C"/>
    <w:rsid w:val="00796556"/>
    <w:rsid w:val="007A05A4"/>
    <w:rsid w:val="007A28A4"/>
    <w:rsid w:val="007A2A77"/>
    <w:rsid w:val="007C1A18"/>
    <w:rsid w:val="007C3F36"/>
    <w:rsid w:val="007C688F"/>
    <w:rsid w:val="007C765D"/>
    <w:rsid w:val="007D0351"/>
    <w:rsid w:val="007D0B5D"/>
    <w:rsid w:val="007D184C"/>
    <w:rsid w:val="007D2EBF"/>
    <w:rsid w:val="007E1938"/>
    <w:rsid w:val="007E2265"/>
    <w:rsid w:val="007F0D95"/>
    <w:rsid w:val="007F2988"/>
    <w:rsid w:val="00806D06"/>
    <w:rsid w:val="00806EDA"/>
    <w:rsid w:val="00811847"/>
    <w:rsid w:val="0081314B"/>
    <w:rsid w:val="00813D12"/>
    <w:rsid w:val="008233F0"/>
    <w:rsid w:val="00826159"/>
    <w:rsid w:val="00833E6F"/>
    <w:rsid w:val="00834455"/>
    <w:rsid w:val="0083656C"/>
    <w:rsid w:val="00840FBE"/>
    <w:rsid w:val="00844188"/>
    <w:rsid w:val="008450D0"/>
    <w:rsid w:val="00846825"/>
    <w:rsid w:val="00850B0F"/>
    <w:rsid w:val="00850F1A"/>
    <w:rsid w:val="00851596"/>
    <w:rsid w:val="008526E0"/>
    <w:rsid w:val="00853666"/>
    <w:rsid w:val="008559E8"/>
    <w:rsid w:val="00857821"/>
    <w:rsid w:val="00862CC9"/>
    <w:rsid w:val="00866241"/>
    <w:rsid w:val="00870FB6"/>
    <w:rsid w:val="0087212E"/>
    <w:rsid w:val="00877BA5"/>
    <w:rsid w:val="00884034"/>
    <w:rsid w:val="00884363"/>
    <w:rsid w:val="008847DE"/>
    <w:rsid w:val="008851C4"/>
    <w:rsid w:val="00891C36"/>
    <w:rsid w:val="00897F47"/>
    <w:rsid w:val="008A5494"/>
    <w:rsid w:val="008B7CF9"/>
    <w:rsid w:val="008C1670"/>
    <w:rsid w:val="008C5F64"/>
    <w:rsid w:val="008D0798"/>
    <w:rsid w:val="008D4C4A"/>
    <w:rsid w:val="008D76D1"/>
    <w:rsid w:val="008D79BB"/>
    <w:rsid w:val="008D7BBA"/>
    <w:rsid w:val="008E6C71"/>
    <w:rsid w:val="008F108C"/>
    <w:rsid w:val="008F621F"/>
    <w:rsid w:val="009018BA"/>
    <w:rsid w:val="00905259"/>
    <w:rsid w:val="00907111"/>
    <w:rsid w:val="0090721E"/>
    <w:rsid w:val="0092671D"/>
    <w:rsid w:val="009313C0"/>
    <w:rsid w:val="00935A49"/>
    <w:rsid w:val="00937B89"/>
    <w:rsid w:val="00942ABF"/>
    <w:rsid w:val="00945593"/>
    <w:rsid w:val="00950661"/>
    <w:rsid w:val="00951408"/>
    <w:rsid w:val="00972080"/>
    <w:rsid w:val="00987011"/>
    <w:rsid w:val="0098784A"/>
    <w:rsid w:val="00991D0C"/>
    <w:rsid w:val="009A4859"/>
    <w:rsid w:val="009A5553"/>
    <w:rsid w:val="009A5583"/>
    <w:rsid w:val="009A581F"/>
    <w:rsid w:val="009A7E10"/>
    <w:rsid w:val="009B30B7"/>
    <w:rsid w:val="009C22B5"/>
    <w:rsid w:val="009C2334"/>
    <w:rsid w:val="009C4529"/>
    <w:rsid w:val="009D28D8"/>
    <w:rsid w:val="009E18D4"/>
    <w:rsid w:val="00A0144A"/>
    <w:rsid w:val="00A0387E"/>
    <w:rsid w:val="00A21A7A"/>
    <w:rsid w:val="00A23F7E"/>
    <w:rsid w:val="00A248BB"/>
    <w:rsid w:val="00A252E6"/>
    <w:rsid w:val="00A3076B"/>
    <w:rsid w:val="00A379BE"/>
    <w:rsid w:val="00A440EF"/>
    <w:rsid w:val="00A4706E"/>
    <w:rsid w:val="00A72906"/>
    <w:rsid w:val="00A7478F"/>
    <w:rsid w:val="00A77D08"/>
    <w:rsid w:val="00A838CE"/>
    <w:rsid w:val="00A839C4"/>
    <w:rsid w:val="00A91F23"/>
    <w:rsid w:val="00A92053"/>
    <w:rsid w:val="00AA1DD2"/>
    <w:rsid w:val="00AA2236"/>
    <w:rsid w:val="00AA5D78"/>
    <w:rsid w:val="00AB1821"/>
    <w:rsid w:val="00AB2037"/>
    <w:rsid w:val="00AB6540"/>
    <w:rsid w:val="00AC1219"/>
    <w:rsid w:val="00AC1F58"/>
    <w:rsid w:val="00AC3E84"/>
    <w:rsid w:val="00AC4AD7"/>
    <w:rsid w:val="00AD3204"/>
    <w:rsid w:val="00AD3EEB"/>
    <w:rsid w:val="00AD47F7"/>
    <w:rsid w:val="00AD4A41"/>
    <w:rsid w:val="00AE5926"/>
    <w:rsid w:val="00AF07EC"/>
    <w:rsid w:val="00AF2ABA"/>
    <w:rsid w:val="00AF41F7"/>
    <w:rsid w:val="00AF53D7"/>
    <w:rsid w:val="00B031DA"/>
    <w:rsid w:val="00B2256D"/>
    <w:rsid w:val="00B22E66"/>
    <w:rsid w:val="00B2701C"/>
    <w:rsid w:val="00B27928"/>
    <w:rsid w:val="00B44963"/>
    <w:rsid w:val="00B471EF"/>
    <w:rsid w:val="00B61C8A"/>
    <w:rsid w:val="00B625BF"/>
    <w:rsid w:val="00B632D4"/>
    <w:rsid w:val="00B64A9F"/>
    <w:rsid w:val="00B66DB6"/>
    <w:rsid w:val="00B670BF"/>
    <w:rsid w:val="00B71CB9"/>
    <w:rsid w:val="00B7296A"/>
    <w:rsid w:val="00B80BA0"/>
    <w:rsid w:val="00B82395"/>
    <w:rsid w:val="00B84F00"/>
    <w:rsid w:val="00B86B16"/>
    <w:rsid w:val="00B929E5"/>
    <w:rsid w:val="00B92ACD"/>
    <w:rsid w:val="00B9461A"/>
    <w:rsid w:val="00B9496D"/>
    <w:rsid w:val="00B94E6B"/>
    <w:rsid w:val="00B96D2C"/>
    <w:rsid w:val="00B97CCD"/>
    <w:rsid w:val="00BA15B9"/>
    <w:rsid w:val="00BA2C04"/>
    <w:rsid w:val="00BA3520"/>
    <w:rsid w:val="00BB2A45"/>
    <w:rsid w:val="00BB5A3C"/>
    <w:rsid w:val="00BB76EA"/>
    <w:rsid w:val="00BC31D8"/>
    <w:rsid w:val="00BC4211"/>
    <w:rsid w:val="00BC51AF"/>
    <w:rsid w:val="00BC62D9"/>
    <w:rsid w:val="00BD0BC0"/>
    <w:rsid w:val="00BD1CBB"/>
    <w:rsid w:val="00BD2215"/>
    <w:rsid w:val="00BE0EFF"/>
    <w:rsid w:val="00BE18A0"/>
    <w:rsid w:val="00BE4642"/>
    <w:rsid w:val="00BE499C"/>
    <w:rsid w:val="00BE59C4"/>
    <w:rsid w:val="00BE5DAB"/>
    <w:rsid w:val="00BF0E08"/>
    <w:rsid w:val="00BF2DFD"/>
    <w:rsid w:val="00BF494E"/>
    <w:rsid w:val="00BF4F10"/>
    <w:rsid w:val="00C00E64"/>
    <w:rsid w:val="00C00EE6"/>
    <w:rsid w:val="00C06EE8"/>
    <w:rsid w:val="00C14244"/>
    <w:rsid w:val="00C21257"/>
    <w:rsid w:val="00C232D2"/>
    <w:rsid w:val="00C34297"/>
    <w:rsid w:val="00C409DC"/>
    <w:rsid w:val="00C40BC6"/>
    <w:rsid w:val="00C47208"/>
    <w:rsid w:val="00C5006F"/>
    <w:rsid w:val="00C569AA"/>
    <w:rsid w:val="00C5741A"/>
    <w:rsid w:val="00C60092"/>
    <w:rsid w:val="00C6330F"/>
    <w:rsid w:val="00C70203"/>
    <w:rsid w:val="00C70B94"/>
    <w:rsid w:val="00C86B25"/>
    <w:rsid w:val="00C87204"/>
    <w:rsid w:val="00C929DE"/>
    <w:rsid w:val="00CA0ACB"/>
    <w:rsid w:val="00CA1CA9"/>
    <w:rsid w:val="00CA3871"/>
    <w:rsid w:val="00CA3A50"/>
    <w:rsid w:val="00CA3F6C"/>
    <w:rsid w:val="00CA7A4E"/>
    <w:rsid w:val="00CB0319"/>
    <w:rsid w:val="00CB690D"/>
    <w:rsid w:val="00CC26B7"/>
    <w:rsid w:val="00CC7A14"/>
    <w:rsid w:val="00CD25EA"/>
    <w:rsid w:val="00CD43AF"/>
    <w:rsid w:val="00CD4437"/>
    <w:rsid w:val="00CE4DAF"/>
    <w:rsid w:val="00CE534D"/>
    <w:rsid w:val="00CE6219"/>
    <w:rsid w:val="00CF3BA5"/>
    <w:rsid w:val="00CF5039"/>
    <w:rsid w:val="00D1052D"/>
    <w:rsid w:val="00D110C5"/>
    <w:rsid w:val="00D12252"/>
    <w:rsid w:val="00D13AFA"/>
    <w:rsid w:val="00D17F7C"/>
    <w:rsid w:val="00D2126F"/>
    <w:rsid w:val="00D22E66"/>
    <w:rsid w:val="00D32A51"/>
    <w:rsid w:val="00D42FD6"/>
    <w:rsid w:val="00D50010"/>
    <w:rsid w:val="00D543B8"/>
    <w:rsid w:val="00D558F4"/>
    <w:rsid w:val="00D60C35"/>
    <w:rsid w:val="00D61A0D"/>
    <w:rsid w:val="00D63C52"/>
    <w:rsid w:val="00D706CB"/>
    <w:rsid w:val="00D71835"/>
    <w:rsid w:val="00D74806"/>
    <w:rsid w:val="00D869DC"/>
    <w:rsid w:val="00D91B27"/>
    <w:rsid w:val="00D92E9A"/>
    <w:rsid w:val="00DA1BD7"/>
    <w:rsid w:val="00DA60F3"/>
    <w:rsid w:val="00DA66AC"/>
    <w:rsid w:val="00DB6516"/>
    <w:rsid w:val="00DB71E3"/>
    <w:rsid w:val="00DB7EB6"/>
    <w:rsid w:val="00DC0E49"/>
    <w:rsid w:val="00DC2868"/>
    <w:rsid w:val="00DD229D"/>
    <w:rsid w:val="00DD3D07"/>
    <w:rsid w:val="00DD54A4"/>
    <w:rsid w:val="00DD5D51"/>
    <w:rsid w:val="00DD5FFC"/>
    <w:rsid w:val="00DE1A07"/>
    <w:rsid w:val="00DE39BB"/>
    <w:rsid w:val="00DF209A"/>
    <w:rsid w:val="00DF530F"/>
    <w:rsid w:val="00DF6339"/>
    <w:rsid w:val="00E00308"/>
    <w:rsid w:val="00E049CE"/>
    <w:rsid w:val="00E056FC"/>
    <w:rsid w:val="00E1113A"/>
    <w:rsid w:val="00E13993"/>
    <w:rsid w:val="00E15CF6"/>
    <w:rsid w:val="00E17411"/>
    <w:rsid w:val="00E228AF"/>
    <w:rsid w:val="00E31EC6"/>
    <w:rsid w:val="00E41CC7"/>
    <w:rsid w:val="00E43A8E"/>
    <w:rsid w:val="00E43E8A"/>
    <w:rsid w:val="00E4537D"/>
    <w:rsid w:val="00E45A59"/>
    <w:rsid w:val="00E477B3"/>
    <w:rsid w:val="00E5019B"/>
    <w:rsid w:val="00E51398"/>
    <w:rsid w:val="00E55A9D"/>
    <w:rsid w:val="00E61909"/>
    <w:rsid w:val="00E700CF"/>
    <w:rsid w:val="00E753AA"/>
    <w:rsid w:val="00E7687E"/>
    <w:rsid w:val="00E812E4"/>
    <w:rsid w:val="00E84A03"/>
    <w:rsid w:val="00E918BD"/>
    <w:rsid w:val="00E92186"/>
    <w:rsid w:val="00E96F52"/>
    <w:rsid w:val="00EA023B"/>
    <w:rsid w:val="00EA14F6"/>
    <w:rsid w:val="00EA381F"/>
    <w:rsid w:val="00EA42DF"/>
    <w:rsid w:val="00EA58C7"/>
    <w:rsid w:val="00EB1C23"/>
    <w:rsid w:val="00EB29F4"/>
    <w:rsid w:val="00EB3790"/>
    <w:rsid w:val="00EB4726"/>
    <w:rsid w:val="00EB48AD"/>
    <w:rsid w:val="00EC1500"/>
    <w:rsid w:val="00EC1A92"/>
    <w:rsid w:val="00EC2621"/>
    <w:rsid w:val="00ED6FE5"/>
    <w:rsid w:val="00EE5742"/>
    <w:rsid w:val="00EF279F"/>
    <w:rsid w:val="00EF2881"/>
    <w:rsid w:val="00EF3009"/>
    <w:rsid w:val="00EF54D8"/>
    <w:rsid w:val="00F008CE"/>
    <w:rsid w:val="00F0254A"/>
    <w:rsid w:val="00F06034"/>
    <w:rsid w:val="00F07838"/>
    <w:rsid w:val="00F14420"/>
    <w:rsid w:val="00F2268B"/>
    <w:rsid w:val="00F23203"/>
    <w:rsid w:val="00F271F5"/>
    <w:rsid w:val="00F30071"/>
    <w:rsid w:val="00F313BE"/>
    <w:rsid w:val="00F3581E"/>
    <w:rsid w:val="00F42146"/>
    <w:rsid w:val="00F43CFE"/>
    <w:rsid w:val="00F44EF7"/>
    <w:rsid w:val="00F46DAF"/>
    <w:rsid w:val="00F50A68"/>
    <w:rsid w:val="00F510E5"/>
    <w:rsid w:val="00F56A29"/>
    <w:rsid w:val="00F57B60"/>
    <w:rsid w:val="00F612E7"/>
    <w:rsid w:val="00F644C4"/>
    <w:rsid w:val="00F740E3"/>
    <w:rsid w:val="00F76182"/>
    <w:rsid w:val="00F827A8"/>
    <w:rsid w:val="00F82E7B"/>
    <w:rsid w:val="00F84B88"/>
    <w:rsid w:val="00F87A40"/>
    <w:rsid w:val="00F90E1F"/>
    <w:rsid w:val="00F91156"/>
    <w:rsid w:val="00FA1693"/>
    <w:rsid w:val="00FA465A"/>
    <w:rsid w:val="00FA499E"/>
    <w:rsid w:val="00FA7912"/>
    <w:rsid w:val="00FB11D6"/>
    <w:rsid w:val="00FB5A26"/>
    <w:rsid w:val="00FB6C01"/>
    <w:rsid w:val="00FC684D"/>
    <w:rsid w:val="00FD3767"/>
    <w:rsid w:val="00FD6E54"/>
    <w:rsid w:val="00FD72F2"/>
    <w:rsid w:val="00FE2EAB"/>
    <w:rsid w:val="00FE66CF"/>
    <w:rsid w:val="00FE7DC6"/>
    <w:rsid w:val="00FF008D"/>
    <w:rsid w:val="00FF2B09"/>
    <w:rsid w:val="00FF4353"/>
    <w:rsid w:val="00FF6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E5"/>
    <w:rPr>
      <w:rFonts w:ascii="Calibri" w:eastAsia="Calibri" w:hAnsi="Calibri" w:cs="Times New Roman"/>
      <w:lang w:val="ro-RO"/>
    </w:rPr>
  </w:style>
  <w:style w:type="paragraph" w:styleId="Titlu1">
    <w:name w:val="heading 1"/>
    <w:basedOn w:val="Normal"/>
    <w:next w:val="Normal"/>
    <w:link w:val="Titlu1Caracter1"/>
    <w:qFormat/>
    <w:rsid w:val="00F510E5"/>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B71E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B71E3"/>
  </w:style>
  <w:style w:type="paragraph" w:styleId="Subsol">
    <w:name w:val="footer"/>
    <w:basedOn w:val="Normal"/>
    <w:link w:val="SubsolCaracter"/>
    <w:uiPriority w:val="99"/>
    <w:unhideWhenUsed/>
    <w:rsid w:val="00DB71E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B71E3"/>
  </w:style>
  <w:style w:type="paragraph" w:styleId="TextnBalon">
    <w:name w:val="Balloon Text"/>
    <w:basedOn w:val="Normal"/>
    <w:link w:val="TextnBalonCaracter"/>
    <w:uiPriority w:val="99"/>
    <w:semiHidden/>
    <w:unhideWhenUsed/>
    <w:rsid w:val="00DB71E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71E3"/>
    <w:rPr>
      <w:rFonts w:ascii="Tahoma" w:hAnsi="Tahoma" w:cs="Tahoma"/>
      <w:sz w:val="16"/>
      <w:szCs w:val="16"/>
    </w:rPr>
  </w:style>
  <w:style w:type="character" w:styleId="Accentuat">
    <w:name w:val="Emphasis"/>
    <w:basedOn w:val="Fontdeparagrafimplicit"/>
    <w:uiPriority w:val="20"/>
    <w:qFormat/>
    <w:rsid w:val="00DB71E3"/>
    <w:rPr>
      <w:i/>
      <w:iCs/>
    </w:rPr>
  </w:style>
  <w:style w:type="character" w:styleId="Hyperlink">
    <w:name w:val="Hyperlink"/>
    <w:basedOn w:val="Fontdeparagrafimplicit"/>
    <w:uiPriority w:val="99"/>
    <w:unhideWhenUsed/>
    <w:rsid w:val="0079559C"/>
    <w:rPr>
      <w:color w:val="0000FF" w:themeColor="hyperlink"/>
      <w:u w:val="single"/>
    </w:rPr>
  </w:style>
  <w:style w:type="character" w:customStyle="1" w:styleId="Titlu1Caracter">
    <w:name w:val="Titlu 1 Caracter"/>
    <w:basedOn w:val="Fontdeparagrafimplicit"/>
    <w:uiPriority w:val="9"/>
    <w:rsid w:val="00F510E5"/>
    <w:rPr>
      <w:rFonts w:asciiTheme="majorHAnsi" w:eastAsiaTheme="majorEastAsia" w:hAnsiTheme="majorHAnsi" w:cstheme="majorBidi"/>
      <w:b/>
      <w:bCs/>
      <w:color w:val="365F91" w:themeColor="accent1" w:themeShade="BF"/>
      <w:sz w:val="28"/>
      <w:szCs w:val="28"/>
      <w:lang w:val="ro-RO"/>
    </w:rPr>
  </w:style>
  <w:style w:type="character" w:customStyle="1" w:styleId="Titlu1Caracter1">
    <w:name w:val="Titlu 1 Caracter1"/>
    <w:link w:val="Titlu1"/>
    <w:rsid w:val="00F510E5"/>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510E5"/>
    <w:pPr>
      <w:ind w:left="720"/>
      <w:contextualSpacing/>
    </w:p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F510E5"/>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F510E5"/>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F510E5"/>
    <w:rPr>
      <w:vertAlign w:val="superscript"/>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510E5"/>
    <w:rPr>
      <w:rFonts w:ascii="Calibri" w:eastAsia="Calibri" w:hAnsi="Calibri" w:cs="Times New Roman"/>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E5"/>
    <w:rPr>
      <w:rFonts w:ascii="Calibri" w:eastAsia="Calibri" w:hAnsi="Calibri" w:cs="Times New Roman"/>
      <w:lang w:val="ro-RO"/>
    </w:rPr>
  </w:style>
  <w:style w:type="paragraph" w:styleId="Titlu1">
    <w:name w:val="heading 1"/>
    <w:basedOn w:val="Normal"/>
    <w:next w:val="Normal"/>
    <w:link w:val="Titlu1Caracter1"/>
    <w:qFormat/>
    <w:rsid w:val="00F510E5"/>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B71E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B71E3"/>
  </w:style>
  <w:style w:type="paragraph" w:styleId="Subsol">
    <w:name w:val="footer"/>
    <w:basedOn w:val="Normal"/>
    <w:link w:val="SubsolCaracter"/>
    <w:uiPriority w:val="99"/>
    <w:unhideWhenUsed/>
    <w:rsid w:val="00DB71E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B71E3"/>
  </w:style>
  <w:style w:type="paragraph" w:styleId="TextnBalon">
    <w:name w:val="Balloon Text"/>
    <w:basedOn w:val="Normal"/>
    <w:link w:val="TextnBalonCaracter"/>
    <w:uiPriority w:val="99"/>
    <w:semiHidden/>
    <w:unhideWhenUsed/>
    <w:rsid w:val="00DB71E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71E3"/>
    <w:rPr>
      <w:rFonts w:ascii="Tahoma" w:hAnsi="Tahoma" w:cs="Tahoma"/>
      <w:sz w:val="16"/>
      <w:szCs w:val="16"/>
    </w:rPr>
  </w:style>
  <w:style w:type="character" w:styleId="Accentuat">
    <w:name w:val="Emphasis"/>
    <w:basedOn w:val="Fontdeparagrafimplicit"/>
    <w:uiPriority w:val="20"/>
    <w:qFormat/>
    <w:rsid w:val="00DB71E3"/>
    <w:rPr>
      <w:i/>
      <w:iCs/>
    </w:rPr>
  </w:style>
  <w:style w:type="character" w:styleId="Hyperlink">
    <w:name w:val="Hyperlink"/>
    <w:basedOn w:val="Fontdeparagrafimplicit"/>
    <w:uiPriority w:val="99"/>
    <w:unhideWhenUsed/>
    <w:rsid w:val="0079559C"/>
    <w:rPr>
      <w:color w:val="0000FF" w:themeColor="hyperlink"/>
      <w:u w:val="single"/>
    </w:rPr>
  </w:style>
  <w:style w:type="character" w:customStyle="1" w:styleId="Titlu1Caracter">
    <w:name w:val="Titlu 1 Caracter"/>
    <w:basedOn w:val="Fontdeparagrafimplicit"/>
    <w:uiPriority w:val="9"/>
    <w:rsid w:val="00F510E5"/>
    <w:rPr>
      <w:rFonts w:asciiTheme="majorHAnsi" w:eastAsiaTheme="majorEastAsia" w:hAnsiTheme="majorHAnsi" w:cstheme="majorBidi"/>
      <w:b/>
      <w:bCs/>
      <w:color w:val="365F91" w:themeColor="accent1" w:themeShade="BF"/>
      <w:sz w:val="28"/>
      <w:szCs w:val="28"/>
      <w:lang w:val="ro-RO"/>
    </w:rPr>
  </w:style>
  <w:style w:type="character" w:customStyle="1" w:styleId="Titlu1Caracter1">
    <w:name w:val="Titlu 1 Caracter1"/>
    <w:link w:val="Titlu1"/>
    <w:rsid w:val="00F510E5"/>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510E5"/>
    <w:pPr>
      <w:ind w:left="720"/>
      <w:contextualSpacing/>
    </w:p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F510E5"/>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F510E5"/>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F510E5"/>
    <w:rPr>
      <w:vertAlign w:val="superscript"/>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510E5"/>
    <w:rPr>
      <w:rFonts w:ascii="Calibri" w:eastAsia="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fir.madr.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abrevierile.ro/abr/m5i8" TargetMode="External"/><Relationship Id="rId2" Type="http://schemas.openxmlformats.org/officeDocument/2006/relationships/image" Target="media/image8.jpeg"/><Relationship Id="rId1" Type="http://schemas.openxmlformats.org/officeDocument/2006/relationships/image" Target="media/image7.emf"/><Relationship Id="rId6" Type="http://schemas.openxmlformats.org/officeDocument/2006/relationships/image" Target="media/image10.jpeg"/><Relationship Id="rId5" Type="http://schemas.openxmlformats.org/officeDocument/2006/relationships/hyperlink" Target="http://www.google.ro/url?sa=i&amp;rct=j&amp;q=&amp;esrc=s&amp;source=images&amp;cd=&amp;cad=rja&amp;uact=8&amp;ved=0ahUKEwiV4ZydyY3UAhXGtBoKHRQvCtAQjRwIBw&amp;url=http://www.agrostandard.ro/programul-national-de-dezvoltare-rurala-2014-2020-aprobat-de-ce/&amp;psig=AFQjCNFPNAq7jT4V41x3MR9d06u4xYF3Pg&amp;ust=1495888536435506" TargetMode="External"/><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5185</Words>
  <Characters>29560</Characters>
  <Application>Microsoft Office Word</Application>
  <DocSecurity>0</DocSecurity>
  <Lines>246</Lines>
  <Paragraphs>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GAL1</dc:creator>
  <cp:lastModifiedBy>Gheorghe Git</cp:lastModifiedBy>
  <cp:revision>2</cp:revision>
  <cp:lastPrinted>2017-03-13T11:06:00Z</cp:lastPrinted>
  <dcterms:created xsi:type="dcterms:W3CDTF">2017-11-15T07:29:00Z</dcterms:created>
  <dcterms:modified xsi:type="dcterms:W3CDTF">2017-11-15T07:29:00Z</dcterms:modified>
</cp:coreProperties>
</file>