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79D" w:rsidRPr="00612EC9" w:rsidRDefault="0007179D" w:rsidP="00A26D2A">
      <w:pPr>
        <w:spacing w:before="120" w:after="120"/>
        <w:jc w:val="both"/>
        <w:rPr>
          <w:rFonts w:asciiTheme="majorHAnsi" w:hAnsiTheme="majorHAnsi" w:cs="Calibri"/>
          <w:b/>
          <w:noProof/>
          <w:sz w:val="40"/>
          <w:szCs w:val="40"/>
        </w:rPr>
      </w:pPr>
      <w:bookmarkStart w:id="0" w:name="_GoBack"/>
      <w:bookmarkEnd w:id="0"/>
    </w:p>
    <w:p w:rsidR="0007179D" w:rsidRPr="00612EC9" w:rsidRDefault="0007179D" w:rsidP="00A26D2A">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GHIDUL SOLICITANTULUI</w:t>
      </w:r>
    </w:p>
    <w:p w:rsidR="0007179D" w:rsidRPr="00612EC9" w:rsidRDefault="0007179D" w:rsidP="00A26D2A">
      <w:pPr>
        <w:spacing w:before="120" w:after="120"/>
        <w:jc w:val="center"/>
        <w:rPr>
          <w:rFonts w:asciiTheme="majorHAnsi" w:hAnsiTheme="majorHAnsi" w:cs="Calibri"/>
          <w:b/>
          <w:noProof/>
          <w:sz w:val="48"/>
          <w:szCs w:val="40"/>
        </w:rPr>
      </w:pPr>
    </w:p>
    <w:p w:rsidR="007F556C" w:rsidRDefault="007F556C" w:rsidP="00A26D2A">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P</w:t>
      </w:r>
      <w:r w:rsidR="0007179D" w:rsidRPr="00612EC9">
        <w:rPr>
          <w:rFonts w:asciiTheme="majorHAnsi" w:hAnsiTheme="majorHAnsi" w:cs="Calibri"/>
          <w:b/>
          <w:noProof/>
          <w:sz w:val="48"/>
          <w:szCs w:val="40"/>
        </w:rPr>
        <w:t>entru</w:t>
      </w:r>
    </w:p>
    <w:p w:rsidR="0007179D" w:rsidRPr="00612EC9" w:rsidRDefault="0007179D" w:rsidP="00A26D2A">
      <w:pPr>
        <w:spacing w:before="120" w:after="120"/>
        <w:jc w:val="center"/>
        <w:rPr>
          <w:rFonts w:asciiTheme="majorHAnsi" w:hAnsiTheme="majorHAnsi" w:cs="Calibri"/>
          <w:b/>
          <w:noProof/>
          <w:color w:val="4A442A"/>
          <w:spacing w:val="14"/>
          <w:sz w:val="48"/>
          <w:szCs w:val="40"/>
        </w:rPr>
      </w:pPr>
      <w:r w:rsidRPr="00612EC9">
        <w:rPr>
          <w:rFonts w:asciiTheme="majorHAnsi" w:hAnsiTheme="majorHAnsi" w:cs="Calibri"/>
          <w:b/>
          <w:noProof/>
          <w:sz w:val="48"/>
          <w:szCs w:val="40"/>
        </w:rPr>
        <w:t xml:space="preserve"> MĂSURA </w:t>
      </w:r>
      <w:r w:rsidR="00E10DF4" w:rsidRPr="00E10DF4">
        <w:rPr>
          <w:rFonts w:asciiTheme="majorHAnsi" w:hAnsiTheme="majorHAnsi" w:cs="Calibri"/>
          <w:b/>
          <w:sz w:val="48"/>
        </w:rPr>
        <w:t>M</w:t>
      </w:r>
      <w:r w:rsidR="006D47F5">
        <w:rPr>
          <w:rFonts w:asciiTheme="majorHAnsi" w:hAnsiTheme="majorHAnsi" w:cs="Calibri"/>
          <w:b/>
          <w:sz w:val="48"/>
        </w:rPr>
        <w:t>1</w:t>
      </w:r>
      <w:r w:rsidR="00E10DF4" w:rsidRPr="00E10DF4">
        <w:rPr>
          <w:rFonts w:asciiTheme="majorHAnsi" w:hAnsiTheme="majorHAnsi" w:cs="Calibri"/>
          <w:b/>
          <w:sz w:val="48"/>
        </w:rPr>
        <w:t>/</w:t>
      </w:r>
      <w:r w:rsidR="00970B0E">
        <w:rPr>
          <w:rFonts w:asciiTheme="majorHAnsi" w:hAnsiTheme="majorHAnsi" w:cs="Calibri"/>
          <w:b/>
          <w:sz w:val="48"/>
        </w:rPr>
        <w:t>1</w:t>
      </w:r>
      <w:r w:rsidR="006D47F5">
        <w:rPr>
          <w:rFonts w:asciiTheme="majorHAnsi" w:hAnsiTheme="majorHAnsi" w:cs="Calibri"/>
          <w:b/>
          <w:sz w:val="48"/>
        </w:rPr>
        <w:t>C</w:t>
      </w:r>
      <w:r w:rsidRPr="00612EC9">
        <w:rPr>
          <w:rFonts w:asciiTheme="majorHAnsi" w:hAnsiTheme="majorHAnsi" w:cs="Calibri"/>
          <w:b/>
          <w:noProof/>
          <w:sz w:val="48"/>
          <w:szCs w:val="40"/>
        </w:rPr>
        <w:t xml:space="preserve"> - </w:t>
      </w:r>
      <w:r w:rsidR="00970B0E" w:rsidRPr="00970B0E">
        <w:rPr>
          <w:rFonts w:asciiTheme="majorHAnsi" w:hAnsiTheme="majorHAnsi" w:cs="Trebuchet MS"/>
          <w:b/>
          <w:bCs/>
          <w:sz w:val="48"/>
          <w:lang w:val="x-none"/>
        </w:rPr>
        <w:t>“</w:t>
      </w:r>
      <w:r w:rsidR="006D47F5" w:rsidRPr="006D47F5">
        <w:rPr>
          <w:rFonts w:asciiTheme="majorHAnsi" w:hAnsiTheme="majorHAnsi" w:cs="Trebuchet MS"/>
          <w:b/>
          <w:bCs/>
          <w:sz w:val="48"/>
          <w:lang w:val="x-none"/>
        </w:rPr>
        <w:t xml:space="preserve"> Formare profesională şi aplicare practică a cunoştiinţelor în agricultură şi agro-turism</w:t>
      </w:r>
      <w:r w:rsidR="00970B0E" w:rsidRPr="00970B0E">
        <w:rPr>
          <w:rFonts w:asciiTheme="majorHAnsi" w:hAnsiTheme="majorHAnsi" w:cs="Trebuchet MS"/>
          <w:b/>
          <w:bCs/>
          <w:sz w:val="48"/>
          <w:lang w:val="x-none"/>
        </w:rPr>
        <w:t>”</w:t>
      </w:r>
    </w:p>
    <w:p w:rsidR="0007179D" w:rsidRPr="00612EC9" w:rsidRDefault="0007179D" w:rsidP="00A26D2A">
      <w:pPr>
        <w:spacing w:before="120" w:after="120"/>
        <w:jc w:val="both"/>
        <w:rPr>
          <w:rFonts w:asciiTheme="majorHAnsi" w:hAnsiTheme="majorHAnsi" w:cs="Calibri"/>
          <w:b/>
          <w:noProof/>
          <w:color w:val="4A442A"/>
          <w:spacing w:val="14"/>
          <w:sz w:val="40"/>
          <w:szCs w:val="40"/>
        </w:rPr>
      </w:pPr>
    </w:p>
    <w:p w:rsidR="0007179D" w:rsidRPr="00612EC9" w:rsidRDefault="00612EC9" w:rsidP="00A26D2A">
      <w:pPr>
        <w:spacing w:before="120" w:after="120"/>
        <w:jc w:val="both"/>
        <w:rPr>
          <w:rFonts w:asciiTheme="majorHAnsi" w:hAnsiTheme="majorHAnsi" w:cs="Calibri"/>
          <w:b/>
          <w:noProof/>
          <w:color w:val="FF0000"/>
          <w:sz w:val="40"/>
          <w:szCs w:val="40"/>
        </w:rPr>
      </w:pPr>
      <w:r w:rsidRPr="00612EC9">
        <w:rPr>
          <w:rFonts w:asciiTheme="majorHAnsi" w:eastAsia="Calibri" w:hAnsiTheme="majorHAnsi"/>
          <w:noProof/>
          <w:lang w:val="en-US" w:eastAsia="en-US"/>
        </w:rPr>
        <w:drawing>
          <wp:anchor distT="0" distB="0" distL="114300" distR="114300" simplePos="0" relativeHeight="251667456" behindDoc="0" locked="0" layoutInCell="1" allowOverlap="1" wp14:anchorId="3A7481FE" wp14:editId="22ABB6A1">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612EC9">
        <w:rPr>
          <w:rFonts w:asciiTheme="majorHAnsi" w:hAnsiTheme="majorHAnsi" w:cs="Calibri"/>
          <w:b/>
          <w:noProof/>
          <w:color w:val="FF0000"/>
          <w:sz w:val="40"/>
          <w:szCs w:val="40"/>
        </w:rPr>
        <w:t xml:space="preserve">  </w:t>
      </w: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7D3EFD" w:rsidP="00A26D2A">
      <w:pPr>
        <w:spacing w:before="120" w:after="120"/>
        <w:jc w:val="both"/>
        <w:rPr>
          <w:rFonts w:asciiTheme="majorHAnsi" w:hAnsiTheme="majorHAnsi" w:cs="Calibri"/>
          <w:noProof/>
          <w:sz w:val="40"/>
          <w:szCs w:val="40"/>
        </w:rPr>
      </w:pPr>
      <w:r w:rsidRPr="00612EC9">
        <w:rPr>
          <w:rFonts w:asciiTheme="majorHAnsi" w:hAnsiTheme="majorHAnsi" w:cs="Calibri"/>
          <w:noProof/>
          <w:sz w:val="40"/>
          <w:szCs w:val="40"/>
        </w:rPr>
        <w:t xml:space="preserve">                                            </w:t>
      </w: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pBdr>
          <w:top w:val="single" w:sz="4" w:space="1" w:color="auto"/>
        </w:pBdr>
        <w:spacing w:before="120" w:after="120"/>
        <w:jc w:val="both"/>
        <w:rPr>
          <w:rFonts w:asciiTheme="majorHAnsi" w:hAnsiTheme="majorHAnsi" w:cs="Calibri"/>
          <w:b/>
          <w:noProof/>
          <w:spacing w:val="10"/>
          <w:sz w:val="28"/>
          <w:szCs w:val="32"/>
        </w:rPr>
      </w:pPr>
      <w:r w:rsidRPr="00612EC9">
        <w:rPr>
          <w:rFonts w:asciiTheme="majorHAnsi" w:hAnsiTheme="majorHAnsi" w:cs="Calibri"/>
          <w:b/>
          <w:noProof/>
          <w:spacing w:val="10"/>
          <w:sz w:val="28"/>
          <w:szCs w:val="32"/>
        </w:rPr>
        <w:t>PROGRAMUL NAŢIONAL DE DEZVOLTARE RURALĂ 2014 - 2020</w:t>
      </w:r>
    </w:p>
    <w:p w:rsidR="0007179D" w:rsidRPr="00612EC9" w:rsidRDefault="0007179D" w:rsidP="00A26D2A">
      <w:pPr>
        <w:pBdr>
          <w:bottom w:val="single" w:sz="4" w:space="13" w:color="auto"/>
        </w:pBdr>
        <w:spacing w:before="120" w:after="120"/>
        <w:jc w:val="both"/>
        <w:rPr>
          <w:rFonts w:asciiTheme="majorHAnsi" w:hAnsiTheme="majorHAnsi" w:cs="Calibri"/>
          <w:noProof/>
          <w:spacing w:val="20"/>
          <w:sz w:val="28"/>
          <w:szCs w:val="32"/>
        </w:rPr>
      </w:pPr>
      <w:r w:rsidRPr="00612EC9">
        <w:rPr>
          <w:rFonts w:asciiTheme="majorHAnsi" w:hAnsiTheme="majorHAnsi" w:cs="Calibri"/>
          <w:noProof/>
          <w:spacing w:val="20"/>
          <w:sz w:val="28"/>
          <w:szCs w:val="32"/>
        </w:rPr>
        <w:t>Program finanţat de Uniunea Europeană și Guvernul României prin</w:t>
      </w:r>
    </w:p>
    <w:p w:rsidR="0007179D" w:rsidRPr="00612EC9" w:rsidRDefault="0007179D" w:rsidP="00A26D2A">
      <w:pPr>
        <w:pBdr>
          <w:bottom w:val="single" w:sz="4" w:space="13" w:color="auto"/>
        </w:pBdr>
        <w:spacing w:before="120" w:after="120"/>
        <w:jc w:val="both"/>
        <w:rPr>
          <w:rFonts w:asciiTheme="majorHAnsi" w:hAnsiTheme="majorHAnsi" w:cs="Calibri"/>
          <w:b/>
          <w:noProof/>
          <w:spacing w:val="40"/>
          <w:sz w:val="28"/>
          <w:szCs w:val="32"/>
        </w:rPr>
      </w:pPr>
      <w:r w:rsidRPr="00612EC9">
        <w:rPr>
          <w:rFonts w:asciiTheme="majorHAnsi" w:hAnsiTheme="majorHAnsi" w:cs="Calibri"/>
          <w:b/>
          <w:noProof/>
          <w:spacing w:val="40"/>
          <w:sz w:val="28"/>
          <w:szCs w:val="32"/>
        </w:rPr>
        <w:t>FONDUL EUROPEAN AGRICOL PENTRU DEZVOLTARE RURALĂ</w:t>
      </w:r>
    </w:p>
    <w:p w:rsidR="0007179D" w:rsidRPr="00612EC9" w:rsidRDefault="0007179D" w:rsidP="00A26D2A">
      <w:pPr>
        <w:keepNext/>
        <w:spacing w:before="120" w:after="120"/>
        <w:jc w:val="both"/>
        <w:outlineLvl w:val="0"/>
        <w:rPr>
          <w:rFonts w:asciiTheme="majorHAnsi" w:hAnsiTheme="majorHAnsi" w:cs="Calibri"/>
          <w:b/>
          <w:noProof/>
          <w:sz w:val="28"/>
          <w:szCs w:val="28"/>
        </w:rPr>
      </w:pPr>
    </w:p>
    <w:p w:rsidR="0007179D" w:rsidRDefault="0007179D" w:rsidP="00A26D2A">
      <w:pPr>
        <w:keepNext/>
        <w:spacing w:before="120" w:after="120"/>
        <w:jc w:val="center"/>
        <w:outlineLvl w:val="0"/>
        <w:rPr>
          <w:rFonts w:asciiTheme="majorHAnsi" w:hAnsiTheme="majorHAnsi" w:cs="Calibri"/>
          <w:b/>
          <w:noProof/>
          <w:sz w:val="28"/>
          <w:szCs w:val="28"/>
        </w:rPr>
      </w:pPr>
      <w:r w:rsidRPr="00612EC9">
        <w:rPr>
          <w:rFonts w:asciiTheme="majorHAnsi" w:hAnsiTheme="majorHAnsi" w:cs="Calibri"/>
          <w:b/>
          <w:noProof/>
          <w:sz w:val="28"/>
          <w:szCs w:val="28"/>
        </w:rPr>
        <w:t>GHIDUL SOLICITANTULUI</w:t>
      </w:r>
    </w:p>
    <w:p w:rsidR="0007179D" w:rsidRPr="00612EC9" w:rsidRDefault="0007179D" w:rsidP="00A26D2A">
      <w:pPr>
        <w:keepNext/>
        <w:spacing w:before="120" w:after="120"/>
        <w:ind w:hanging="5245"/>
        <w:jc w:val="both"/>
        <w:outlineLvl w:val="0"/>
        <w:rPr>
          <w:rFonts w:asciiTheme="majorHAnsi" w:hAnsiTheme="majorHAnsi" w:cs="Calibri"/>
          <w:noProof/>
          <w:sz w:val="28"/>
          <w:szCs w:val="28"/>
        </w:rPr>
      </w:pPr>
      <w:r w:rsidRPr="00612EC9">
        <w:rPr>
          <w:rFonts w:asciiTheme="majorHAnsi" w:hAnsiTheme="majorHAnsi" w:cs="Calibri"/>
          <w:noProof/>
          <w:sz w:val="28"/>
          <w:szCs w:val="28"/>
        </w:rPr>
        <w:t xml:space="preserve">pentru accesare </w:t>
      </w:r>
    </w:p>
    <w:p w:rsidR="007F556C" w:rsidRDefault="0007179D" w:rsidP="00A26D2A">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color w:val="4A442A"/>
          <w:sz w:val="28"/>
          <w:szCs w:val="28"/>
        </w:rPr>
        <w:t>MĂSURA M</w:t>
      </w:r>
      <w:r w:rsidR="006D47F5">
        <w:rPr>
          <w:rFonts w:asciiTheme="majorHAnsi" w:hAnsiTheme="majorHAnsi" w:cs="Calibri"/>
          <w:b/>
          <w:noProof/>
          <w:color w:val="4A442A"/>
          <w:sz w:val="28"/>
          <w:szCs w:val="28"/>
        </w:rPr>
        <w:t>1</w:t>
      </w:r>
      <w:r w:rsidRPr="00612EC9">
        <w:rPr>
          <w:rFonts w:asciiTheme="majorHAnsi" w:hAnsiTheme="majorHAnsi" w:cs="Calibri"/>
          <w:b/>
          <w:noProof/>
          <w:color w:val="4A442A"/>
          <w:sz w:val="28"/>
          <w:szCs w:val="28"/>
        </w:rPr>
        <w:t>/</w:t>
      </w:r>
      <w:r w:rsidR="00970B0E">
        <w:rPr>
          <w:rFonts w:asciiTheme="majorHAnsi" w:hAnsiTheme="majorHAnsi" w:cs="Calibri"/>
          <w:b/>
          <w:noProof/>
          <w:color w:val="4A442A"/>
          <w:sz w:val="28"/>
          <w:szCs w:val="28"/>
        </w:rPr>
        <w:t>1</w:t>
      </w:r>
      <w:r w:rsidR="006D47F5">
        <w:rPr>
          <w:rFonts w:asciiTheme="majorHAnsi" w:hAnsiTheme="majorHAnsi" w:cs="Calibri"/>
          <w:b/>
          <w:noProof/>
          <w:color w:val="4A442A"/>
          <w:sz w:val="28"/>
          <w:szCs w:val="28"/>
        </w:rPr>
        <w:t>C</w:t>
      </w:r>
      <w:r w:rsidRPr="00612EC9">
        <w:rPr>
          <w:rFonts w:asciiTheme="majorHAnsi" w:hAnsiTheme="majorHAnsi" w:cs="Calibri"/>
          <w:b/>
          <w:noProof/>
          <w:color w:val="4A442A"/>
          <w:sz w:val="28"/>
          <w:szCs w:val="28"/>
        </w:rPr>
        <w:t xml:space="preserve"> </w:t>
      </w:r>
      <w:r w:rsidR="007F556C">
        <w:rPr>
          <w:rFonts w:asciiTheme="majorHAnsi" w:hAnsiTheme="majorHAnsi" w:cs="Calibri"/>
          <w:b/>
          <w:noProof/>
          <w:color w:val="4A442A"/>
          <w:sz w:val="28"/>
          <w:szCs w:val="28"/>
        </w:rPr>
        <w:t>–</w:t>
      </w:r>
    </w:p>
    <w:p w:rsidR="0007179D" w:rsidRPr="00970B0E" w:rsidRDefault="00970B0E" w:rsidP="00970B0E">
      <w:pPr>
        <w:keepNext/>
        <w:spacing w:before="120" w:after="120"/>
        <w:outlineLvl w:val="0"/>
        <w:rPr>
          <w:rFonts w:asciiTheme="majorHAnsi" w:hAnsiTheme="majorHAnsi" w:cs="Calibri"/>
          <w:b/>
          <w:noProof/>
          <w:color w:val="4A442A"/>
          <w:sz w:val="32"/>
          <w:szCs w:val="28"/>
        </w:rPr>
      </w:pPr>
      <w:r w:rsidRPr="00970B0E">
        <w:rPr>
          <w:rFonts w:asciiTheme="majorHAnsi" w:hAnsiTheme="majorHAnsi" w:cs="Trebuchet MS"/>
          <w:b/>
          <w:bCs/>
          <w:sz w:val="28"/>
          <w:lang w:val="x-none"/>
        </w:rPr>
        <w:t>“</w:t>
      </w:r>
      <w:r w:rsidR="006D47F5" w:rsidRPr="006D47F5">
        <w:rPr>
          <w:rFonts w:asciiTheme="majorHAnsi" w:hAnsiTheme="majorHAnsi" w:cs="Trebuchet MS"/>
          <w:b/>
          <w:bCs/>
          <w:lang w:val="x-none"/>
        </w:rPr>
        <w:t xml:space="preserve"> </w:t>
      </w:r>
      <w:r w:rsidR="006D47F5" w:rsidRPr="006D47F5">
        <w:rPr>
          <w:rFonts w:asciiTheme="majorHAnsi" w:hAnsiTheme="majorHAnsi" w:cs="Trebuchet MS"/>
          <w:b/>
          <w:bCs/>
          <w:sz w:val="28"/>
          <w:lang w:val="x-none"/>
        </w:rPr>
        <w:t>Formare profesională şi aplicare practică a cunoştiinţelor în agricultură şi agro-turism</w:t>
      </w:r>
      <w:r w:rsidRPr="00970B0E">
        <w:rPr>
          <w:rFonts w:asciiTheme="majorHAnsi" w:hAnsiTheme="majorHAnsi" w:cs="Trebuchet MS"/>
          <w:b/>
          <w:bCs/>
          <w:sz w:val="28"/>
          <w:lang w:val="x-none"/>
        </w:rPr>
        <w:t>”</w:t>
      </w:r>
    </w:p>
    <w:p w:rsidR="0007179D" w:rsidRPr="00612EC9" w:rsidRDefault="0007179D" w:rsidP="00A26D2A">
      <w:pPr>
        <w:spacing w:before="120" w:after="120"/>
        <w:rPr>
          <w:rFonts w:asciiTheme="majorHAnsi" w:hAnsiTheme="majorHAnsi" w:cs="Calibri"/>
          <w:b/>
          <w:i/>
          <w:noProof/>
          <w:color w:val="FF0000"/>
          <w:szCs w:val="28"/>
        </w:rPr>
      </w:pPr>
      <w:r w:rsidRPr="00612EC9">
        <w:rPr>
          <w:rFonts w:asciiTheme="majorHAnsi" w:hAnsiTheme="majorHAnsi" w:cs="Calibri"/>
          <w:b/>
          <w:i/>
          <w:noProof/>
          <w:color w:val="FF0000"/>
          <w:szCs w:val="28"/>
        </w:rPr>
        <w:t xml:space="preserve">Versiunea  - </w:t>
      </w:r>
      <w:r w:rsidR="00E64A82">
        <w:rPr>
          <w:rFonts w:asciiTheme="majorHAnsi" w:hAnsiTheme="majorHAnsi" w:cs="Calibri"/>
          <w:b/>
          <w:i/>
          <w:noProof/>
          <w:color w:val="FF0000"/>
          <w:szCs w:val="28"/>
        </w:rPr>
        <w:t>Februarie 2018</w:t>
      </w:r>
      <w:r w:rsidRPr="00612EC9">
        <w:rPr>
          <w:rFonts w:asciiTheme="majorHAnsi" w:hAnsiTheme="majorHAnsi" w:cs="Calibri"/>
          <w:b/>
          <w:i/>
          <w:noProof/>
          <w:color w:val="FF0000"/>
          <w:szCs w:val="28"/>
        </w:rPr>
        <w:t xml:space="preserve"> </w:t>
      </w:r>
    </w:p>
    <w:p w:rsidR="0007179D" w:rsidRPr="00612EC9" w:rsidRDefault="0007179D" w:rsidP="00A26D2A">
      <w:pPr>
        <w:spacing w:before="120" w:after="120"/>
        <w:jc w:val="both"/>
        <w:rPr>
          <w:rFonts w:asciiTheme="majorHAnsi" w:hAnsiTheme="majorHAnsi" w:cs="Calibri"/>
          <w:i/>
          <w:noProof/>
          <w:color w:val="FF0000"/>
          <w:sz w:val="28"/>
          <w:szCs w:val="28"/>
        </w:rPr>
      </w:pPr>
    </w:p>
    <w:p w:rsidR="0007179D" w:rsidRPr="00612EC9" w:rsidRDefault="0007179D" w:rsidP="00A26D2A">
      <w:pPr>
        <w:spacing w:before="120" w:after="120"/>
        <w:ind w:left="3600" w:firstLine="720"/>
        <w:jc w:val="both"/>
        <w:rPr>
          <w:rFonts w:asciiTheme="majorHAnsi" w:hAnsiTheme="majorHAnsi" w:cs="Calibri"/>
          <w:i/>
          <w:noProof/>
        </w:rPr>
      </w:pPr>
      <w:r w:rsidRPr="00612EC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Pr>
          <w:rFonts w:asciiTheme="majorHAnsi" w:hAnsiTheme="majorHAnsi" w:cs="Calibri"/>
          <w:i/>
          <w:noProof/>
        </w:rPr>
        <w:t xml:space="preserve"> - Axa LEADER prin Grupul de Actiune Locala „Colinele Prahovei” </w:t>
      </w:r>
      <w:r w:rsidRPr="00612EC9">
        <w:rPr>
          <w:rFonts w:asciiTheme="majorHAnsi" w:hAnsiTheme="majorHAnsi" w:cs="Calibri"/>
          <w:i/>
          <w:noProof/>
        </w:rPr>
        <w:t xml:space="preserve">şi constituie </w:t>
      </w:r>
      <w:r w:rsidR="00EC121C">
        <w:rPr>
          <w:rFonts w:asciiTheme="majorHAnsi" w:hAnsiTheme="majorHAnsi" w:cs="Calibri"/>
          <w:i/>
          <w:noProof/>
        </w:rPr>
        <w:t>u</w:t>
      </w:r>
      <w:r w:rsidRPr="00612EC9">
        <w:rPr>
          <w:rFonts w:asciiTheme="majorHAnsi" w:hAnsiTheme="majorHAnsi" w:cs="Calibri"/>
          <w:i/>
          <w:noProof/>
        </w:rPr>
        <w:t xml:space="preserve">n suport informativ complex pentru întocmirea proiectelor conform exigenţelor specifice ale </w:t>
      </w:r>
      <w:r w:rsidR="00EC121C">
        <w:rPr>
          <w:rFonts w:asciiTheme="majorHAnsi" w:hAnsiTheme="majorHAnsi" w:cs="Calibri"/>
          <w:i/>
          <w:noProof/>
        </w:rPr>
        <w:t>GAL „Colinele Prahovei”</w:t>
      </w:r>
      <w:r w:rsidRPr="00612EC9">
        <w:rPr>
          <w:rFonts w:asciiTheme="majorHAnsi" w:hAnsiTheme="majorHAnsi" w:cs="Calibri"/>
          <w:i/>
          <w:noProof/>
        </w:rPr>
        <w:t>.</w:t>
      </w:r>
    </w:p>
    <w:p w:rsidR="0007179D" w:rsidRPr="00612EC9" w:rsidRDefault="0007179D" w:rsidP="00A26D2A">
      <w:pPr>
        <w:spacing w:before="120" w:after="120"/>
        <w:ind w:left="3600" w:firstLine="720"/>
        <w:jc w:val="both"/>
        <w:rPr>
          <w:rFonts w:asciiTheme="majorHAnsi" w:hAnsiTheme="majorHAnsi" w:cs="Calibri"/>
          <w:i/>
          <w:noProof/>
        </w:rPr>
      </w:pPr>
      <w:r w:rsidRPr="00612EC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rsidR="0007179D" w:rsidRPr="00612EC9" w:rsidRDefault="00EC121C" w:rsidP="00A26D2A">
      <w:pPr>
        <w:spacing w:before="120" w:after="120" w:line="243" w:lineRule="auto"/>
        <w:ind w:left="3600" w:right="69" w:firstLine="720"/>
        <w:jc w:val="both"/>
        <w:rPr>
          <w:rFonts w:asciiTheme="majorHAnsi" w:eastAsia="Calibri" w:hAnsiTheme="majorHAnsi" w:cs="Calibri"/>
          <w:i/>
          <w:w w:val="101"/>
          <w:lang w:eastAsia="en-US"/>
        </w:rPr>
      </w:pPr>
      <w:r>
        <w:rPr>
          <w:rFonts w:asciiTheme="majorHAnsi" w:hAnsiTheme="majorHAnsi" w:cs="Calibri"/>
          <w:i/>
          <w:noProof/>
        </w:rPr>
        <w:t xml:space="preserve">  </w:t>
      </w:r>
      <w:r w:rsidR="0007179D" w:rsidRPr="00612EC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612EC9">
        <w:rPr>
          <w:rFonts w:asciiTheme="majorHAnsi" w:eastAsia="Calibri" w:hAnsiTheme="majorHAnsi" w:cs="Calibri"/>
          <w:i/>
          <w:w w:val="101"/>
          <w:lang w:eastAsia="en-US"/>
        </w:rPr>
        <w:t xml:space="preserve"> </w:t>
      </w:r>
    </w:p>
    <w:p w:rsidR="0007179D" w:rsidRDefault="0007179D" w:rsidP="00A26D2A">
      <w:pPr>
        <w:spacing w:before="120" w:after="120" w:line="243" w:lineRule="auto"/>
        <w:ind w:left="3600" w:right="69" w:firstLine="720"/>
        <w:jc w:val="both"/>
        <w:rPr>
          <w:rStyle w:val="Hyperlink"/>
          <w:rFonts w:asciiTheme="majorHAnsi" w:eastAsia="Calibri" w:hAnsiTheme="majorHAnsi" w:cs="Calibri"/>
          <w:i/>
          <w:w w:val="101"/>
          <w:lang w:eastAsia="en-US"/>
        </w:rPr>
      </w:pPr>
      <w:r w:rsidRPr="00612EC9">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10" w:history="1">
        <w:r w:rsidR="003C74A1" w:rsidRPr="00612EC9">
          <w:rPr>
            <w:rStyle w:val="Hyperlink"/>
            <w:rFonts w:asciiTheme="majorHAnsi" w:eastAsia="Calibri" w:hAnsiTheme="majorHAnsi" w:cs="Calibri"/>
            <w:i/>
            <w:w w:val="101"/>
            <w:lang w:eastAsia="en-US"/>
          </w:rPr>
          <w:t>www.colineleprahovei.ro</w:t>
        </w:r>
      </w:hyperlink>
    </w:p>
    <w:p w:rsidR="003C74A1" w:rsidRDefault="003C74A1" w:rsidP="00A26D2A">
      <w:pPr>
        <w:spacing w:before="120" w:after="120" w:line="243" w:lineRule="auto"/>
        <w:ind w:left="3600" w:right="69" w:firstLine="720"/>
        <w:jc w:val="both"/>
        <w:rPr>
          <w:rFonts w:asciiTheme="majorHAnsi" w:eastAsia="Calibri" w:hAnsiTheme="majorHAnsi" w:cs="Calibri"/>
          <w:i/>
          <w:w w:val="101"/>
          <w:lang w:eastAsia="en-US"/>
        </w:rPr>
      </w:pPr>
    </w:p>
    <w:p w:rsidR="00970B0E" w:rsidRPr="00612EC9" w:rsidRDefault="00970B0E" w:rsidP="00A26D2A">
      <w:pPr>
        <w:spacing w:before="120" w:after="120" w:line="243" w:lineRule="auto"/>
        <w:ind w:left="3600" w:right="69" w:firstLine="720"/>
        <w:jc w:val="both"/>
        <w:rPr>
          <w:rFonts w:asciiTheme="majorHAnsi" w:eastAsia="Calibri" w:hAnsiTheme="majorHAnsi" w:cs="Calibri"/>
          <w:i/>
          <w:w w:val="101"/>
          <w:lang w:eastAsia="en-US"/>
        </w:rPr>
      </w:pPr>
    </w:p>
    <w:p w:rsidR="008A5D7F" w:rsidRPr="008D73DD" w:rsidRDefault="008A5D7F" w:rsidP="00A26D2A">
      <w:pPr>
        <w:spacing w:before="120" w:after="120" w:line="243" w:lineRule="auto"/>
        <w:ind w:right="69"/>
        <w:jc w:val="center"/>
        <w:rPr>
          <w:rFonts w:asciiTheme="majorHAnsi" w:hAnsiTheme="majorHAnsi" w:cs="Calibri"/>
          <w:b/>
          <w:noProof/>
        </w:rPr>
      </w:pPr>
      <w:r w:rsidRPr="008D73DD">
        <w:rPr>
          <w:rFonts w:asciiTheme="majorHAnsi" w:hAnsiTheme="majorHAnsi" w:cs="Calibri"/>
          <w:b/>
          <w:noProof/>
        </w:rPr>
        <w:t>CUPRINS</w:t>
      </w:r>
    </w:p>
    <w:p w:rsidR="00EC121C" w:rsidRPr="008D73DD" w:rsidRDefault="00EC121C" w:rsidP="00A26D2A">
      <w:pPr>
        <w:spacing w:before="120" w:after="120" w:line="243" w:lineRule="auto"/>
        <w:ind w:right="69"/>
        <w:jc w:val="both"/>
        <w:rPr>
          <w:rFonts w:asciiTheme="majorHAnsi" w:eastAsia="Calibri" w:hAnsiTheme="majorHAnsi" w:cs="Calibri"/>
          <w:szCs w:val="26"/>
          <w:lang w:eastAsia="en-US"/>
        </w:rPr>
      </w:pPr>
    </w:p>
    <w:p w:rsidR="008A5D7F" w:rsidRPr="008D73DD" w:rsidRDefault="00EC121C" w:rsidP="00A26D2A">
      <w:pPr>
        <w:tabs>
          <w:tab w:val="right" w:pos="9360"/>
        </w:tabs>
        <w:spacing w:before="120" w:after="120"/>
        <w:jc w:val="both"/>
        <w:rPr>
          <w:rFonts w:asciiTheme="majorHAnsi" w:hAnsiTheme="majorHAnsi" w:cs="Calibri"/>
          <w:i/>
          <w:noProof/>
        </w:rPr>
      </w:pPr>
      <w:r w:rsidRPr="008D73DD">
        <w:rPr>
          <w:rFonts w:asciiTheme="majorHAnsi" w:hAnsiTheme="majorHAnsi" w:cs="Calibri"/>
          <w:i/>
          <w:noProof/>
        </w:rPr>
        <w:t xml:space="preserve">Definitii si abrevieri </w:t>
      </w:r>
      <w:r w:rsidR="00C92436" w:rsidRPr="008D73DD">
        <w:rPr>
          <w:rFonts w:asciiTheme="majorHAnsi" w:hAnsiTheme="majorHAnsi" w:cs="Calibri"/>
          <w:i/>
          <w:noProof/>
        </w:rPr>
        <w:t>………………………………………………………………..</w:t>
      </w:r>
      <w:r w:rsidRPr="008D73DD">
        <w:rPr>
          <w:rFonts w:asciiTheme="majorHAnsi" w:hAnsiTheme="majorHAnsi" w:cs="Calibri"/>
          <w:i/>
          <w:noProof/>
        </w:rPr>
        <w:t>……………</w:t>
      </w:r>
      <w:r w:rsidR="00780B82" w:rsidRPr="008D73DD">
        <w:rPr>
          <w:rFonts w:asciiTheme="majorHAnsi" w:hAnsiTheme="majorHAnsi" w:cs="Calibri"/>
          <w:i/>
          <w:noProof/>
        </w:rPr>
        <w:t>.</w:t>
      </w:r>
      <w:r w:rsidRPr="008D73DD">
        <w:rPr>
          <w:rFonts w:asciiTheme="majorHAnsi" w:hAnsiTheme="majorHAnsi" w:cs="Calibri"/>
          <w:i/>
          <w:noProof/>
        </w:rPr>
        <w:t>………………</w:t>
      </w:r>
      <w:r w:rsidR="00E12BB0" w:rsidRPr="008D73DD">
        <w:rPr>
          <w:rFonts w:asciiTheme="majorHAnsi" w:hAnsiTheme="majorHAnsi" w:cs="Calibri"/>
          <w:i/>
          <w:noProof/>
        </w:rPr>
        <w:t>….</w:t>
      </w:r>
      <w:r w:rsidR="002972B0" w:rsidRPr="008D73DD">
        <w:rPr>
          <w:rFonts w:asciiTheme="majorHAnsi" w:hAnsiTheme="majorHAnsi" w:cs="Calibri"/>
          <w:i/>
          <w:noProof/>
        </w:rPr>
        <w:t>...</w:t>
      </w:r>
      <w:r w:rsidRPr="008D73DD">
        <w:rPr>
          <w:rFonts w:asciiTheme="majorHAnsi" w:hAnsiTheme="majorHAnsi" w:cs="Calibri"/>
          <w:i/>
          <w:noProof/>
        </w:rPr>
        <w:t>…</w:t>
      </w:r>
      <w:r w:rsidR="00C17E94" w:rsidRPr="008D73DD">
        <w:rPr>
          <w:rFonts w:asciiTheme="majorHAnsi" w:hAnsiTheme="majorHAnsi" w:cs="Calibri"/>
          <w:i/>
          <w:noProof/>
        </w:rPr>
        <w:t>…</w:t>
      </w:r>
      <w:r w:rsidR="00105339" w:rsidRPr="008D73DD">
        <w:rPr>
          <w:rFonts w:asciiTheme="majorHAnsi" w:hAnsiTheme="majorHAnsi" w:cs="Calibri"/>
          <w:i/>
          <w:noProof/>
        </w:rPr>
        <w:t>5</w:t>
      </w:r>
    </w:p>
    <w:p w:rsidR="00EC121C" w:rsidRPr="008D73DD" w:rsidRDefault="00EC121C" w:rsidP="00A26D2A">
      <w:pPr>
        <w:tabs>
          <w:tab w:val="right" w:pos="9360"/>
        </w:tabs>
        <w:spacing w:before="120" w:after="120"/>
        <w:jc w:val="both"/>
        <w:rPr>
          <w:rFonts w:asciiTheme="majorHAnsi" w:hAnsiTheme="majorHAnsi" w:cs="Calibri"/>
          <w:noProof/>
        </w:rPr>
      </w:pPr>
    </w:p>
    <w:p w:rsidR="008A5D7F" w:rsidRPr="008D73DD" w:rsidRDefault="008A5D7F" w:rsidP="00A26D2A">
      <w:pPr>
        <w:keepNext/>
        <w:tabs>
          <w:tab w:val="left" w:pos="0"/>
          <w:tab w:val="left" w:pos="851"/>
          <w:tab w:val="left" w:pos="9000"/>
        </w:tabs>
        <w:spacing w:before="120" w:after="120"/>
        <w:ind w:firstLine="709"/>
        <w:jc w:val="both"/>
        <w:outlineLvl w:val="0"/>
        <w:rPr>
          <w:rFonts w:asciiTheme="majorHAnsi" w:hAnsiTheme="majorHAnsi" w:cs="Calibri"/>
          <w:b/>
          <w:noProof/>
        </w:rPr>
      </w:pPr>
      <w:r w:rsidRPr="008D73DD">
        <w:rPr>
          <w:rFonts w:asciiTheme="majorHAnsi" w:hAnsiTheme="majorHAnsi" w:cs="Calibri"/>
          <w:b/>
          <w:noProof/>
        </w:rPr>
        <w:t xml:space="preserve">CAPITOLUL 1 </w:t>
      </w:r>
      <w:r w:rsidR="004372F1" w:rsidRPr="008D73DD">
        <w:rPr>
          <w:rFonts w:asciiTheme="majorHAnsi" w:hAnsiTheme="majorHAnsi" w:cs="Calibri"/>
          <w:b/>
          <w:noProof/>
        </w:rPr>
        <w:t xml:space="preserve">- </w:t>
      </w:r>
      <w:r w:rsidRPr="008D73DD">
        <w:rPr>
          <w:rFonts w:asciiTheme="majorHAnsi" w:hAnsiTheme="majorHAnsi" w:cs="Calibri"/>
          <w:b/>
          <w:noProof/>
        </w:rPr>
        <w:t xml:space="preserve">PREVEDERI GENERALE </w:t>
      </w:r>
    </w:p>
    <w:p w:rsidR="008A5D7F" w:rsidRPr="008D73DD" w:rsidRDefault="008A5D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8D73DD">
        <w:rPr>
          <w:rFonts w:asciiTheme="majorHAnsi" w:hAnsiTheme="majorHAnsi" w:cs="Calibri"/>
          <w:i/>
          <w:noProof/>
        </w:rPr>
        <w:t xml:space="preserve">Contribuţia Măsurii </w:t>
      </w:r>
      <w:r w:rsidR="00C17E94" w:rsidRPr="008D73DD">
        <w:rPr>
          <w:rFonts w:asciiTheme="majorHAnsi" w:hAnsiTheme="majorHAnsi" w:cs="Calibri"/>
          <w:i/>
          <w:noProof/>
        </w:rPr>
        <w:t>M</w:t>
      </w:r>
      <w:r w:rsidR="006D47F5" w:rsidRPr="008D73DD">
        <w:rPr>
          <w:rFonts w:asciiTheme="majorHAnsi" w:hAnsiTheme="majorHAnsi" w:cs="Calibri"/>
          <w:i/>
          <w:noProof/>
        </w:rPr>
        <w:t>1</w:t>
      </w:r>
      <w:r w:rsidR="00C17E94" w:rsidRPr="008D73DD">
        <w:rPr>
          <w:rFonts w:asciiTheme="majorHAnsi" w:hAnsiTheme="majorHAnsi" w:cs="Calibri"/>
          <w:i/>
          <w:noProof/>
        </w:rPr>
        <w:t>/</w:t>
      </w:r>
      <w:r w:rsidR="00970B0E" w:rsidRPr="008D73DD">
        <w:rPr>
          <w:rFonts w:asciiTheme="majorHAnsi" w:hAnsiTheme="majorHAnsi" w:cs="Calibri"/>
          <w:i/>
          <w:noProof/>
        </w:rPr>
        <w:t>1</w:t>
      </w:r>
      <w:r w:rsidR="006D47F5" w:rsidRPr="008D73DD">
        <w:rPr>
          <w:rFonts w:asciiTheme="majorHAnsi" w:hAnsiTheme="majorHAnsi" w:cs="Calibri"/>
          <w:i/>
          <w:noProof/>
        </w:rPr>
        <w:t>C</w:t>
      </w:r>
      <w:r w:rsidRPr="008D73DD">
        <w:rPr>
          <w:rFonts w:asciiTheme="majorHAnsi" w:hAnsiTheme="majorHAnsi" w:cs="Calibri"/>
          <w:i/>
          <w:noProof/>
        </w:rPr>
        <w:t xml:space="preserve"> –</w:t>
      </w:r>
      <w:r w:rsidR="00970B0E" w:rsidRPr="008D73DD">
        <w:rPr>
          <w:rFonts w:asciiTheme="majorHAnsi" w:hAnsiTheme="majorHAnsi" w:cs="Trebuchet MS"/>
          <w:bCs/>
          <w:i/>
          <w:lang w:val="x-none"/>
        </w:rPr>
        <w:t>“</w:t>
      </w:r>
      <w:r w:rsidR="006D47F5" w:rsidRPr="008D73DD">
        <w:rPr>
          <w:rFonts w:asciiTheme="majorHAnsi" w:hAnsiTheme="majorHAnsi" w:cs="Trebuchet MS"/>
          <w:b/>
          <w:bCs/>
          <w:lang w:val="x-none"/>
        </w:rPr>
        <w:t xml:space="preserve"> </w:t>
      </w:r>
      <w:r w:rsidR="006D47F5" w:rsidRPr="008D73DD">
        <w:rPr>
          <w:rFonts w:asciiTheme="majorHAnsi" w:hAnsiTheme="majorHAnsi" w:cs="Trebuchet MS"/>
          <w:bCs/>
          <w:i/>
          <w:lang w:val="x-none"/>
        </w:rPr>
        <w:t>Formare profesională şi aplicare practică a cunoştiinţelor în agricultură şi agro-turism</w:t>
      </w:r>
      <w:r w:rsidR="00970B0E" w:rsidRPr="008D73DD">
        <w:rPr>
          <w:rFonts w:asciiTheme="majorHAnsi" w:hAnsiTheme="majorHAnsi" w:cs="Trebuchet MS"/>
          <w:bCs/>
          <w:i/>
          <w:lang w:val="x-none"/>
        </w:rPr>
        <w:t>”</w:t>
      </w:r>
      <w:r w:rsidRPr="008D73DD">
        <w:rPr>
          <w:rFonts w:asciiTheme="majorHAnsi" w:hAnsiTheme="majorHAnsi" w:cs="Calibri"/>
          <w:i/>
          <w:noProof/>
        </w:rPr>
        <w:t xml:space="preserve"> </w:t>
      </w:r>
      <w:r w:rsidR="006D47F5" w:rsidRPr="008D73DD">
        <w:rPr>
          <w:rFonts w:asciiTheme="majorHAnsi" w:hAnsiTheme="majorHAnsi" w:cs="Calibri"/>
          <w:i/>
          <w:noProof/>
        </w:rPr>
        <w:t>la Domeniile de interventie</w:t>
      </w:r>
      <w:r w:rsidR="00AF19CA" w:rsidRPr="008D73DD">
        <w:rPr>
          <w:rFonts w:asciiTheme="majorHAnsi" w:hAnsiTheme="majorHAnsi" w:cs="Calibri"/>
          <w:i/>
          <w:noProof/>
        </w:rPr>
        <w:t>......</w:t>
      </w:r>
      <w:r w:rsidR="002972B0" w:rsidRPr="008D73DD">
        <w:rPr>
          <w:rFonts w:asciiTheme="majorHAnsi" w:hAnsiTheme="majorHAnsi" w:cs="Calibri"/>
          <w:i/>
          <w:noProof/>
        </w:rPr>
        <w:t>.........</w:t>
      </w:r>
      <w:r w:rsidR="00E12BB0" w:rsidRPr="008D73DD">
        <w:rPr>
          <w:rFonts w:asciiTheme="majorHAnsi" w:hAnsiTheme="majorHAnsi" w:cs="Calibri"/>
          <w:i/>
          <w:noProof/>
        </w:rPr>
        <w:t>..</w:t>
      </w:r>
      <w:r w:rsidR="00970B0E" w:rsidRPr="008D73DD">
        <w:rPr>
          <w:rFonts w:asciiTheme="majorHAnsi" w:hAnsiTheme="majorHAnsi" w:cs="Calibri"/>
          <w:i/>
          <w:noProof/>
        </w:rPr>
        <w:t>.....................</w:t>
      </w:r>
      <w:r w:rsidR="00E12BB0" w:rsidRPr="008D73DD">
        <w:rPr>
          <w:rFonts w:asciiTheme="majorHAnsi" w:hAnsiTheme="majorHAnsi" w:cs="Calibri"/>
          <w:i/>
          <w:noProof/>
        </w:rPr>
        <w:t>..</w:t>
      </w:r>
      <w:r w:rsidR="002972B0" w:rsidRPr="008D73DD">
        <w:rPr>
          <w:rFonts w:asciiTheme="majorHAnsi" w:hAnsiTheme="majorHAnsi" w:cs="Calibri"/>
          <w:i/>
          <w:noProof/>
        </w:rPr>
        <w:t>....</w:t>
      </w:r>
      <w:r w:rsidR="00AF19CA" w:rsidRPr="008D73DD">
        <w:rPr>
          <w:rFonts w:asciiTheme="majorHAnsi" w:hAnsiTheme="majorHAnsi" w:cs="Calibri"/>
          <w:i/>
          <w:noProof/>
        </w:rPr>
        <w:t>8</w:t>
      </w:r>
    </w:p>
    <w:p w:rsidR="008A5D7F" w:rsidRPr="008D73DD" w:rsidRDefault="008A5D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8D73DD">
        <w:rPr>
          <w:rFonts w:asciiTheme="majorHAnsi" w:hAnsiTheme="majorHAnsi" w:cs="Calibri"/>
          <w:i/>
          <w:noProof/>
        </w:rPr>
        <w:t xml:space="preserve">Contribuţia  publică </w:t>
      </w:r>
      <w:r w:rsidR="002972B0" w:rsidRPr="008D73DD">
        <w:rPr>
          <w:rFonts w:asciiTheme="majorHAnsi" w:hAnsiTheme="majorHAnsi" w:cs="Calibri"/>
          <w:i/>
          <w:noProof/>
        </w:rPr>
        <w:t>totala a masurii..</w:t>
      </w:r>
      <w:r w:rsidRPr="008D73DD">
        <w:rPr>
          <w:rFonts w:asciiTheme="majorHAnsi" w:hAnsiTheme="majorHAnsi" w:cs="Calibri"/>
          <w:i/>
          <w:noProof/>
        </w:rPr>
        <w:t>...................................</w:t>
      </w:r>
      <w:r w:rsidR="00407C16" w:rsidRPr="008D73DD">
        <w:rPr>
          <w:rFonts w:asciiTheme="majorHAnsi" w:hAnsiTheme="majorHAnsi" w:cs="Calibri"/>
          <w:i/>
          <w:noProof/>
        </w:rPr>
        <w:t>..</w:t>
      </w:r>
      <w:r w:rsidR="00C92436" w:rsidRPr="008D73DD">
        <w:rPr>
          <w:rFonts w:asciiTheme="majorHAnsi" w:hAnsiTheme="majorHAnsi" w:cs="Calibri"/>
          <w:i/>
          <w:noProof/>
        </w:rPr>
        <w:t>............................</w:t>
      </w:r>
      <w:r w:rsidR="00407C16" w:rsidRPr="008D73DD">
        <w:rPr>
          <w:rFonts w:asciiTheme="majorHAnsi" w:hAnsiTheme="majorHAnsi" w:cs="Calibri"/>
          <w:i/>
          <w:noProof/>
        </w:rPr>
        <w:t>.</w:t>
      </w:r>
      <w:r w:rsidR="002972B0" w:rsidRPr="008D73DD">
        <w:rPr>
          <w:rFonts w:asciiTheme="majorHAnsi" w:hAnsiTheme="majorHAnsi" w:cs="Calibri"/>
          <w:i/>
          <w:noProof/>
        </w:rPr>
        <w:t>.........</w:t>
      </w:r>
      <w:r w:rsidR="00D174A6" w:rsidRPr="008D73DD">
        <w:rPr>
          <w:rFonts w:asciiTheme="majorHAnsi" w:hAnsiTheme="majorHAnsi" w:cs="Calibri"/>
          <w:i/>
          <w:noProof/>
        </w:rPr>
        <w:t>............</w:t>
      </w:r>
      <w:r w:rsidR="00E12BB0" w:rsidRPr="008D73DD">
        <w:rPr>
          <w:rFonts w:asciiTheme="majorHAnsi" w:hAnsiTheme="majorHAnsi" w:cs="Calibri"/>
          <w:i/>
          <w:noProof/>
        </w:rPr>
        <w:t>...</w:t>
      </w:r>
      <w:r w:rsidR="00D174A6" w:rsidRPr="008D73DD">
        <w:rPr>
          <w:rFonts w:asciiTheme="majorHAnsi" w:hAnsiTheme="majorHAnsi" w:cs="Calibri"/>
          <w:i/>
          <w:noProof/>
        </w:rPr>
        <w:t>......9</w:t>
      </w:r>
    </w:p>
    <w:p w:rsidR="00DF5D52" w:rsidRPr="008D73DD" w:rsidRDefault="00DF5D52"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8D73DD">
        <w:rPr>
          <w:rFonts w:asciiTheme="majorHAnsi" w:hAnsiTheme="majorHAnsi" w:cs="Calibri"/>
          <w:i/>
          <w:noProof/>
        </w:rPr>
        <w:t xml:space="preserve">Tipul </w:t>
      </w:r>
      <w:r w:rsidR="00BB1562" w:rsidRPr="008D73DD">
        <w:rPr>
          <w:rFonts w:asciiTheme="majorHAnsi" w:hAnsiTheme="majorHAnsi" w:cs="Calibri"/>
          <w:i/>
          <w:noProof/>
        </w:rPr>
        <w:t xml:space="preserve">si rata </w:t>
      </w:r>
      <w:r w:rsidRPr="008D73DD">
        <w:rPr>
          <w:rFonts w:asciiTheme="majorHAnsi" w:hAnsiTheme="majorHAnsi" w:cs="Calibri"/>
          <w:i/>
          <w:noProof/>
        </w:rPr>
        <w:t xml:space="preserve"> sprijin</w:t>
      </w:r>
      <w:r w:rsidR="00BB1562" w:rsidRPr="008D73DD">
        <w:rPr>
          <w:rFonts w:asciiTheme="majorHAnsi" w:hAnsiTheme="majorHAnsi" w:cs="Calibri"/>
          <w:i/>
          <w:noProof/>
        </w:rPr>
        <w:t>ului</w:t>
      </w:r>
      <w:r w:rsidR="002972B0" w:rsidRPr="008D73DD">
        <w:rPr>
          <w:rFonts w:asciiTheme="majorHAnsi" w:hAnsiTheme="majorHAnsi" w:cs="Calibri"/>
          <w:i/>
          <w:noProof/>
        </w:rPr>
        <w:t xml:space="preserve"> ………………………………………………</w:t>
      </w:r>
      <w:r w:rsidRPr="008D73DD">
        <w:rPr>
          <w:rFonts w:asciiTheme="majorHAnsi" w:hAnsiTheme="majorHAnsi" w:cs="Calibri"/>
          <w:i/>
          <w:noProof/>
        </w:rPr>
        <w:t>………</w:t>
      </w:r>
      <w:r w:rsidR="00E12BB0" w:rsidRPr="008D73DD">
        <w:rPr>
          <w:rFonts w:asciiTheme="majorHAnsi" w:hAnsiTheme="majorHAnsi" w:cs="Calibri"/>
          <w:i/>
          <w:noProof/>
        </w:rPr>
        <w:t>…</w:t>
      </w:r>
      <w:r w:rsidRPr="008D73DD">
        <w:rPr>
          <w:rFonts w:asciiTheme="majorHAnsi" w:hAnsiTheme="majorHAnsi" w:cs="Calibri"/>
          <w:i/>
          <w:noProof/>
        </w:rPr>
        <w:t>……</w:t>
      </w:r>
      <w:r w:rsidR="00C92436" w:rsidRPr="008D73DD">
        <w:rPr>
          <w:rFonts w:asciiTheme="majorHAnsi" w:hAnsiTheme="majorHAnsi" w:cs="Calibri"/>
          <w:i/>
          <w:noProof/>
        </w:rPr>
        <w:t>..</w:t>
      </w:r>
      <w:r w:rsidRPr="008D73DD">
        <w:rPr>
          <w:rFonts w:asciiTheme="majorHAnsi" w:hAnsiTheme="majorHAnsi" w:cs="Calibri"/>
          <w:i/>
          <w:noProof/>
        </w:rPr>
        <w:t>…………</w:t>
      </w:r>
      <w:r w:rsidR="00615502" w:rsidRPr="008D73DD">
        <w:rPr>
          <w:rFonts w:asciiTheme="majorHAnsi" w:hAnsiTheme="majorHAnsi" w:cs="Calibri"/>
          <w:i/>
          <w:noProof/>
        </w:rPr>
        <w:t>…………….</w:t>
      </w:r>
      <w:r w:rsidR="00AF19CA" w:rsidRPr="008D73DD">
        <w:rPr>
          <w:rFonts w:asciiTheme="majorHAnsi" w:hAnsiTheme="majorHAnsi" w:cs="Calibri"/>
          <w:i/>
          <w:noProof/>
        </w:rPr>
        <w:t>9</w:t>
      </w:r>
    </w:p>
    <w:p w:rsidR="00DA707F" w:rsidRPr="008D73DD" w:rsidRDefault="00DA70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8D73DD">
        <w:rPr>
          <w:rFonts w:asciiTheme="majorHAnsi" w:hAnsiTheme="majorHAnsi" w:cs="Calibri"/>
          <w:i/>
          <w:noProof/>
        </w:rPr>
        <w:t>Legislatie nationala si eur</w:t>
      </w:r>
      <w:r w:rsidR="002972B0" w:rsidRPr="008D73DD">
        <w:rPr>
          <w:rFonts w:asciiTheme="majorHAnsi" w:hAnsiTheme="majorHAnsi" w:cs="Calibri"/>
          <w:i/>
          <w:noProof/>
        </w:rPr>
        <w:t>opeana aplicabila …………………………</w:t>
      </w:r>
      <w:r w:rsidRPr="008D73DD">
        <w:rPr>
          <w:rFonts w:asciiTheme="majorHAnsi" w:hAnsiTheme="majorHAnsi" w:cs="Calibri"/>
          <w:i/>
          <w:noProof/>
        </w:rPr>
        <w:t>…………</w:t>
      </w:r>
      <w:r w:rsidR="006D47F5" w:rsidRPr="008D73DD">
        <w:rPr>
          <w:rFonts w:asciiTheme="majorHAnsi" w:hAnsiTheme="majorHAnsi" w:cs="Calibri"/>
          <w:i/>
          <w:noProof/>
        </w:rPr>
        <w:t>..</w:t>
      </w:r>
      <w:r w:rsidRPr="008D73DD">
        <w:rPr>
          <w:rFonts w:asciiTheme="majorHAnsi" w:hAnsiTheme="majorHAnsi" w:cs="Calibri"/>
          <w:i/>
          <w:noProof/>
        </w:rPr>
        <w:t>……</w:t>
      </w:r>
      <w:r w:rsidR="00E12BB0" w:rsidRPr="008D73DD">
        <w:rPr>
          <w:rFonts w:asciiTheme="majorHAnsi" w:hAnsiTheme="majorHAnsi" w:cs="Calibri"/>
          <w:i/>
          <w:noProof/>
        </w:rPr>
        <w:t>..</w:t>
      </w:r>
      <w:r w:rsidR="00AF19CA" w:rsidRPr="008D73DD">
        <w:rPr>
          <w:rFonts w:asciiTheme="majorHAnsi" w:hAnsiTheme="majorHAnsi" w:cs="Calibri"/>
          <w:i/>
          <w:noProof/>
        </w:rPr>
        <w:t>……………</w:t>
      </w:r>
      <w:r w:rsidR="00384FA8" w:rsidRPr="008D73DD">
        <w:rPr>
          <w:rFonts w:asciiTheme="majorHAnsi" w:hAnsiTheme="majorHAnsi" w:cs="Calibri"/>
          <w:i/>
          <w:noProof/>
        </w:rPr>
        <w:t>9</w:t>
      </w:r>
    </w:p>
    <w:p w:rsidR="00C4579A" w:rsidRPr="008D73DD" w:rsidRDefault="00C4579A"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8D73DD">
        <w:rPr>
          <w:rFonts w:asciiTheme="majorHAnsi" w:hAnsiTheme="majorHAnsi" w:cs="Calibri"/>
          <w:i/>
          <w:noProof/>
        </w:rPr>
        <w:t>Aria de aplicabilitate a masurii ………………………………………………</w:t>
      </w:r>
      <w:r w:rsidR="00C92436" w:rsidRPr="008D73DD">
        <w:rPr>
          <w:rFonts w:asciiTheme="majorHAnsi" w:hAnsiTheme="majorHAnsi" w:cs="Calibri"/>
          <w:i/>
          <w:noProof/>
        </w:rPr>
        <w:t>............</w:t>
      </w:r>
      <w:r w:rsidR="002972B0" w:rsidRPr="008D73DD">
        <w:rPr>
          <w:rFonts w:asciiTheme="majorHAnsi" w:hAnsiTheme="majorHAnsi" w:cs="Calibri"/>
          <w:i/>
          <w:noProof/>
        </w:rPr>
        <w:t>.</w:t>
      </w:r>
      <w:r w:rsidR="00C92436" w:rsidRPr="008D73DD">
        <w:rPr>
          <w:rFonts w:asciiTheme="majorHAnsi" w:hAnsiTheme="majorHAnsi" w:cs="Calibri"/>
          <w:i/>
          <w:noProof/>
        </w:rPr>
        <w:t>.......</w:t>
      </w:r>
      <w:r w:rsidR="002972B0" w:rsidRPr="008D73DD">
        <w:rPr>
          <w:rFonts w:asciiTheme="majorHAnsi" w:hAnsiTheme="majorHAnsi" w:cs="Calibri"/>
          <w:i/>
          <w:noProof/>
        </w:rPr>
        <w:t>…</w:t>
      </w:r>
      <w:r w:rsidRPr="008D73DD">
        <w:rPr>
          <w:rFonts w:asciiTheme="majorHAnsi" w:hAnsiTheme="majorHAnsi" w:cs="Calibri"/>
          <w:i/>
          <w:noProof/>
        </w:rPr>
        <w:t>…</w:t>
      </w:r>
      <w:r w:rsidR="00E12BB0" w:rsidRPr="008D73DD">
        <w:rPr>
          <w:rFonts w:asciiTheme="majorHAnsi" w:hAnsiTheme="majorHAnsi" w:cs="Calibri"/>
          <w:i/>
          <w:noProof/>
        </w:rPr>
        <w:t>..</w:t>
      </w:r>
      <w:r w:rsidRPr="008D73DD">
        <w:rPr>
          <w:rFonts w:asciiTheme="majorHAnsi" w:hAnsiTheme="majorHAnsi" w:cs="Calibri"/>
          <w:i/>
          <w:noProof/>
        </w:rPr>
        <w:t>………</w:t>
      </w:r>
      <w:r w:rsidR="00D174A6" w:rsidRPr="008D73DD">
        <w:rPr>
          <w:rFonts w:asciiTheme="majorHAnsi" w:hAnsiTheme="majorHAnsi" w:cs="Calibri"/>
          <w:i/>
          <w:noProof/>
        </w:rPr>
        <w:t>1</w:t>
      </w:r>
      <w:r w:rsidR="00C17E94" w:rsidRPr="008D73DD">
        <w:rPr>
          <w:rFonts w:asciiTheme="majorHAnsi" w:hAnsiTheme="majorHAnsi" w:cs="Calibri"/>
          <w:i/>
          <w:noProof/>
        </w:rPr>
        <w:t>3</w:t>
      </w:r>
    </w:p>
    <w:p w:rsidR="008A5D7F" w:rsidRPr="008D73DD" w:rsidRDefault="008A5D7F" w:rsidP="00A26D2A">
      <w:pPr>
        <w:tabs>
          <w:tab w:val="left" w:pos="0"/>
          <w:tab w:val="left" w:pos="900"/>
          <w:tab w:val="left" w:pos="9000"/>
        </w:tabs>
        <w:spacing w:before="120" w:after="120"/>
        <w:jc w:val="both"/>
        <w:rPr>
          <w:rFonts w:asciiTheme="majorHAnsi" w:hAnsiTheme="majorHAnsi" w:cs="Calibri"/>
          <w:i/>
          <w:noProof/>
        </w:rPr>
      </w:pPr>
    </w:p>
    <w:p w:rsidR="008A5D7F" w:rsidRPr="008D73DD" w:rsidRDefault="008A5D7F" w:rsidP="00A26D2A">
      <w:pPr>
        <w:tabs>
          <w:tab w:val="left" w:pos="0"/>
          <w:tab w:val="left" w:pos="851"/>
          <w:tab w:val="left" w:pos="9000"/>
          <w:tab w:val="left" w:pos="9270"/>
        </w:tabs>
        <w:spacing w:before="120" w:after="120"/>
        <w:ind w:firstLine="709"/>
        <w:jc w:val="both"/>
        <w:rPr>
          <w:rFonts w:asciiTheme="majorHAnsi" w:hAnsiTheme="majorHAnsi" w:cs="Calibri"/>
          <w:noProof/>
        </w:rPr>
      </w:pPr>
      <w:r w:rsidRPr="008D73DD">
        <w:rPr>
          <w:rFonts w:asciiTheme="majorHAnsi" w:hAnsiTheme="majorHAnsi" w:cs="Calibri"/>
          <w:b/>
          <w:noProof/>
        </w:rPr>
        <w:t xml:space="preserve">CAPITOLUL 2 </w:t>
      </w:r>
      <w:r w:rsidR="004372F1" w:rsidRPr="008D73DD">
        <w:rPr>
          <w:rFonts w:asciiTheme="majorHAnsi" w:hAnsiTheme="majorHAnsi" w:cs="Calibri"/>
          <w:b/>
          <w:noProof/>
        </w:rPr>
        <w:t>- DEPUNEREA PROIECTELOR</w:t>
      </w:r>
    </w:p>
    <w:p w:rsidR="008A5D7F" w:rsidRPr="008D73DD" w:rsidRDefault="00D174A6" w:rsidP="00A26D2A">
      <w:pPr>
        <w:numPr>
          <w:ilvl w:val="1"/>
          <w:numId w:val="3"/>
        </w:numPr>
        <w:tabs>
          <w:tab w:val="clear" w:pos="720"/>
          <w:tab w:val="left" w:pos="0"/>
        </w:tabs>
        <w:spacing w:before="120" w:after="120"/>
        <w:ind w:left="0" w:firstLine="0"/>
        <w:jc w:val="both"/>
        <w:rPr>
          <w:rFonts w:asciiTheme="majorHAnsi" w:hAnsiTheme="majorHAnsi" w:cs="Calibri"/>
          <w:i/>
          <w:noProof/>
        </w:rPr>
      </w:pPr>
      <w:r w:rsidRPr="008D73DD">
        <w:rPr>
          <w:rFonts w:asciiTheme="majorHAnsi" w:hAnsiTheme="majorHAnsi" w:cs="Calibri"/>
          <w:i/>
          <w:noProof/>
        </w:rPr>
        <w:t>Locul unde vor fi depuse proiectele…………………..</w:t>
      </w:r>
      <w:r w:rsidR="008A5D7F" w:rsidRPr="008D73DD">
        <w:rPr>
          <w:rFonts w:asciiTheme="majorHAnsi" w:hAnsiTheme="majorHAnsi" w:cs="Calibri"/>
          <w:i/>
          <w:noProof/>
        </w:rPr>
        <w:t xml:space="preserve"> ................</w:t>
      </w:r>
      <w:r w:rsidR="00AD08B7" w:rsidRPr="008D73DD">
        <w:rPr>
          <w:rFonts w:asciiTheme="majorHAnsi" w:hAnsiTheme="majorHAnsi" w:cs="Calibri"/>
          <w:i/>
          <w:noProof/>
        </w:rPr>
        <w:t>.........</w:t>
      </w:r>
      <w:r w:rsidR="00C92436" w:rsidRPr="008D73DD">
        <w:rPr>
          <w:rFonts w:asciiTheme="majorHAnsi" w:hAnsiTheme="majorHAnsi" w:cs="Calibri"/>
          <w:i/>
          <w:noProof/>
        </w:rPr>
        <w:t>...........................</w:t>
      </w:r>
      <w:r w:rsidR="00AD08B7" w:rsidRPr="008D73DD">
        <w:rPr>
          <w:rFonts w:asciiTheme="majorHAnsi" w:hAnsiTheme="majorHAnsi" w:cs="Calibri"/>
          <w:i/>
          <w:noProof/>
        </w:rPr>
        <w:t>..</w:t>
      </w:r>
      <w:r w:rsidR="00E12BB0" w:rsidRPr="008D73DD">
        <w:rPr>
          <w:rFonts w:asciiTheme="majorHAnsi" w:hAnsiTheme="majorHAnsi" w:cs="Calibri"/>
          <w:i/>
          <w:noProof/>
        </w:rPr>
        <w:t>.</w:t>
      </w:r>
      <w:r w:rsidR="00AD08B7" w:rsidRPr="008D73DD">
        <w:rPr>
          <w:rFonts w:asciiTheme="majorHAnsi" w:hAnsiTheme="majorHAnsi" w:cs="Calibri"/>
          <w:i/>
          <w:noProof/>
        </w:rPr>
        <w:t>.</w:t>
      </w:r>
      <w:r w:rsidR="002972B0" w:rsidRPr="008D73DD">
        <w:rPr>
          <w:rFonts w:asciiTheme="majorHAnsi" w:hAnsiTheme="majorHAnsi" w:cs="Calibri"/>
          <w:i/>
          <w:noProof/>
        </w:rPr>
        <w:t>..........</w:t>
      </w:r>
      <w:r w:rsidR="00215667" w:rsidRPr="008D73DD">
        <w:rPr>
          <w:rFonts w:asciiTheme="majorHAnsi" w:hAnsiTheme="majorHAnsi" w:cs="Calibri"/>
          <w:i/>
          <w:noProof/>
        </w:rPr>
        <w:t>.......</w:t>
      </w:r>
      <w:r w:rsidR="00AD08B7" w:rsidRPr="008D73DD">
        <w:rPr>
          <w:rFonts w:asciiTheme="majorHAnsi" w:hAnsiTheme="majorHAnsi" w:cs="Calibri"/>
          <w:i/>
          <w:noProof/>
        </w:rPr>
        <w:t>.1</w:t>
      </w:r>
      <w:r w:rsidR="00C17E94" w:rsidRPr="008D73DD">
        <w:rPr>
          <w:rFonts w:asciiTheme="majorHAnsi" w:hAnsiTheme="majorHAnsi" w:cs="Calibri"/>
          <w:i/>
          <w:noProof/>
        </w:rPr>
        <w:t>3</w:t>
      </w:r>
    </w:p>
    <w:p w:rsidR="008A5D7F" w:rsidRPr="008D73DD" w:rsidRDefault="00D174A6" w:rsidP="00A26D2A">
      <w:pPr>
        <w:numPr>
          <w:ilvl w:val="1"/>
          <w:numId w:val="3"/>
        </w:numPr>
        <w:tabs>
          <w:tab w:val="left" w:pos="0"/>
        </w:tabs>
        <w:spacing w:before="120" w:after="120"/>
        <w:ind w:left="0" w:firstLine="0"/>
        <w:jc w:val="both"/>
        <w:rPr>
          <w:rFonts w:asciiTheme="majorHAnsi" w:hAnsiTheme="majorHAnsi" w:cs="Calibri"/>
          <w:i/>
          <w:noProof/>
        </w:rPr>
      </w:pPr>
      <w:r w:rsidRPr="008D73DD">
        <w:rPr>
          <w:rFonts w:asciiTheme="majorHAnsi" w:hAnsiTheme="majorHAnsi" w:cs="Calibri"/>
          <w:i/>
          <w:noProof/>
        </w:rPr>
        <w:t>Perioada de depunere a proiectelor………………………………..</w:t>
      </w:r>
      <w:r w:rsidR="008A5D7F" w:rsidRPr="008D73DD">
        <w:rPr>
          <w:rFonts w:asciiTheme="majorHAnsi" w:hAnsiTheme="majorHAnsi" w:cs="Calibri"/>
          <w:i/>
          <w:noProof/>
        </w:rPr>
        <w:t>...</w:t>
      </w:r>
      <w:r w:rsidR="00AD08B7" w:rsidRPr="008D73DD">
        <w:rPr>
          <w:rFonts w:asciiTheme="majorHAnsi" w:hAnsiTheme="majorHAnsi" w:cs="Calibri"/>
          <w:i/>
          <w:noProof/>
        </w:rPr>
        <w:t>............................</w:t>
      </w:r>
      <w:r w:rsidR="00C92436" w:rsidRPr="008D73DD">
        <w:rPr>
          <w:rFonts w:asciiTheme="majorHAnsi" w:hAnsiTheme="majorHAnsi" w:cs="Calibri"/>
          <w:i/>
          <w:noProof/>
        </w:rPr>
        <w:t>.....</w:t>
      </w:r>
      <w:r w:rsidR="00E12BB0" w:rsidRPr="008D73DD">
        <w:rPr>
          <w:rFonts w:asciiTheme="majorHAnsi" w:hAnsiTheme="majorHAnsi" w:cs="Calibri"/>
          <w:i/>
          <w:noProof/>
        </w:rPr>
        <w:t>..</w:t>
      </w:r>
      <w:r w:rsidR="00C92436" w:rsidRPr="008D73DD">
        <w:rPr>
          <w:rFonts w:asciiTheme="majorHAnsi" w:hAnsiTheme="majorHAnsi" w:cs="Calibri"/>
          <w:i/>
          <w:noProof/>
        </w:rPr>
        <w:t>.........</w:t>
      </w:r>
      <w:r w:rsidR="00215667" w:rsidRPr="008D73DD">
        <w:rPr>
          <w:rFonts w:asciiTheme="majorHAnsi" w:hAnsiTheme="majorHAnsi" w:cs="Calibri"/>
          <w:i/>
          <w:noProof/>
        </w:rPr>
        <w:t>......</w:t>
      </w:r>
      <w:r w:rsidR="00AD08B7" w:rsidRPr="008D73DD">
        <w:rPr>
          <w:rFonts w:asciiTheme="majorHAnsi" w:hAnsiTheme="majorHAnsi" w:cs="Calibri"/>
          <w:i/>
          <w:noProof/>
        </w:rPr>
        <w:t>..</w:t>
      </w:r>
      <w:r w:rsidR="00215667" w:rsidRPr="008D73DD">
        <w:rPr>
          <w:rFonts w:asciiTheme="majorHAnsi" w:hAnsiTheme="majorHAnsi" w:cs="Calibri"/>
          <w:i/>
          <w:noProof/>
        </w:rPr>
        <w:t>.</w:t>
      </w:r>
      <w:r w:rsidR="00AD08B7" w:rsidRPr="008D73DD">
        <w:rPr>
          <w:rFonts w:asciiTheme="majorHAnsi" w:hAnsiTheme="majorHAnsi" w:cs="Calibri"/>
          <w:i/>
          <w:noProof/>
        </w:rPr>
        <w:t>1</w:t>
      </w:r>
      <w:r w:rsidR="00384FA8" w:rsidRPr="008D73DD">
        <w:rPr>
          <w:rFonts w:asciiTheme="majorHAnsi" w:hAnsiTheme="majorHAnsi" w:cs="Calibri"/>
          <w:i/>
          <w:noProof/>
        </w:rPr>
        <w:t>3</w:t>
      </w:r>
    </w:p>
    <w:p w:rsidR="008A5D7F" w:rsidRPr="008D73DD" w:rsidRDefault="006C08E3" w:rsidP="00A26D2A">
      <w:pPr>
        <w:numPr>
          <w:ilvl w:val="1"/>
          <w:numId w:val="3"/>
        </w:numPr>
        <w:tabs>
          <w:tab w:val="clear" w:pos="720"/>
          <w:tab w:val="left" w:pos="0"/>
        </w:tabs>
        <w:spacing w:before="120" w:after="120"/>
        <w:ind w:left="0" w:firstLine="0"/>
        <w:jc w:val="both"/>
        <w:rPr>
          <w:rFonts w:asciiTheme="majorHAnsi" w:hAnsiTheme="majorHAnsi" w:cs="Calibri"/>
          <w:i/>
          <w:noProof/>
        </w:rPr>
      </w:pPr>
      <w:r w:rsidRPr="008D73DD">
        <w:rPr>
          <w:rFonts w:asciiTheme="majorHAnsi" w:hAnsiTheme="majorHAnsi" w:cs="Calibri"/>
          <w:i/>
          <w:noProof/>
        </w:rPr>
        <w:t>Alocarea pe sesiune</w:t>
      </w:r>
      <w:r w:rsidR="008A5D7F" w:rsidRPr="008D73DD">
        <w:rPr>
          <w:rFonts w:asciiTheme="majorHAnsi" w:hAnsiTheme="majorHAnsi" w:cs="Calibri"/>
          <w:i/>
          <w:noProof/>
        </w:rPr>
        <w:t xml:space="preserve"> ................................</w:t>
      </w:r>
      <w:r w:rsidR="00AD08B7" w:rsidRPr="008D73DD">
        <w:rPr>
          <w:rFonts w:asciiTheme="majorHAnsi" w:hAnsiTheme="majorHAnsi" w:cs="Calibri"/>
          <w:i/>
          <w:noProof/>
        </w:rPr>
        <w:t>.............................</w:t>
      </w:r>
      <w:r w:rsidR="002972B0" w:rsidRPr="008D73DD">
        <w:rPr>
          <w:rFonts w:asciiTheme="majorHAnsi" w:hAnsiTheme="majorHAnsi" w:cs="Calibri"/>
          <w:i/>
          <w:noProof/>
        </w:rPr>
        <w:t>........</w:t>
      </w:r>
      <w:r w:rsidR="00C92436" w:rsidRPr="008D73DD">
        <w:rPr>
          <w:rFonts w:asciiTheme="majorHAnsi" w:hAnsiTheme="majorHAnsi" w:cs="Calibri"/>
          <w:i/>
          <w:noProof/>
        </w:rPr>
        <w:t>..................................................</w:t>
      </w:r>
      <w:r w:rsidR="00E12BB0" w:rsidRPr="008D73DD">
        <w:rPr>
          <w:rFonts w:asciiTheme="majorHAnsi" w:hAnsiTheme="majorHAnsi" w:cs="Calibri"/>
          <w:i/>
          <w:noProof/>
        </w:rPr>
        <w:t>..</w:t>
      </w:r>
      <w:r w:rsidR="00AD08B7" w:rsidRPr="008D73DD">
        <w:rPr>
          <w:rFonts w:asciiTheme="majorHAnsi" w:hAnsiTheme="majorHAnsi" w:cs="Calibri"/>
          <w:i/>
          <w:noProof/>
        </w:rPr>
        <w:t>.</w:t>
      </w:r>
      <w:r w:rsidR="002972B0" w:rsidRPr="008D73DD">
        <w:rPr>
          <w:rFonts w:asciiTheme="majorHAnsi" w:hAnsiTheme="majorHAnsi" w:cs="Calibri"/>
          <w:i/>
          <w:noProof/>
        </w:rPr>
        <w:t>.........</w:t>
      </w:r>
      <w:r w:rsidR="00215667" w:rsidRPr="008D73DD">
        <w:rPr>
          <w:rFonts w:asciiTheme="majorHAnsi" w:hAnsiTheme="majorHAnsi" w:cs="Calibri"/>
          <w:i/>
          <w:noProof/>
        </w:rPr>
        <w:t>.</w:t>
      </w:r>
      <w:r w:rsidR="002972B0" w:rsidRPr="008D73DD">
        <w:rPr>
          <w:rFonts w:asciiTheme="majorHAnsi" w:hAnsiTheme="majorHAnsi" w:cs="Calibri"/>
          <w:i/>
          <w:noProof/>
        </w:rPr>
        <w:t>.</w:t>
      </w:r>
      <w:r w:rsidR="00AD08B7" w:rsidRPr="008D73DD">
        <w:rPr>
          <w:rFonts w:asciiTheme="majorHAnsi" w:hAnsiTheme="majorHAnsi" w:cs="Calibri"/>
          <w:i/>
          <w:noProof/>
        </w:rPr>
        <w:t>1</w:t>
      </w:r>
      <w:r w:rsidR="008D73DD" w:rsidRPr="008D73DD">
        <w:rPr>
          <w:rFonts w:asciiTheme="majorHAnsi" w:hAnsiTheme="majorHAnsi" w:cs="Calibri"/>
          <w:i/>
          <w:noProof/>
        </w:rPr>
        <w:t>4</w:t>
      </w:r>
    </w:p>
    <w:p w:rsidR="008A5D7F" w:rsidRPr="008D73DD" w:rsidRDefault="00D174A6" w:rsidP="00A26D2A">
      <w:pPr>
        <w:numPr>
          <w:ilvl w:val="1"/>
          <w:numId w:val="3"/>
        </w:numPr>
        <w:tabs>
          <w:tab w:val="left" w:pos="0"/>
        </w:tabs>
        <w:spacing w:before="120" w:after="120"/>
        <w:ind w:left="0" w:firstLine="0"/>
        <w:jc w:val="both"/>
        <w:rPr>
          <w:rFonts w:asciiTheme="majorHAnsi" w:hAnsiTheme="majorHAnsi" w:cs="Calibri"/>
          <w:i/>
          <w:noProof/>
        </w:rPr>
      </w:pPr>
      <w:r w:rsidRPr="008D73DD">
        <w:rPr>
          <w:rFonts w:asciiTheme="majorHAnsi" w:hAnsiTheme="majorHAnsi" w:cs="Calibri"/>
          <w:i/>
          <w:noProof/>
        </w:rPr>
        <w:t>Punctaj minim pentru acceptarea unui proiect</w:t>
      </w:r>
      <w:r w:rsidR="008A5D7F" w:rsidRPr="008D73DD">
        <w:rPr>
          <w:rFonts w:asciiTheme="majorHAnsi" w:hAnsiTheme="majorHAnsi" w:cs="Calibri"/>
          <w:i/>
          <w:noProof/>
        </w:rPr>
        <w:t>…....................</w:t>
      </w:r>
      <w:r w:rsidR="002972B0" w:rsidRPr="008D73DD">
        <w:rPr>
          <w:rFonts w:asciiTheme="majorHAnsi" w:hAnsiTheme="majorHAnsi" w:cs="Calibri"/>
          <w:i/>
          <w:noProof/>
        </w:rPr>
        <w:t>....</w:t>
      </w:r>
      <w:r w:rsidR="008A5D7F" w:rsidRPr="008D73DD">
        <w:rPr>
          <w:rFonts w:asciiTheme="majorHAnsi" w:hAnsiTheme="majorHAnsi" w:cs="Calibri"/>
          <w:i/>
          <w:noProof/>
        </w:rPr>
        <w:t>.....</w:t>
      </w:r>
      <w:r w:rsidR="002972B0" w:rsidRPr="008D73DD">
        <w:rPr>
          <w:rFonts w:asciiTheme="majorHAnsi" w:hAnsiTheme="majorHAnsi" w:cs="Calibri"/>
          <w:i/>
          <w:noProof/>
        </w:rPr>
        <w:t>..............</w:t>
      </w:r>
      <w:r w:rsidR="00AD08B7" w:rsidRPr="008D73DD">
        <w:rPr>
          <w:rFonts w:asciiTheme="majorHAnsi" w:hAnsiTheme="majorHAnsi" w:cs="Calibri"/>
          <w:i/>
          <w:noProof/>
        </w:rPr>
        <w:t>.</w:t>
      </w:r>
      <w:r w:rsidRPr="008D73DD">
        <w:rPr>
          <w:rFonts w:asciiTheme="majorHAnsi" w:hAnsiTheme="majorHAnsi" w:cs="Calibri"/>
          <w:i/>
          <w:noProof/>
        </w:rPr>
        <w:t>................</w:t>
      </w:r>
      <w:r w:rsidR="00E12BB0" w:rsidRPr="008D73DD">
        <w:rPr>
          <w:rFonts w:asciiTheme="majorHAnsi" w:hAnsiTheme="majorHAnsi" w:cs="Calibri"/>
          <w:i/>
          <w:noProof/>
        </w:rPr>
        <w:t>...</w:t>
      </w:r>
      <w:r w:rsidRPr="008D73DD">
        <w:rPr>
          <w:rFonts w:asciiTheme="majorHAnsi" w:hAnsiTheme="majorHAnsi" w:cs="Calibri"/>
          <w:i/>
          <w:noProof/>
        </w:rPr>
        <w:t>...........</w:t>
      </w:r>
      <w:r w:rsidR="00AD08B7" w:rsidRPr="008D73DD">
        <w:rPr>
          <w:rFonts w:asciiTheme="majorHAnsi" w:hAnsiTheme="majorHAnsi" w:cs="Calibri"/>
          <w:i/>
          <w:noProof/>
        </w:rPr>
        <w:t>.1</w:t>
      </w:r>
      <w:r w:rsidR="008D73DD" w:rsidRPr="008D73DD">
        <w:rPr>
          <w:rFonts w:asciiTheme="majorHAnsi" w:hAnsiTheme="majorHAnsi" w:cs="Calibri"/>
          <w:i/>
          <w:noProof/>
        </w:rPr>
        <w:t>4</w:t>
      </w:r>
    </w:p>
    <w:p w:rsidR="008A5D7F" w:rsidRPr="008D73DD" w:rsidRDefault="008A5D7F" w:rsidP="00A26D2A">
      <w:pPr>
        <w:tabs>
          <w:tab w:val="left" w:pos="0"/>
          <w:tab w:val="left" w:pos="851"/>
          <w:tab w:val="left" w:pos="9000"/>
        </w:tabs>
        <w:spacing w:before="120" w:after="120"/>
        <w:jc w:val="both"/>
        <w:rPr>
          <w:rFonts w:asciiTheme="majorHAnsi" w:hAnsiTheme="majorHAnsi" w:cs="Calibri"/>
          <w:b/>
          <w:noProof/>
        </w:rPr>
      </w:pPr>
    </w:p>
    <w:p w:rsidR="008A5D7F" w:rsidRPr="008D73DD" w:rsidRDefault="00EB3B15" w:rsidP="00A26D2A">
      <w:pPr>
        <w:tabs>
          <w:tab w:val="left" w:pos="0"/>
          <w:tab w:val="left" w:pos="851"/>
          <w:tab w:val="left" w:pos="9000"/>
        </w:tabs>
        <w:spacing w:before="120" w:after="120"/>
        <w:jc w:val="both"/>
        <w:rPr>
          <w:rFonts w:asciiTheme="majorHAnsi" w:hAnsiTheme="majorHAnsi" w:cs="Calibri"/>
          <w:b/>
          <w:noProof/>
        </w:rPr>
      </w:pPr>
      <w:r w:rsidRPr="008D73DD">
        <w:rPr>
          <w:rFonts w:asciiTheme="majorHAnsi" w:hAnsiTheme="majorHAnsi" w:cs="Calibri"/>
          <w:b/>
          <w:noProof/>
        </w:rPr>
        <w:t xml:space="preserve">            </w:t>
      </w:r>
      <w:r w:rsidR="008A5D7F" w:rsidRPr="008D73DD">
        <w:rPr>
          <w:rFonts w:asciiTheme="majorHAnsi" w:hAnsiTheme="majorHAnsi" w:cs="Calibri"/>
          <w:b/>
          <w:noProof/>
        </w:rPr>
        <w:t xml:space="preserve">CAPITOLUL 3 </w:t>
      </w:r>
      <w:r w:rsidR="00B91337" w:rsidRPr="008D73DD">
        <w:rPr>
          <w:rFonts w:asciiTheme="majorHAnsi" w:hAnsiTheme="majorHAnsi" w:cs="Calibri"/>
          <w:b/>
          <w:noProof/>
        </w:rPr>
        <w:t>- CATEGORII DE BENEFICIARI ELIGIBILI</w:t>
      </w:r>
    </w:p>
    <w:p w:rsidR="008A5D7F" w:rsidRPr="008D73DD" w:rsidRDefault="00B91337" w:rsidP="00A26D2A">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8D73DD">
        <w:rPr>
          <w:rFonts w:asciiTheme="majorHAnsi" w:hAnsiTheme="majorHAnsi" w:cs="Calibri"/>
          <w:i/>
          <w:noProof/>
        </w:rPr>
        <w:t>Beneficiari eligibili</w:t>
      </w:r>
      <w:r w:rsidR="008A5D7F" w:rsidRPr="008D73DD">
        <w:rPr>
          <w:rFonts w:asciiTheme="majorHAnsi" w:hAnsiTheme="majorHAnsi" w:cs="Calibri"/>
          <w:i/>
          <w:noProof/>
        </w:rPr>
        <w:t xml:space="preserve"> </w:t>
      </w:r>
      <w:r w:rsidR="00AD08B7" w:rsidRPr="008D73DD">
        <w:rPr>
          <w:rFonts w:asciiTheme="majorHAnsi" w:hAnsiTheme="majorHAnsi" w:cs="Calibri"/>
          <w:i/>
          <w:noProof/>
        </w:rPr>
        <w:t>...................</w:t>
      </w:r>
      <w:r w:rsidR="00C92436" w:rsidRPr="008D73DD">
        <w:rPr>
          <w:rFonts w:asciiTheme="majorHAnsi" w:hAnsiTheme="majorHAnsi" w:cs="Calibri"/>
          <w:i/>
          <w:noProof/>
        </w:rPr>
        <w:t>......................................</w:t>
      </w:r>
      <w:r w:rsidR="00215667" w:rsidRPr="008D73DD">
        <w:rPr>
          <w:rFonts w:asciiTheme="majorHAnsi" w:hAnsiTheme="majorHAnsi" w:cs="Calibri"/>
          <w:i/>
          <w:noProof/>
        </w:rPr>
        <w:t>.......................</w:t>
      </w:r>
      <w:r w:rsidR="00C92436" w:rsidRPr="008D73DD">
        <w:rPr>
          <w:rFonts w:asciiTheme="majorHAnsi" w:hAnsiTheme="majorHAnsi" w:cs="Calibri"/>
          <w:i/>
          <w:noProof/>
        </w:rPr>
        <w:t>..............................................</w:t>
      </w:r>
      <w:r w:rsidR="00AD08B7" w:rsidRPr="008D73DD">
        <w:rPr>
          <w:rFonts w:asciiTheme="majorHAnsi" w:hAnsiTheme="majorHAnsi" w:cs="Calibri"/>
          <w:i/>
          <w:noProof/>
        </w:rPr>
        <w:t>.......14</w:t>
      </w:r>
    </w:p>
    <w:p w:rsidR="008A5D7F" w:rsidRPr="008D73DD" w:rsidRDefault="00EB3B15" w:rsidP="00A26D2A">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8D73DD">
        <w:rPr>
          <w:rFonts w:asciiTheme="majorHAnsi" w:hAnsiTheme="majorHAnsi" w:cs="Calibri"/>
          <w:i/>
          <w:noProof/>
        </w:rPr>
        <w:t>Conditii de depunere proiect</w:t>
      </w:r>
      <w:r w:rsidR="008A5D7F" w:rsidRPr="008D73DD">
        <w:rPr>
          <w:rFonts w:asciiTheme="majorHAnsi" w:hAnsiTheme="majorHAnsi" w:cs="Calibri"/>
          <w:i/>
          <w:noProof/>
        </w:rPr>
        <w:t xml:space="preserve"> ….............................</w:t>
      </w:r>
      <w:r w:rsidR="00215667" w:rsidRPr="008D73DD">
        <w:rPr>
          <w:rFonts w:asciiTheme="majorHAnsi" w:hAnsiTheme="majorHAnsi" w:cs="Calibri"/>
          <w:i/>
          <w:noProof/>
        </w:rPr>
        <w:t>...........................</w:t>
      </w:r>
      <w:r w:rsidR="008A5D7F" w:rsidRPr="008D73DD">
        <w:rPr>
          <w:rFonts w:asciiTheme="majorHAnsi" w:hAnsiTheme="majorHAnsi" w:cs="Calibri"/>
          <w:i/>
          <w:noProof/>
        </w:rPr>
        <w:t>......</w:t>
      </w:r>
      <w:r w:rsidR="00AD08B7" w:rsidRPr="008D73DD">
        <w:rPr>
          <w:rFonts w:asciiTheme="majorHAnsi" w:hAnsiTheme="majorHAnsi" w:cs="Calibri"/>
          <w:i/>
          <w:noProof/>
        </w:rPr>
        <w:t>......................</w:t>
      </w:r>
      <w:r w:rsidR="00C92436" w:rsidRPr="008D73DD">
        <w:rPr>
          <w:rFonts w:asciiTheme="majorHAnsi" w:hAnsiTheme="majorHAnsi" w:cs="Calibri"/>
          <w:i/>
          <w:noProof/>
        </w:rPr>
        <w:t>.........................</w:t>
      </w:r>
      <w:r w:rsidR="00AD08B7" w:rsidRPr="008D73DD">
        <w:rPr>
          <w:rFonts w:asciiTheme="majorHAnsi" w:hAnsiTheme="majorHAnsi" w:cs="Calibri"/>
          <w:i/>
          <w:noProof/>
        </w:rPr>
        <w:t>.1</w:t>
      </w:r>
      <w:r w:rsidR="008D73DD" w:rsidRPr="008D73DD">
        <w:rPr>
          <w:rFonts w:asciiTheme="majorHAnsi" w:hAnsiTheme="majorHAnsi" w:cs="Calibri"/>
          <w:i/>
          <w:noProof/>
        </w:rPr>
        <w:t>5</w:t>
      </w:r>
    </w:p>
    <w:p w:rsidR="008A5D7F" w:rsidRPr="008D73DD" w:rsidRDefault="008A5D7F" w:rsidP="00A26D2A">
      <w:pPr>
        <w:tabs>
          <w:tab w:val="left" w:pos="0"/>
          <w:tab w:val="left" w:pos="810"/>
          <w:tab w:val="left" w:pos="9000"/>
        </w:tabs>
        <w:spacing w:before="120" w:after="120"/>
        <w:jc w:val="both"/>
        <w:rPr>
          <w:rFonts w:asciiTheme="majorHAnsi" w:hAnsiTheme="majorHAnsi" w:cs="Calibri"/>
          <w:i/>
          <w:noProof/>
        </w:rPr>
      </w:pPr>
    </w:p>
    <w:p w:rsidR="008A5D7F" w:rsidRPr="008D73DD" w:rsidRDefault="004D273E" w:rsidP="00A26D2A">
      <w:pPr>
        <w:tabs>
          <w:tab w:val="left" w:pos="0"/>
          <w:tab w:val="left" w:pos="851"/>
          <w:tab w:val="left" w:pos="1440"/>
          <w:tab w:val="left" w:pos="9000"/>
        </w:tabs>
        <w:spacing w:before="120" w:after="120"/>
        <w:ind w:firstLine="709"/>
        <w:jc w:val="both"/>
        <w:rPr>
          <w:rFonts w:asciiTheme="majorHAnsi" w:hAnsiTheme="majorHAnsi" w:cs="Calibri"/>
          <w:b/>
          <w:noProof/>
        </w:rPr>
      </w:pPr>
      <w:r w:rsidRPr="008D73DD">
        <w:rPr>
          <w:rFonts w:asciiTheme="majorHAnsi" w:hAnsiTheme="majorHAnsi" w:cs="Calibri"/>
          <w:b/>
          <w:noProof/>
        </w:rPr>
        <w:t>CAPITOLUL 4</w:t>
      </w:r>
      <w:r w:rsidR="00215667" w:rsidRPr="008D73DD">
        <w:rPr>
          <w:rFonts w:asciiTheme="majorHAnsi" w:hAnsiTheme="majorHAnsi" w:cs="Calibri"/>
          <w:b/>
          <w:noProof/>
        </w:rPr>
        <w:t xml:space="preserve"> </w:t>
      </w:r>
      <w:r w:rsidRPr="008D73DD">
        <w:rPr>
          <w:rFonts w:asciiTheme="majorHAnsi" w:hAnsiTheme="majorHAnsi" w:cs="Calibri"/>
          <w:b/>
          <w:noProof/>
        </w:rPr>
        <w:t>-</w:t>
      </w:r>
      <w:r w:rsidR="00215667" w:rsidRPr="008D73DD">
        <w:rPr>
          <w:rFonts w:asciiTheme="majorHAnsi" w:hAnsiTheme="majorHAnsi" w:cs="Calibri"/>
          <w:b/>
          <w:noProof/>
        </w:rPr>
        <w:t xml:space="preserve"> </w:t>
      </w:r>
      <w:r w:rsidRPr="008D73DD">
        <w:rPr>
          <w:rFonts w:asciiTheme="majorHAnsi" w:hAnsiTheme="majorHAnsi" w:cs="Calibri"/>
          <w:b/>
          <w:noProof/>
        </w:rPr>
        <w:t>CONDITII MINIME PENTRU ACORDAREA SPRIJINULUI</w:t>
      </w:r>
    </w:p>
    <w:p w:rsidR="0050723A" w:rsidRPr="008D73DD" w:rsidRDefault="004D273E" w:rsidP="00A26D2A">
      <w:pPr>
        <w:numPr>
          <w:ilvl w:val="1"/>
          <w:numId w:val="1"/>
        </w:numPr>
        <w:tabs>
          <w:tab w:val="left" w:pos="0"/>
          <w:tab w:val="left" w:pos="709"/>
          <w:tab w:val="left" w:pos="9000"/>
        </w:tabs>
        <w:spacing w:before="120" w:after="120"/>
        <w:ind w:left="0" w:firstLine="0"/>
        <w:jc w:val="both"/>
        <w:rPr>
          <w:rFonts w:asciiTheme="majorHAnsi" w:hAnsiTheme="majorHAnsi" w:cs="Calibri"/>
          <w:noProof/>
        </w:rPr>
      </w:pPr>
      <w:r w:rsidRPr="008D73DD">
        <w:rPr>
          <w:rFonts w:asciiTheme="majorHAnsi" w:hAnsiTheme="majorHAnsi" w:cs="Calibri"/>
          <w:i/>
          <w:noProof/>
        </w:rPr>
        <w:t>Conditii minime obligatorii pentru acordarea sprijinului</w:t>
      </w:r>
      <w:r w:rsidR="008A5D7F" w:rsidRPr="008D73DD">
        <w:rPr>
          <w:rFonts w:asciiTheme="majorHAnsi" w:hAnsiTheme="majorHAnsi" w:cs="Calibri"/>
          <w:i/>
          <w:noProof/>
        </w:rPr>
        <w:t xml:space="preserve"> ....</w:t>
      </w:r>
      <w:r w:rsidR="00C92436" w:rsidRPr="008D73DD">
        <w:rPr>
          <w:rFonts w:asciiTheme="majorHAnsi" w:hAnsiTheme="majorHAnsi" w:cs="Calibri"/>
          <w:i/>
          <w:noProof/>
        </w:rPr>
        <w:t>.........</w:t>
      </w:r>
      <w:r w:rsidR="008A5D7F" w:rsidRPr="008D73DD">
        <w:rPr>
          <w:rFonts w:asciiTheme="majorHAnsi" w:hAnsiTheme="majorHAnsi" w:cs="Calibri"/>
          <w:i/>
          <w:noProof/>
        </w:rPr>
        <w:t>....................</w:t>
      </w:r>
      <w:r w:rsidR="00215667" w:rsidRPr="008D73DD">
        <w:rPr>
          <w:rFonts w:asciiTheme="majorHAnsi" w:hAnsiTheme="majorHAnsi" w:cs="Calibri"/>
          <w:i/>
          <w:noProof/>
        </w:rPr>
        <w:t>..</w:t>
      </w:r>
      <w:r w:rsidRPr="008D73DD">
        <w:rPr>
          <w:rFonts w:asciiTheme="majorHAnsi" w:hAnsiTheme="majorHAnsi" w:cs="Calibri"/>
          <w:i/>
          <w:noProof/>
        </w:rPr>
        <w:t>....</w:t>
      </w:r>
      <w:r w:rsidR="00215667" w:rsidRPr="008D73DD">
        <w:rPr>
          <w:rFonts w:asciiTheme="majorHAnsi" w:hAnsiTheme="majorHAnsi" w:cs="Calibri"/>
          <w:i/>
          <w:noProof/>
        </w:rPr>
        <w:t>..</w:t>
      </w:r>
      <w:r w:rsidRPr="008D73DD">
        <w:rPr>
          <w:rFonts w:asciiTheme="majorHAnsi" w:hAnsiTheme="majorHAnsi" w:cs="Calibri"/>
          <w:i/>
          <w:noProof/>
        </w:rPr>
        <w:t>......</w:t>
      </w:r>
      <w:r w:rsidR="00C92436" w:rsidRPr="008D73DD">
        <w:rPr>
          <w:rFonts w:asciiTheme="majorHAnsi" w:hAnsiTheme="majorHAnsi" w:cs="Calibri"/>
          <w:i/>
          <w:noProof/>
        </w:rPr>
        <w:t>.</w:t>
      </w:r>
      <w:r w:rsidR="00DF4798" w:rsidRPr="008D73DD">
        <w:rPr>
          <w:rFonts w:asciiTheme="majorHAnsi" w:hAnsiTheme="majorHAnsi" w:cs="Calibri"/>
          <w:i/>
          <w:noProof/>
        </w:rPr>
        <w:t>...</w:t>
      </w:r>
      <w:r w:rsidR="00E12BB0" w:rsidRPr="008D73DD">
        <w:rPr>
          <w:rFonts w:asciiTheme="majorHAnsi" w:hAnsiTheme="majorHAnsi" w:cs="Calibri"/>
          <w:i/>
          <w:noProof/>
        </w:rPr>
        <w:t>..</w:t>
      </w:r>
      <w:r w:rsidR="00DF4798" w:rsidRPr="008D73DD">
        <w:rPr>
          <w:rFonts w:asciiTheme="majorHAnsi" w:hAnsiTheme="majorHAnsi" w:cs="Calibri"/>
          <w:i/>
          <w:noProof/>
        </w:rPr>
        <w:t>....1</w:t>
      </w:r>
      <w:r w:rsidR="00384FA8" w:rsidRPr="008D73DD">
        <w:rPr>
          <w:rFonts w:asciiTheme="majorHAnsi" w:hAnsiTheme="majorHAnsi" w:cs="Calibri"/>
          <w:i/>
          <w:noProof/>
        </w:rPr>
        <w:t>6</w:t>
      </w:r>
    </w:p>
    <w:p w:rsidR="0050723A" w:rsidRPr="008D73DD" w:rsidRDefault="0050723A" w:rsidP="00A26D2A">
      <w:pPr>
        <w:tabs>
          <w:tab w:val="right" w:pos="9360"/>
        </w:tabs>
        <w:spacing w:before="120" w:after="120"/>
        <w:jc w:val="both"/>
        <w:rPr>
          <w:rFonts w:asciiTheme="majorHAnsi" w:hAnsiTheme="majorHAnsi" w:cs="Calibri"/>
          <w:noProof/>
        </w:rPr>
      </w:pPr>
    </w:p>
    <w:p w:rsidR="0050723A" w:rsidRPr="008D73DD" w:rsidRDefault="004D273E" w:rsidP="00A26D2A">
      <w:pPr>
        <w:keepNext/>
        <w:tabs>
          <w:tab w:val="left" w:pos="0"/>
          <w:tab w:val="left" w:pos="851"/>
          <w:tab w:val="left" w:pos="9000"/>
        </w:tabs>
        <w:spacing w:before="120" w:after="120"/>
        <w:ind w:firstLine="709"/>
        <w:outlineLvl w:val="0"/>
        <w:rPr>
          <w:rFonts w:asciiTheme="majorHAnsi" w:hAnsiTheme="majorHAnsi" w:cs="Calibri"/>
          <w:b/>
          <w:noProof/>
        </w:rPr>
      </w:pPr>
      <w:r w:rsidRPr="008D73DD">
        <w:rPr>
          <w:rFonts w:asciiTheme="majorHAnsi" w:hAnsiTheme="majorHAnsi" w:cs="Calibri"/>
          <w:b/>
          <w:noProof/>
        </w:rPr>
        <w:t>CAPITOLUL 5</w:t>
      </w:r>
      <w:r w:rsidR="00215667" w:rsidRPr="008D73DD">
        <w:rPr>
          <w:rFonts w:asciiTheme="majorHAnsi" w:hAnsiTheme="majorHAnsi" w:cs="Calibri"/>
          <w:b/>
          <w:noProof/>
        </w:rPr>
        <w:t xml:space="preserve"> </w:t>
      </w:r>
      <w:r w:rsidRPr="008D73DD">
        <w:rPr>
          <w:rFonts w:asciiTheme="majorHAnsi" w:hAnsiTheme="majorHAnsi" w:cs="Calibri"/>
          <w:b/>
          <w:noProof/>
        </w:rPr>
        <w:t>- CHELTUIELI ELIGIBILE SI NEELIGIBILE</w:t>
      </w:r>
    </w:p>
    <w:p w:rsidR="0050723A" w:rsidRPr="008D73DD" w:rsidRDefault="00AC47E8" w:rsidP="00A26D2A">
      <w:pPr>
        <w:tabs>
          <w:tab w:val="left" w:pos="851"/>
          <w:tab w:val="left" w:pos="9639"/>
        </w:tabs>
        <w:spacing w:before="120" w:after="120"/>
        <w:ind w:left="142" w:hanging="142"/>
        <w:rPr>
          <w:rFonts w:asciiTheme="majorHAnsi" w:hAnsiTheme="majorHAnsi" w:cs="Calibri"/>
          <w:i/>
          <w:noProof/>
        </w:rPr>
      </w:pPr>
      <w:r w:rsidRPr="008D73DD">
        <w:rPr>
          <w:rFonts w:asciiTheme="majorHAnsi" w:hAnsiTheme="majorHAnsi" w:cs="Calibri"/>
          <w:i/>
          <w:noProof/>
        </w:rPr>
        <w:t xml:space="preserve">5.1 </w:t>
      </w:r>
      <w:r w:rsidR="002972B0" w:rsidRPr="008D73DD">
        <w:rPr>
          <w:rFonts w:asciiTheme="majorHAnsi" w:hAnsiTheme="majorHAnsi" w:cs="Calibri"/>
          <w:i/>
          <w:noProof/>
        </w:rPr>
        <w:t xml:space="preserve">      </w:t>
      </w:r>
      <w:r w:rsidR="00EB3B15" w:rsidRPr="008D73DD">
        <w:rPr>
          <w:rFonts w:asciiTheme="majorHAnsi" w:hAnsiTheme="majorHAnsi" w:cs="Calibri"/>
          <w:i/>
          <w:noProof/>
        </w:rPr>
        <w:t>Cheltuieli eligibile</w:t>
      </w:r>
      <w:r w:rsidR="00215667" w:rsidRPr="008D73DD">
        <w:rPr>
          <w:rFonts w:asciiTheme="majorHAnsi" w:hAnsiTheme="majorHAnsi" w:cs="Calibri"/>
          <w:i/>
          <w:noProof/>
        </w:rPr>
        <w:t>…………………………………………………......</w:t>
      </w:r>
      <w:r w:rsidR="0050723A" w:rsidRPr="008D73DD">
        <w:rPr>
          <w:rFonts w:asciiTheme="majorHAnsi" w:hAnsiTheme="majorHAnsi" w:cs="Calibri"/>
          <w:i/>
          <w:noProof/>
        </w:rPr>
        <w:t>..</w:t>
      </w:r>
      <w:r w:rsidR="00C92436" w:rsidRPr="008D73DD">
        <w:rPr>
          <w:rFonts w:asciiTheme="majorHAnsi" w:hAnsiTheme="majorHAnsi" w:cs="Calibri"/>
          <w:i/>
          <w:noProof/>
        </w:rPr>
        <w:t>.</w:t>
      </w:r>
      <w:r w:rsidR="0050723A" w:rsidRPr="008D73DD">
        <w:rPr>
          <w:rFonts w:asciiTheme="majorHAnsi" w:hAnsiTheme="majorHAnsi" w:cs="Calibri"/>
          <w:i/>
          <w:noProof/>
        </w:rPr>
        <w:t>................</w:t>
      </w:r>
      <w:r w:rsidR="00C92436" w:rsidRPr="008D73DD">
        <w:rPr>
          <w:rFonts w:asciiTheme="majorHAnsi" w:hAnsiTheme="majorHAnsi" w:cs="Calibri"/>
          <w:i/>
          <w:noProof/>
        </w:rPr>
        <w:t>..</w:t>
      </w:r>
      <w:r w:rsidR="0050723A" w:rsidRPr="008D73DD">
        <w:rPr>
          <w:rFonts w:asciiTheme="majorHAnsi" w:hAnsiTheme="majorHAnsi" w:cs="Calibri"/>
          <w:i/>
          <w:noProof/>
        </w:rPr>
        <w:t>.</w:t>
      </w:r>
      <w:r w:rsidR="002972B0" w:rsidRPr="008D73DD">
        <w:rPr>
          <w:rFonts w:asciiTheme="majorHAnsi" w:hAnsiTheme="majorHAnsi" w:cs="Calibri"/>
          <w:i/>
          <w:noProof/>
        </w:rPr>
        <w:t>...............................</w:t>
      </w:r>
      <w:r w:rsidR="00E12BB0" w:rsidRPr="008D73DD">
        <w:rPr>
          <w:rFonts w:asciiTheme="majorHAnsi" w:hAnsiTheme="majorHAnsi" w:cs="Calibri"/>
          <w:i/>
          <w:noProof/>
        </w:rPr>
        <w:t>..</w:t>
      </w:r>
      <w:r w:rsidR="002972B0" w:rsidRPr="008D73DD">
        <w:rPr>
          <w:rFonts w:asciiTheme="majorHAnsi" w:hAnsiTheme="majorHAnsi" w:cs="Calibri"/>
          <w:i/>
          <w:noProof/>
        </w:rPr>
        <w:t>.........</w:t>
      </w:r>
      <w:r w:rsidR="00384FA8" w:rsidRPr="008D73DD">
        <w:rPr>
          <w:rFonts w:asciiTheme="majorHAnsi" w:hAnsiTheme="majorHAnsi" w:cs="Calibri"/>
          <w:i/>
          <w:noProof/>
        </w:rPr>
        <w:t>1</w:t>
      </w:r>
      <w:r w:rsidR="008D73DD" w:rsidRPr="008D73DD">
        <w:rPr>
          <w:rFonts w:asciiTheme="majorHAnsi" w:hAnsiTheme="majorHAnsi" w:cs="Calibri"/>
          <w:i/>
          <w:noProof/>
        </w:rPr>
        <w:t>7</w:t>
      </w:r>
    </w:p>
    <w:p w:rsidR="0050723A" w:rsidRPr="008D73DD" w:rsidRDefault="00AC47E8" w:rsidP="00A26D2A">
      <w:pPr>
        <w:tabs>
          <w:tab w:val="left" w:pos="851"/>
          <w:tab w:val="left" w:pos="9639"/>
        </w:tabs>
        <w:spacing w:before="120" w:after="120"/>
        <w:rPr>
          <w:rFonts w:asciiTheme="majorHAnsi" w:hAnsiTheme="majorHAnsi" w:cs="Calibri"/>
          <w:i/>
          <w:noProof/>
        </w:rPr>
      </w:pPr>
      <w:r w:rsidRPr="008D73DD">
        <w:rPr>
          <w:rFonts w:asciiTheme="majorHAnsi" w:hAnsiTheme="majorHAnsi" w:cs="Calibri"/>
          <w:i/>
          <w:noProof/>
        </w:rPr>
        <w:t xml:space="preserve">5.2 </w:t>
      </w:r>
      <w:r w:rsidR="002972B0" w:rsidRPr="008D73DD">
        <w:rPr>
          <w:rFonts w:asciiTheme="majorHAnsi" w:hAnsiTheme="majorHAnsi" w:cs="Calibri"/>
          <w:i/>
          <w:noProof/>
        </w:rPr>
        <w:t xml:space="preserve">      </w:t>
      </w:r>
      <w:r w:rsidR="00EB3B15" w:rsidRPr="008D73DD">
        <w:rPr>
          <w:rFonts w:asciiTheme="majorHAnsi" w:hAnsiTheme="majorHAnsi" w:cs="Calibri"/>
          <w:i/>
          <w:noProof/>
        </w:rPr>
        <w:t>Cheltuieli neeligibile</w:t>
      </w:r>
      <w:r w:rsidR="0050723A" w:rsidRPr="008D73DD">
        <w:rPr>
          <w:rFonts w:asciiTheme="majorHAnsi" w:hAnsiTheme="majorHAnsi" w:cs="Calibri"/>
          <w:i/>
          <w:noProof/>
        </w:rPr>
        <w:t>............................................</w:t>
      </w:r>
      <w:r w:rsidR="00215667" w:rsidRPr="008D73DD">
        <w:rPr>
          <w:rFonts w:asciiTheme="majorHAnsi" w:hAnsiTheme="majorHAnsi" w:cs="Calibri"/>
          <w:i/>
          <w:noProof/>
        </w:rPr>
        <w:t>........................</w:t>
      </w:r>
      <w:r w:rsidR="0050723A" w:rsidRPr="008D73DD">
        <w:rPr>
          <w:rFonts w:asciiTheme="majorHAnsi" w:hAnsiTheme="majorHAnsi" w:cs="Calibri"/>
          <w:i/>
          <w:noProof/>
        </w:rPr>
        <w:t>.......</w:t>
      </w:r>
      <w:r w:rsidR="002972B0" w:rsidRPr="008D73DD">
        <w:rPr>
          <w:rFonts w:asciiTheme="majorHAnsi" w:hAnsiTheme="majorHAnsi" w:cs="Calibri"/>
          <w:i/>
          <w:noProof/>
        </w:rPr>
        <w:t>.......................</w:t>
      </w:r>
      <w:r w:rsidR="00C92436" w:rsidRPr="008D73DD">
        <w:rPr>
          <w:rFonts w:asciiTheme="majorHAnsi" w:hAnsiTheme="majorHAnsi" w:cs="Calibri"/>
          <w:i/>
          <w:noProof/>
        </w:rPr>
        <w:t>..........</w:t>
      </w:r>
      <w:r w:rsidR="0050723A" w:rsidRPr="008D73DD">
        <w:rPr>
          <w:rFonts w:asciiTheme="majorHAnsi" w:hAnsiTheme="majorHAnsi" w:cs="Calibri"/>
          <w:i/>
          <w:noProof/>
        </w:rPr>
        <w:t>........</w:t>
      </w:r>
      <w:r w:rsidR="002972B0" w:rsidRPr="008D73DD">
        <w:rPr>
          <w:rFonts w:asciiTheme="majorHAnsi" w:hAnsiTheme="majorHAnsi" w:cs="Calibri"/>
          <w:i/>
          <w:noProof/>
        </w:rPr>
        <w:t>........</w:t>
      </w:r>
      <w:r w:rsidR="00E12BB0" w:rsidRPr="008D73DD">
        <w:rPr>
          <w:rFonts w:asciiTheme="majorHAnsi" w:hAnsiTheme="majorHAnsi" w:cs="Calibri"/>
          <w:i/>
          <w:noProof/>
        </w:rPr>
        <w:t>.</w:t>
      </w:r>
      <w:r w:rsidR="002972B0" w:rsidRPr="008D73DD">
        <w:rPr>
          <w:rFonts w:asciiTheme="majorHAnsi" w:hAnsiTheme="majorHAnsi" w:cs="Calibri"/>
          <w:i/>
          <w:noProof/>
        </w:rPr>
        <w:t>.......</w:t>
      </w:r>
      <w:r w:rsidR="0050723A" w:rsidRPr="008D73DD">
        <w:rPr>
          <w:rFonts w:asciiTheme="majorHAnsi" w:hAnsiTheme="majorHAnsi" w:cs="Calibri"/>
          <w:i/>
          <w:noProof/>
        </w:rPr>
        <w:t>.</w:t>
      </w:r>
      <w:r w:rsidR="00384FA8" w:rsidRPr="008D73DD">
        <w:rPr>
          <w:rFonts w:asciiTheme="majorHAnsi" w:hAnsiTheme="majorHAnsi" w:cs="Calibri"/>
          <w:i/>
          <w:noProof/>
        </w:rPr>
        <w:t>1</w:t>
      </w:r>
      <w:r w:rsidR="008D73DD" w:rsidRPr="008D73DD">
        <w:rPr>
          <w:rFonts w:asciiTheme="majorHAnsi" w:hAnsiTheme="majorHAnsi" w:cs="Calibri"/>
          <w:i/>
          <w:noProof/>
        </w:rPr>
        <w:t>7</w:t>
      </w:r>
    </w:p>
    <w:p w:rsidR="0050723A" w:rsidRPr="008D73DD" w:rsidRDefault="0050723A" w:rsidP="00A26D2A">
      <w:pPr>
        <w:tabs>
          <w:tab w:val="left" w:pos="851"/>
          <w:tab w:val="left" w:pos="9639"/>
        </w:tabs>
        <w:spacing w:before="120" w:after="120"/>
        <w:jc w:val="both"/>
        <w:rPr>
          <w:rFonts w:asciiTheme="majorHAnsi" w:hAnsiTheme="majorHAnsi" w:cs="Calibri"/>
          <w:i/>
          <w:noProof/>
        </w:rPr>
      </w:pPr>
    </w:p>
    <w:p w:rsidR="0050723A" w:rsidRPr="008D73DD" w:rsidRDefault="0050723A" w:rsidP="00A26D2A">
      <w:pPr>
        <w:tabs>
          <w:tab w:val="left" w:pos="0"/>
          <w:tab w:val="left" w:pos="900"/>
          <w:tab w:val="left" w:pos="9000"/>
        </w:tabs>
        <w:spacing w:before="120" w:after="120"/>
        <w:jc w:val="both"/>
        <w:rPr>
          <w:rFonts w:asciiTheme="majorHAnsi" w:hAnsiTheme="majorHAnsi" w:cs="Calibri"/>
          <w:i/>
          <w:noProof/>
        </w:rPr>
      </w:pPr>
    </w:p>
    <w:p w:rsidR="0050723A" w:rsidRPr="008D73DD" w:rsidRDefault="00215667" w:rsidP="00A26D2A">
      <w:pPr>
        <w:tabs>
          <w:tab w:val="left" w:pos="0"/>
          <w:tab w:val="left" w:pos="851"/>
          <w:tab w:val="left" w:pos="9000"/>
          <w:tab w:val="left" w:pos="9270"/>
        </w:tabs>
        <w:spacing w:before="120" w:after="120"/>
        <w:ind w:firstLine="720"/>
        <w:jc w:val="both"/>
        <w:rPr>
          <w:rFonts w:asciiTheme="majorHAnsi" w:hAnsiTheme="majorHAnsi" w:cs="Calibri"/>
          <w:noProof/>
        </w:rPr>
      </w:pPr>
      <w:r w:rsidRPr="008D73DD">
        <w:rPr>
          <w:rFonts w:asciiTheme="majorHAnsi" w:hAnsiTheme="majorHAnsi" w:cs="Calibri"/>
          <w:b/>
          <w:noProof/>
        </w:rPr>
        <w:t>CAPITOLUL 6</w:t>
      </w:r>
      <w:r w:rsidR="00EB3B15" w:rsidRPr="008D73DD">
        <w:rPr>
          <w:rFonts w:asciiTheme="majorHAnsi" w:hAnsiTheme="majorHAnsi" w:cs="Calibri"/>
          <w:b/>
          <w:noProof/>
        </w:rPr>
        <w:t xml:space="preserve"> - SELECTIA PROIECTELOR</w:t>
      </w:r>
    </w:p>
    <w:p w:rsidR="0050723A" w:rsidRPr="008D73DD" w:rsidRDefault="00215667" w:rsidP="00A26D2A">
      <w:pPr>
        <w:tabs>
          <w:tab w:val="left" w:pos="0"/>
        </w:tabs>
        <w:spacing w:before="120" w:after="120"/>
        <w:jc w:val="both"/>
        <w:rPr>
          <w:rFonts w:asciiTheme="majorHAnsi" w:hAnsiTheme="majorHAnsi" w:cs="Calibri"/>
          <w:i/>
          <w:noProof/>
        </w:rPr>
      </w:pPr>
      <w:r w:rsidRPr="008D73DD">
        <w:rPr>
          <w:rFonts w:asciiTheme="majorHAnsi" w:hAnsiTheme="majorHAnsi" w:cs="Calibri"/>
          <w:i/>
          <w:noProof/>
        </w:rPr>
        <w:t>6.1</w:t>
      </w:r>
      <w:r w:rsidR="00EB3B15" w:rsidRPr="008D73DD">
        <w:rPr>
          <w:rFonts w:asciiTheme="majorHAnsi" w:hAnsiTheme="majorHAnsi" w:cs="Calibri"/>
          <w:i/>
          <w:noProof/>
        </w:rPr>
        <w:t xml:space="preserve">       Principiile si criteriile de selectie</w:t>
      </w:r>
      <w:r w:rsidR="0050723A" w:rsidRPr="008D73DD">
        <w:rPr>
          <w:rFonts w:asciiTheme="majorHAnsi" w:hAnsiTheme="majorHAnsi" w:cs="Calibri"/>
          <w:i/>
          <w:noProof/>
        </w:rPr>
        <w:t>................</w:t>
      </w:r>
      <w:r w:rsidR="00EB3B15" w:rsidRPr="008D73DD">
        <w:rPr>
          <w:rFonts w:asciiTheme="majorHAnsi" w:hAnsiTheme="majorHAnsi" w:cs="Calibri"/>
          <w:i/>
          <w:noProof/>
        </w:rPr>
        <w:t>..........</w:t>
      </w:r>
      <w:r w:rsidRPr="008D73DD">
        <w:rPr>
          <w:rFonts w:asciiTheme="majorHAnsi" w:hAnsiTheme="majorHAnsi" w:cs="Calibri"/>
          <w:i/>
          <w:noProof/>
        </w:rPr>
        <w:t>.....................................................</w:t>
      </w:r>
      <w:r w:rsidR="00DF4798" w:rsidRPr="008D73DD">
        <w:rPr>
          <w:rFonts w:asciiTheme="majorHAnsi" w:hAnsiTheme="majorHAnsi" w:cs="Calibri"/>
          <w:i/>
          <w:noProof/>
        </w:rPr>
        <w:t>..</w:t>
      </w:r>
      <w:r w:rsidR="00E12BB0" w:rsidRPr="008D73DD">
        <w:rPr>
          <w:rFonts w:asciiTheme="majorHAnsi" w:hAnsiTheme="majorHAnsi" w:cs="Calibri"/>
          <w:i/>
          <w:noProof/>
        </w:rPr>
        <w:t>........</w:t>
      </w:r>
      <w:r w:rsidR="00DF4798" w:rsidRPr="008D73DD">
        <w:rPr>
          <w:rFonts w:asciiTheme="majorHAnsi" w:hAnsiTheme="majorHAnsi" w:cs="Calibri"/>
          <w:i/>
          <w:noProof/>
        </w:rPr>
        <w:t>...................</w:t>
      </w:r>
      <w:r w:rsidR="00384FA8" w:rsidRPr="008D73DD">
        <w:rPr>
          <w:rFonts w:asciiTheme="majorHAnsi" w:hAnsiTheme="majorHAnsi" w:cs="Calibri"/>
          <w:i/>
          <w:noProof/>
        </w:rPr>
        <w:t>1</w:t>
      </w:r>
      <w:r w:rsidR="008D73DD" w:rsidRPr="008D73DD">
        <w:rPr>
          <w:rFonts w:asciiTheme="majorHAnsi" w:hAnsiTheme="majorHAnsi" w:cs="Calibri"/>
          <w:i/>
          <w:noProof/>
        </w:rPr>
        <w:t>8</w:t>
      </w:r>
    </w:p>
    <w:p w:rsidR="0050723A" w:rsidRPr="008D73DD" w:rsidRDefault="00EB3B15" w:rsidP="00D247B4">
      <w:pPr>
        <w:pStyle w:val="Listparagraf"/>
        <w:numPr>
          <w:ilvl w:val="1"/>
          <w:numId w:val="9"/>
        </w:numPr>
        <w:tabs>
          <w:tab w:val="left" w:pos="0"/>
        </w:tabs>
        <w:spacing w:before="120" w:after="120"/>
        <w:ind w:left="0" w:firstLine="0"/>
        <w:jc w:val="both"/>
        <w:rPr>
          <w:rFonts w:asciiTheme="majorHAnsi" w:hAnsiTheme="majorHAnsi" w:cs="Calibri"/>
          <w:i/>
          <w:noProof/>
          <w:sz w:val="24"/>
          <w:szCs w:val="24"/>
        </w:rPr>
      </w:pPr>
      <w:r w:rsidRPr="008D73DD">
        <w:rPr>
          <w:rFonts w:asciiTheme="majorHAnsi" w:hAnsiTheme="majorHAnsi" w:cs="Calibri"/>
          <w:i/>
          <w:noProof/>
          <w:sz w:val="24"/>
          <w:szCs w:val="24"/>
        </w:rPr>
        <w:t>Procedura de selectie</w:t>
      </w:r>
      <w:r w:rsidR="0050723A" w:rsidRPr="008D73DD">
        <w:rPr>
          <w:rFonts w:asciiTheme="majorHAnsi" w:hAnsiTheme="majorHAnsi" w:cs="Calibri"/>
          <w:i/>
          <w:noProof/>
          <w:sz w:val="24"/>
          <w:szCs w:val="24"/>
        </w:rPr>
        <w:t xml:space="preserve"> ...</w:t>
      </w:r>
      <w:r w:rsidRPr="008D73DD">
        <w:rPr>
          <w:rFonts w:asciiTheme="majorHAnsi" w:hAnsiTheme="majorHAnsi" w:cs="Calibri"/>
          <w:i/>
          <w:noProof/>
          <w:sz w:val="24"/>
          <w:szCs w:val="24"/>
        </w:rPr>
        <w:t>........................</w:t>
      </w:r>
      <w:r w:rsidR="00215667" w:rsidRPr="008D73DD">
        <w:rPr>
          <w:rFonts w:asciiTheme="majorHAnsi" w:hAnsiTheme="majorHAnsi" w:cs="Calibri"/>
          <w:i/>
          <w:noProof/>
          <w:sz w:val="24"/>
          <w:szCs w:val="24"/>
        </w:rPr>
        <w:t>.......................................................................................</w:t>
      </w:r>
      <w:r w:rsidR="00D174A6" w:rsidRPr="008D73DD">
        <w:rPr>
          <w:rFonts w:asciiTheme="majorHAnsi" w:hAnsiTheme="majorHAnsi" w:cs="Calibri"/>
          <w:i/>
          <w:noProof/>
          <w:sz w:val="24"/>
          <w:szCs w:val="24"/>
        </w:rPr>
        <w:t>....</w:t>
      </w:r>
      <w:r w:rsidR="00E12BB0" w:rsidRPr="008D73DD">
        <w:rPr>
          <w:rFonts w:asciiTheme="majorHAnsi" w:hAnsiTheme="majorHAnsi" w:cs="Calibri"/>
          <w:i/>
          <w:noProof/>
          <w:sz w:val="24"/>
          <w:szCs w:val="24"/>
        </w:rPr>
        <w:t>........</w:t>
      </w:r>
      <w:r w:rsidR="00D174A6" w:rsidRPr="008D73DD">
        <w:rPr>
          <w:rFonts w:asciiTheme="majorHAnsi" w:hAnsiTheme="majorHAnsi" w:cs="Calibri"/>
          <w:i/>
          <w:noProof/>
          <w:sz w:val="24"/>
          <w:szCs w:val="24"/>
        </w:rPr>
        <w:t>...</w:t>
      </w:r>
      <w:r w:rsidR="008D73DD" w:rsidRPr="008D73DD">
        <w:rPr>
          <w:rFonts w:asciiTheme="majorHAnsi" w:hAnsiTheme="majorHAnsi" w:cs="Calibri"/>
          <w:i/>
          <w:noProof/>
          <w:sz w:val="24"/>
          <w:szCs w:val="24"/>
        </w:rPr>
        <w:t>19</w:t>
      </w:r>
    </w:p>
    <w:p w:rsidR="0050723A" w:rsidRPr="008D73DD" w:rsidRDefault="00AC47E8" w:rsidP="00A26D2A">
      <w:pPr>
        <w:tabs>
          <w:tab w:val="left" w:pos="0"/>
        </w:tabs>
        <w:spacing w:before="120" w:after="120"/>
        <w:jc w:val="both"/>
        <w:rPr>
          <w:rFonts w:asciiTheme="majorHAnsi" w:hAnsiTheme="majorHAnsi" w:cs="Calibri"/>
          <w:i/>
          <w:noProof/>
        </w:rPr>
      </w:pPr>
      <w:r w:rsidRPr="008D73DD">
        <w:rPr>
          <w:rFonts w:asciiTheme="majorHAnsi" w:hAnsiTheme="majorHAnsi" w:cs="Calibri"/>
          <w:i/>
          <w:noProof/>
        </w:rPr>
        <w:t>6.3</w:t>
      </w:r>
      <w:r w:rsidR="00EB3B15" w:rsidRPr="008D73DD">
        <w:rPr>
          <w:rFonts w:asciiTheme="majorHAnsi" w:hAnsiTheme="majorHAnsi" w:cs="Calibri"/>
          <w:i/>
          <w:noProof/>
        </w:rPr>
        <w:t xml:space="preserve">       Conflict de interese</w:t>
      </w:r>
      <w:r w:rsidR="0050723A" w:rsidRPr="008D73DD">
        <w:rPr>
          <w:rFonts w:asciiTheme="majorHAnsi" w:hAnsiTheme="majorHAnsi" w:cs="Calibri"/>
          <w:i/>
          <w:noProof/>
        </w:rPr>
        <w:t>................................</w:t>
      </w:r>
      <w:r w:rsidR="00EB3B15" w:rsidRPr="008D73DD">
        <w:rPr>
          <w:rFonts w:asciiTheme="majorHAnsi" w:hAnsiTheme="majorHAnsi" w:cs="Calibri"/>
          <w:i/>
          <w:noProof/>
        </w:rPr>
        <w:t>.............................</w:t>
      </w:r>
      <w:r w:rsidR="00215667" w:rsidRPr="008D73DD">
        <w:rPr>
          <w:rFonts w:asciiTheme="majorHAnsi" w:hAnsiTheme="majorHAnsi" w:cs="Calibri"/>
          <w:i/>
          <w:noProof/>
        </w:rPr>
        <w:t>...................................................</w:t>
      </w:r>
      <w:r w:rsidR="00E12BB0" w:rsidRPr="008D73DD">
        <w:rPr>
          <w:rFonts w:asciiTheme="majorHAnsi" w:hAnsiTheme="majorHAnsi" w:cs="Calibri"/>
          <w:i/>
          <w:noProof/>
        </w:rPr>
        <w:t>.........</w:t>
      </w:r>
      <w:r w:rsidR="00215667" w:rsidRPr="008D73DD">
        <w:rPr>
          <w:rFonts w:asciiTheme="majorHAnsi" w:hAnsiTheme="majorHAnsi" w:cs="Calibri"/>
          <w:i/>
          <w:noProof/>
        </w:rPr>
        <w:t>..............</w:t>
      </w:r>
      <w:r w:rsidR="00EB3B15" w:rsidRPr="008D73DD">
        <w:rPr>
          <w:rFonts w:asciiTheme="majorHAnsi" w:hAnsiTheme="majorHAnsi" w:cs="Calibri"/>
          <w:i/>
          <w:noProof/>
        </w:rPr>
        <w:t>.2</w:t>
      </w:r>
      <w:r w:rsidR="008D73DD" w:rsidRPr="008D73DD">
        <w:rPr>
          <w:rFonts w:asciiTheme="majorHAnsi" w:hAnsiTheme="majorHAnsi" w:cs="Calibri"/>
          <w:i/>
          <w:noProof/>
        </w:rPr>
        <w:t>0</w:t>
      </w:r>
    </w:p>
    <w:p w:rsidR="00EB3B15" w:rsidRPr="008D73DD" w:rsidRDefault="00EB3B15" w:rsidP="00A26D2A">
      <w:pPr>
        <w:tabs>
          <w:tab w:val="left" w:pos="0"/>
        </w:tabs>
        <w:spacing w:before="120" w:after="120"/>
        <w:jc w:val="both"/>
        <w:rPr>
          <w:rFonts w:asciiTheme="majorHAnsi" w:hAnsiTheme="majorHAnsi" w:cs="Calibri"/>
          <w:i/>
          <w:noProof/>
        </w:rPr>
      </w:pPr>
    </w:p>
    <w:p w:rsidR="0050723A" w:rsidRPr="008D73DD" w:rsidRDefault="00EB3B15" w:rsidP="00A26D2A">
      <w:pPr>
        <w:tabs>
          <w:tab w:val="left" w:pos="851"/>
          <w:tab w:val="left" w:pos="9000"/>
        </w:tabs>
        <w:spacing w:before="120" w:after="120"/>
        <w:jc w:val="both"/>
        <w:rPr>
          <w:rFonts w:asciiTheme="majorHAnsi" w:hAnsiTheme="majorHAnsi" w:cs="Calibri"/>
          <w:b/>
          <w:noProof/>
        </w:rPr>
      </w:pPr>
      <w:r w:rsidRPr="008D73DD">
        <w:rPr>
          <w:rFonts w:asciiTheme="majorHAnsi" w:hAnsiTheme="majorHAnsi" w:cs="Calibri"/>
          <w:b/>
          <w:noProof/>
        </w:rPr>
        <w:t xml:space="preserve">             CAPITOLUL 7 </w:t>
      </w:r>
      <w:r w:rsidR="00215667" w:rsidRPr="008D73DD">
        <w:rPr>
          <w:rFonts w:asciiTheme="majorHAnsi" w:hAnsiTheme="majorHAnsi" w:cs="Calibri"/>
          <w:b/>
          <w:noProof/>
        </w:rPr>
        <w:t xml:space="preserve">- </w:t>
      </w:r>
      <w:r w:rsidRPr="008D73DD">
        <w:rPr>
          <w:rFonts w:asciiTheme="majorHAnsi" w:hAnsiTheme="majorHAnsi" w:cs="Calibri"/>
          <w:b/>
          <w:noProof/>
        </w:rPr>
        <w:t>VALOAREA SPRIJINULUI NERAMBURSABIL</w:t>
      </w:r>
    </w:p>
    <w:p w:rsidR="0050723A" w:rsidRPr="008D73DD" w:rsidRDefault="002972B0" w:rsidP="00A26D2A">
      <w:pPr>
        <w:tabs>
          <w:tab w:val="left" w:pos="0"/>
        </w:tabs>
        <w:spacing w:before="120" w:after="120"/>
        <w:jc w:val="both"/>
        <w:rPr>
          <w:rFonts w:asciiTheme="majorHAnsi" w:hAnsiTheme="majorHAnsi" w:cs="Calibri"/>
          <w:i/>
          <w:noProof/>
        </w:rPr>
      </w:pPr>
      <w:r w:rsidRPr="008D73DD">
        <w:rPr>
          <w:rFonts w:asciiTheme="majorHAnsi" w:hAnsiTheme="majorHAnsi" w:cs="Calibri"/>
          <w:i/>
          <w:noProof/>
        </w:rPr>
        <w:t xml:space="preserve">7.1       </w:t>
      </w:r>
      <w:r w:rsidR="00EB3B15" w:rsidRPr="008D73DD">
        <w:rPr>
          <w:rFonts w:asciiTheme="majorHAnsi" w:hAnsiTheme="majorHAnsi" w:cs="Calibri"/>
          <w:i/>
          <w:noProof/>
        </w:rPr>
        <w:t>Sprijin nerambursabil</w:t>
      </w:r>
      <w:r w:rsidR="0050723A" w:rsidRPr="008D73DD">
        <w:rPr>
          <w:rFonts w:asciiTheme="majorHAnsi" w:hAnsiTheme="majorHAnsi" w:cs="Calibri"/>
          <w:i/>
          <w:noProof/>
        </w:rPr>
        <w:t xml:space="preserve"> </w:t>
      </w:r>
      <w:r w:rsidR="00EB3B15" w:rsidRPr="008D73DD">
        <w:rPr>
          <w:rFonts w:asciiTheme="majorHAnsi" w:hAnsiTheme="majorHAnsi" w:cs="Calibri"/>
          <w:i/>
          <w:noProof/>
        </w:rPr>
        <w:t>........</w:t>
      </w:r>
      <w:r w:rsidR="00215667" w:rsidRPr="008D73DD">
        <w:rPr>
          <w:rFonts w:asciiTheme="majorHAnsi" w:hAnsiTheme="majorHAnsi" w:cs="Calibri"/>
          <w:i/>
          <w:noProof/>
        </w:rPr>
        <w:t>.............................................................................................</w:t>
      </w:r>
      <w:r w:rsidR="00EB3B15" w:rsidRPr="008D73DD">
        <w:rPr>
          <w:rFonts w:asciiTheme="majorHAnsi" w:hAnsiTheme="majorHAnsi" w:cs="Calibri"/>
          <w:i/>
          <w:noProof/>
        </w:rPr>
        <w:t>..........</w:t>
      </w:r>
      <w:r w:rsidR="00E12BB0" w:rsidRPr="008D73DD">
        <w:rPr>
          <w:rFonts w:asciiTheme="majorHAnsi" w:hAnsiTheme="majorHAnsi" w:cs="Calibri"/>
          <w:i/>
          <w:noProof/>
        </w:rPr>
        <w:t>..........</w:t>
      </w:r>
      <w:r w:rsidR="00EB3B15" w:rsidRPr="008D73DD">
        <w:rPr>
          <w:rFonts w:asciiTheme="majorHAnsi" w:hAnsiTheme="majorHAnsi" w:cs="Calibri"/>
          <w:i/>
          <w:noProof/>
        </w:rPr>
        <w:t>........2</w:t>
      </w:r>
      <w:r w:rsidR="008D73DD" w:rsidRPr="008D73DD">
        <w:rPr>
          <w:rFonts w:asciiTheme="majorHAnsi" w:hAnsiTheme="majorHAnsi" w:cs="Calibri"/>
          <w:i/>
          <w:noProof/>
        </w:rPr>
        <w:t>0</w:t>
      </w:r>
    </w:p>
    <w:p w:rsidR="0050723A" w:rsidRPr="008D73DD" w:rsidRDefault="0050723A" w:rsidP="00A26D2A">
      <w:pPr>
        <w:tabs>
          <w:tab w:val="left" w:pos="0"/>
          <w:tab w:val="left" w:pos="900"/>
          <w:tab w:val="left" w:pos="8222"/>
        </w:tabs>
        <w:spacing w:before="120" w:after="120"/>
        <w:ind w:firstLine="1134"/>
        <w:jc w:val="both"/>
        <w:rPr>
          <w:rFonts w:asciiTheme="majorHAnsi" w:hAnsiTheme="majorHAnsi" w:cs="Calibri"/>
          <w:i/>
          <w:noProof/>
        </w:rPr>
      </w:pPr>
    </w:p>
    <w:p w:rsidR="0050723A" w:rsidRPr="008D73DD" w:rsidRDefault="00EB3B15" w:rsidP="00A26D2A">
      <w:pPr>
        <w:tabs>
          <w:tab w:val="left" w:pos="709"/>
          <w:tab w:val="left" w:pos="1440"/>
          <w:tab w:val="left" w:pos="8222"/>
        </w:tabs>
        <w:spacing w:before="120" w:after="120"/>
        <w:ind w:left="709" w:firstLine="11"/>
        <w:jc w:val="both"/>
        <w:rPr>
          <w:rFonts w:asciiTheme="majorHAnsi" w:hAnsiTheme="majorHAnsi" w:cs="Calibri"/>
          <w:b/>
          <w:noProof/>
        </w:rPr>
      </w:pPr>
      <w:r w:rsidRPr="008D73DD">
        <w:rPr>
          <w:rFonts w:asciiTheme="majorHAnsi" w:hAnsiTheme="majorHAnsi" w:cs="Calibri"/>
          <w:b/>
          <w:noProof/>
        </w:rPr>
        <w:t xml:space="preserve">CAPITOLUL 8 </w:t>
      </w:r>
      <w:r w:rsidR="00780B82" w:rsidRPr="008D73DD">
        <w:rPr>
          <w:rFonts w:asciiTheme="majorHAnsi" w:hAnsiTheme="majorHAnsi" w:cs="Calibri"/>
          <w:b/>
          <w:noProof/>
        </w:rPr>
        <w:t xml:space="preserve">- </w:t>
      </w:r>
      <w:r w:rsidRPr="008D73DD">
        <w:rPr>
          <w:rFonts w:asciiTheme="majorHAnsi" w:hAnsiTheme="majorHAnsi" w:cs="Calibri"/>
          <w:b/>
          <w:noProof/>
        </w:rPr>
        <w:t xml:space="preserve">COMPLETAREA, DEPUNEREA SI VERIFICAREA DOSARULUI </w:t>
      </w:r>
      <w:r w:rsidR="00685CD6" w:rsidRPr="008D73DD">
        <w:rPr>
          <w:rFonts w:asciiTheme="majorHAnsi" w:hAnsiTheme="majorHAnsi" w:cs="Calibri"/>
          <w:b/>
          <w:noProof/>
        </w:rPr>
        <w:t xml:space="preserve">     </w:t>
      </w:r>
      <w:r w:rsidR="00215667" w:rsidRPr="008D73DD">
        <w:rPr>
          <w:rFonts w:asciiTheme="majorHAnsi" w:hAnsiTheme="majorHAnsi" w:cs="Calibri"/>
          <w:b/>
          <w:noProof/>
        </w:rPr>
        <w:t xml:space="preserve">              </w:t>
      </w:r>
      <w:r w:rsidRPr="008D73DD">
        <w:rPr>
          <w:rFonts w:asciiTheme="majorHAnsi" w:hAnsiTheme="majorHAnsi" w:cs="Calibri"/>
          <w:b/>
          <w:noProof/>
        </w:rPr>
        <w:t xml:space="preserve">CERERII DE FINANTARE </w:t>
      </w:r>
    </w:p>
    <w:p w:rsidR="0050723A" w:rsidRPr="008D73DD" w:rsidRDefault="00685CD6" w:rsidP="00A26D2A">
      <w:pPr>
        <w:tabs>
          <w:tab w:val="left" w:pos="0"/>
          <w:tab w:val="left" w:pos="810"/>
          <w:tab w:val="left" w:pos="8222"/>
        </w:tabs>
        <w:spacing w:before="120" w:after="120"/>
        <w:jc w:val="both"/>
        <w:rPr>
          <w:rFonts w:asciiTheme="majorHAnsi" w:hAnsiTheme="majorHAnsi" w:cs="Calibri"/>
          <w:noProof/>
        </w:rPr>
      </w:pPr>
      <w:r w:rsidRPr="008D73DD">
        <w:rPr>
          <w:rFonts w:asciiTheme="majorHAnsi" w:hAnsiTheme="majorHAnsi" w:cs="Calibri"/>
          <w:i/>
          <w:noProof/>
        </w:rPr>
        <w:t>8.1</w:t>
      </w:r>
      <w:r w:rsidR="00780B82" w:rsidRPr="008D73DD">
        <w:rPr>
          <w:rFonts w:asciiTheme="majorHAnsi" w:hAnsiTheme="majorHAnsi" w:cs="Calibri"/>
          <w:i/>
          <w:noProof/>
        </w:rPr>
        <w:t xml:space="preserve">      </w:t>
      </w:r>
      <w:r w:rsidRPr="008D73DD">
        <w:rPr>
          <w:rFonts w:asciiTheme="majorHAnsi" w:hAnsiTheme="majorHAnsi" w:cs="Calibri"/>
          <w:i/>
          <w:noProof/>
        </w:rPr>
        <w:t xml:space="preserve"> Completarea si depunerea Cererii de Finantare</w:t>
      </w:r>
      <w:r w:rsidR="00780B82" w:rsidRPr="008D73DD">
        <w:rPr>
          <w:rFonts w:asciiTheme="majorHAnsi" w:hAnsiTheme="majorHAnsi" w:cs="Calibri"/>
          <w:i/>
          <w:noProof/>
        </w:rPr>
        <w:t>.........................................................</w:t>
      </w:r>
      <w:r w:rsidR="00E12BB0" w:rsidRPr="008D73DD">
        <w:rPr>
          <w:rFonts w:asciiTheme="majorHAnsi" w:hAnsiTheme="majorHAnsi" w:cs="Calibri"/>
          <w:i/>
          <w:noProof/>
        </w:rPr>
        <w:t>...........</w:t>
      </w:r>
      <w:r w:rsidR="00780B82" w:rsidRPr="008D73DD">
        <w:rPr>
          <w:rFonts w:asciiTheme="majorHAnsi" w:hAnsiTheme="majorHAnsi" w:cs="Calibri"/>
          <w:i/>
          <w:noProof/>
        </w:rPr>
        <w:t>..........2</w:t>
      </w:r>
      <w:r w:rsidR="008D73DD" w:rsidRPr="008D73DD">
        <w:rPr>
          <w:rFonts w:asciiTheme="majorHAnsi" w:hAnsiTheme="majorHAnsi" w:cs="Calibri"/>
          <w:i/>
          <w:noProof/>
        </w:rPr>
        <w:t>1</w:t>
      </w:r>
    </w:p>
    <w:p w:rsidR="0050723A" w:rsidRPr="008D73DD" w:rsidRDefault="00685CD6" w:rsidP="00A26D2A">
      <w:pPr>
        <w:tabs>
          <w:tab w:val="left" w:pos="0"/>
          <w:tab w:val="left" w:pos="810"/>
          <w:tab w:val="left" w:pos="8222"/>
        </w:tabs>
        <w:spacing w:before="120" w:after="120"/>
        <w:jc w:val="both"/>
        <w:rPr>
          <w:rFonts w:asciiTheme="majorHAnsi" w:hAnsiTheme="majorHAnsi" w:cs="Calibri"/>
          <w:i/>
          <w:noProof/>
        </w:rPr>
      </w:pPr>
      <w:r w:rsidRPr="008D73DD">
        <w:rPr>
          <w:rFonts w:asciiTheme="majorHAnsi" w:hAnsiTheme="majorHAnsi" w:cs="Calibri"/>
          <w:i/>
          <w:noProof/>
        </w:rPr>
        <w:t xml:space="preserve">8.2 </w:t>
      </w:r>
      <w:r w:rsidR="00780B82" w:rsidRPr="008D73DD">
        <w:rPr>
          <w:rFonts w:asciiTheme="majorHAnsi" w:hAnsiTheme="majorHAnsi" w:cs="Calibri"/>
          <w:i/>
          <w:noProof/>
        </w:rPr>
        <w:t xml:space="preserve">      </w:t>
      </w:r>
      <w:r w:rsidRPr="008D73DD">
        <w:rPr>
          <w:rFonts w:asciiTheme="majorHAnsi" w:hAnsiTheme="majorHAnsi" w:cs="Calibri"/>
          <w:i/>
          <w:noProof/>
        </w:rPr>
        <w:t>Verificarea Dosarului Cererii de Finantare</w:t>
      </w:r>
      <w:r w:rsidR="00780B82" w:rsidRPr="008D73DD">
        <w:rPr>
          <w:rFonts w:asciiTheme="majorHAnsi" w:hAnsiTheme="majorHAnsi" w:cs="Calibri"/>
          <w:i/>
          <w:noProof/>
        </w:rPr>
        <w:t>......................................................................</w:t>
      </w:r>
      <w:r w:rsidR="00E12BB0" w:rsidRPr="008D73DD">
        <w:rPr>
          <w:rFonts w:asciiTheme="majorHAnsi" w:hAnsiTheme="majorHAnsi" w:cs="Calibri"/>
          <w:i/>
          <w:noProof/>
        </w:rPr>
        <w:t>...........</w:t>
      </w:r>
      <w:r w:rsidR="00780B82" w:rsidRPr="008D73DD">
        <w:rPr>
          <w:rFonts w:asciiTheme="majorHAnsi" w:hAnsiTheme="majorHAnsi" w:cs="Calibri"/>
          <w:i/>
          <w:noProof/>
        </w:rPr>
        <w:t>.......</w:t>
      </w:r>
      <w:r w:rsidR="00384FA8" w:rsidRPr="008D73DD">
        <w:rPr>
          <w:rFonts w:asciiTheme="majorHAnsi" w:hAnsiTheme="majorHAnsi" w:cs="Calibri"/>
          <w:i/>
          <w:noProof/>
        </w:rPr>
        <w:t>2</w:t>
      </w:r>
      <w:r w:rsidR="008D73DD" w:rsidRPr="008D73DD">
        <w:rPr>
          <w:rFonts w:asciiTheme="majorHAnsi" w:hAnsiTheme="majorHAnsi" w:cs="Calibri"/>
          <w:i/>
          <w:noProof/>
        </w:rPr>
        <w:t>3</w:t>
      </w:r>
    </w:p>
    <w:p w:rsidR="00685CD6" w:rsidRPr="008D73DD" w:rsidRDefault="00685CD6" w:rsidP="00A26D2A">
      <w:pPr>
        <w:tabs>
          <w:tab w:val="left" w:pos="0"/>
          <w:tab w:val="left" w:pos="810"/>
          <w:tab w:val="left" w:pos="8222"/>
        </w:tabs>
        <w:spacing w:before="120" w:after="120"/>
        <w:jc w:val="both"/>
        <w:rPr>
          <w:rFonts w:asciiTheme="majorHAnsi" w:hAnsiTheme="majorHAnsi" w:cs="Calibri"/>
          <w:b/>
          <w:noProof/>
        </w:rPr>
      </w:pPr>
    </w:p>
    <w:p w:rsidR="00685CD6" w:rsidRPr="008D73DD" w:rsidRDefault="00685CD6" w:rsidP="00A26D2A">
      <w:pPr>
        <w:tabs>
          <w:tab w:val="left" w:pos="0"/>
          <w:tab w:val="left" w:pos="810"/>
          <w:tab w:val="left" w:pos="2970"/>
          <w:tab w:val="left" w:pos="8222"/>
        </w:tabs>
        <w:spacing w:before="120" w:after="120"/>
        <w:ind w:right="4" w:firstLine="720"/>
        <w:jc w:val="both"/>
        <w:rPr>
          <w:rFonts w:asciiTheme="majorHAnsi" w:hAnsiTheme="majorHAnsi" w:cs="Calibri"/>
          <w:b/>
          <w:noProof/>
        </w:rPr>
      </w:pPr>
      <w:r w:rsidRPr="008D73DD">
        <w:rPr>
          <w:rFonts w:asciiTheme="majorHAnsi" w:hAnsiTheme="majorHAnsi" w:cs="Calibri"/>
          <w:b/>
          <w:noProof/>
        </w:rPr>
        <w:t>CAPITOLUL 9</w:t>
      </w:r>
      <w:r w:rsidR="00780B82" w:rsidRPr="008D73DD">
        <w:rPr>
          <w:rFonts w:asciiTheme="majorHAnsi" w:hAnsiTheme="majorHAnsi" w:cs="Calibri"/>
          <w:b/>
          <w:noProof/>
        </w:rPr>
        <w:t xml:space="preserve"> </w:t>
      </w:r>
      <w:r w:rsidRPr="008D73DD">
        <w:rPr>
          <w:rFonts w:asciiTheme="majorHAnsi" w:hAnsiTheme="majorHAnsi" w:cs="Calibri"/>
          <w:b/>
          <w:noProof/>
        </w:rPr>
        <w:t>-</w:t>
      </w:r>
      <w:r w:rsidR="00780B82" w:rsidRPr="008D73DD">
        <w:rPr>
          <w:rFonts w:asciiTheme="majorHAnsi" w:hAnsiTheme="majorHAnsi" w:cs="Calibri"/>
          <w:b/>
          <w:noProof/>
        </w:rPr>
        <w:t xml:space="preserve"> </w:t>
      </w:r>
      <w:r w:rsidRPr="008D73DD">
        <w:rPr>
          <w:rFonts w:asciiTheme="majorHAnsi" w:hAnsiTheme="majorHAnsi" w:cs="Calibri"/>
          <w:b/>
          <w:noProof/>
        </w:rPr>
        <w:t>CONTRACTAREA FONDURILOR</w:t>
      </w:r>
      <w:r w:rsidR="00AC47E8" w:rsidRPr="008D73DD">
        <w:rPr>
          <w:rFonts w:asciiTheme="majorHAnsi" w:hAnsiTheme="majorHAnsi" w:cs="Calibri"/>
          <w:i/>
          <w:noProof/>
        </w:rPr>
        <w:t>………………</w:t>
      </w:r>
      <w:r w:rsidR="00780B82" w:rsidRPr="008D73DD">
        <w:rPr>
          <w:rFonts w:asciiTheme="majorHAnsi" w:hAnsiTheme="majorHAnsi" w:cs="Calibri"/>
          <w:i/>
          <w:noProof/>
        </w:rPr>
        <w:t>..........………</w:t>
      </w:r>
      <w:r w:rsidR="00E12BB0" w:rsidRPr="008D73DD">
        <w:rPr>
          <w:rFonts w:asciiTheme="majorHAnsi" w:hAnsiTheme="majorHAnsi" w:cs="Calibri"/>
          <w:i/>
          <w:noProof/>
        </w:rPr>
        <w:t>……….…</w:t>
      </w:r>
      <w:r w:rsidR="00780B82" w:rsidRPr="008D73DD">
        <w:rPr>
          <w:rFonts w:asciiTheme="majorHAnsi" w:hAnsiTheme="majorHAnsi" w:cs="Calibri"/>
          <w:i/>
          <w:noProof/>
        </w:rPr>
        <w:t>….</w:t>
      </w:r>
      <w:r w:rsidR="00AC47E8" w:rsidRPr="008D73DD">
        <w:rPr>
          <w:rFonts w:asciiTheme="majorHAnsi" w:hAnsiTheme="majorHAnsi" w:cs="Calibri"/>
          <w:i/>
          <w:noProof/>
        </w:rPr>
        <w:t>….</w:t>
      </w:r>
      <w:r w:rsidR="00384FA8" w:rsidRPr="008D73DD">
        <w:rPr>
          <w:rFonts w:asciiTheme="majorHAnsi" w:hAnsiTheme="majorHAnsi" w:cs="Calibri"/>
          <w:i/>
          <w:noProof/>
        </w:rPr>
        <w:t>2</w:t>
      </w:r>
      <w:r w:rsidR="008D73DD" w:rsidRPr="008D73DD">
        <w:rPr>
          <w:rFonts w:asciiTheme="majorHAnsi" w:hAnsiTheme="majorHAnsi" w:cs="Calibri"/>
          <w:i/>
          <w:noProof/>
        </w:rPr>
        <w:t>5</w:t>
      </w:r>
    </w:p>
    <w:p w:rsidR="00685CD6" w:rsidRPr="008D73DD"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rsidR="00685CD6" w:rsidRPr="008D73DD" w:rsidRDefault="00685CD6" w:rsidP="00A26D2A">
      <w:pPr>
        <w:tabs>
          <w:tab w:val="left" w:pos="0"/>
          <w:tab w:val="left" w:pos="810"/>
          <w:tab w:val="left" w:pos="2970"/>
          <w:tab w:val="left" w:pos="8222"/>
        </w:tabs>
        <w:spacing w:before="120" w:after="120"/>
        <w:ind w:firstLine="720"/>
        <w:jc w:val="both"/>
        <w:rPr>
          <w:rFonts w:asciiTheme="majorHAnsi" w:hAnsiTheme="majorHAnsi" w:cs="Calibri"/>
          <w:b/>
          <w:noProof/>
        </w:rPr>
      </w:pPr>
      <w:r w:rsidRPr="008D73DD">
        <w:rPr>
          <w:rFonts w:asciiTheme="majorHAnsi" w:hAnsiTheme="majorHAnsi" w:cs="Calibri"/>
          <w:b/>
          <w:noProof/>
        </w:rPr>
        <w:t>CAPITOLUL 10</w:t>
      </w:r>
      <w:r w:rsidR="00780B82" w:rsidRPr="008D73DD">
        <w:rPr>
          <w:rFonts w:asciiTheme="majorHAnsi" w:hAnsiTheme="majorHAnsi" w:cs="Calibri"/>
          <w:b/>
          <w:noProof/>
        </w:rPr>
        <w:t xml:space="preserve"> </w:t>
      </w:r>
      <w:r w:rsidRPr="008D73DD">
        <w:rPr>
          <w:rFonts w:asciiTheme="majorHAnsi" w:hAnsiTheme="majorHAnsi" w:cs="Calibri"/>
          <w:b/>
          <w:noProof/>
        </w:rPr>
        <w:t>-</w:t>
      </w:r>
      <w:r w:rsidR="00780B82" w:rsidRPr="008D73DD">
        <w:rPr>
          <w:rFonts w:asciiTheme="majorHAnsi" w:hAnsiTheme="majorHAnsi" w:cs="Calibri"/>
          <w:b/>
          <w:noProof/>
        </w:rPr>
        <w:t xml:space="preserve"> </w:t>
      </w:r>
      <w:r w:rsidRPr="008D73DD">
        <w:rPr>
          <w:rFonts w:asciiTheme="majorHAnsi" w:hAnsiTheme="majorHAnsi" w:cs="Calibri"/>
          <w:b/>
          <w:noProof/>
        </w:rPr>
        <w:t>AVANSURILE</w:t>
      </w:r>
      <w:r w:rsidR="00AC47E8" w:rsidRPr="008D73DD">
        <w:rPr>
          <w:rFonts w:asciiTheme="majorHAnsi" w:hAnsiTheme="majorHAnsi" w:cs="Calibri"/>
          <w:i/>
          <w:noProof/>
        </w:rPr>
        <w:t>…………………………………</w:t>
      </w:r>
      <w:r w:rsidR="00780B82" w:rsidRPr="008D73DD">
        <w:rPr>
          <w:rFonts w:asciiTheme="majorHAnsi" w:hAnsiTheme="majorHAnsi" w:cs="Calibri"/>
          <w:i/>
          <w:noProof/>
        </w:rPr>
        <w:t>................…………</w:t>
      </w:r>
      <w:r w:rsidR="00E12BB0" w:rsidRPr="008D73DD">
        <w:rPr>
          <w:rFonts w:asciiTheme="majorHAnsi" w:hAnsiTheme="majorHAnsi" w:cs="Calibri"/>
          <w:i/>
          <w:noProof/>
        </w:rPr>
        <w:t>…………..</w:t>
      </w:r>
      <w:r w:rsidR="00AC47E8" w:rsidRPr="008D73DD">
        <w:rPr>
          <w:rFonts w:asciiTheme="majorHAnsi" w:hAnsiTheme="majorHAnsi" w:cs="Calibri"/>
          <w:i/>
          <w:noProof/>
        </w:rPr>
        <w:t>………</w:t>
      </w:r>
      <w:r w:rsidR="00384FA8" w:rsidRPr="008D73DD">
        <w:rPr>
          <w:rFonts w:asciiTheme="majorHAnsi" w:hAnsiTheme="majorHAnsi" w:cs="Calibri"/>
          <w:i/>
          <w:noProof/>
        </w:rPr>
        <w:t>2</w:t>
      </w:r>
      <w:r w:rsidR="008D73DD" w:rsidRPr="008D73DD">
        <w:rPr>
          <w:rFonts w:asciiTheme="majorHAnsi" w:hAnsiTheme="majorHAnsi" w:cs="Calibri"/>
          <w:i/>
          <w:noProof/>
        </w:rPr>
        <w:t>6</w:t>
      </w:r>
    </w:p>
    <w:p w:rsidR="00685CD6" w:rsidRPr="008D73DD"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rsidR="00685CD6" w:rsidRPr="008D73DD" w:rsidRDefault="00685CD6" w:rsidP="00A26D2A">
      <w:pPr>
        <w:tabs>
          <w:tab w:val="left" w:pos="0"/>
          <w:tab w:val="left" w:pos="810"/>
          <w:tab w:val="left" w:pos="2970"/>
          <w:tab w:val="left" w:pos="8222"/>
        </w:tabs>
        <w:spacing w:before="120" w:after="120"/>
        <w:ind w:firstLine="720"/>
        <w:jc w:val="both"/>
        <w:rPr>
          <w:rFonts w:asciiTheme="majorHAnsi" w:hAnsiTheme="majorHAnsi" w:cs="Calibri"/>
          <w:b/>
          <w:i/>
          <w:noProof/>
        </w:rPr>
      </w:pPr>
      <w:r w:rsidRPr="008D73DD">
        <w:rPr>
          <w:rFonts w:asciiTheme="majorHAnsi" w:hAnsiTheme="majorHAnsi" w:cs="Calibri"/>
          <w:b/>
          <w:noProof/>
        </w:rPr>
        <w:t>CAPITOLUL 11</w:t>
      </w:r>
      <w:r w:rsidR="00780B82" w:rsidRPr="008D73DD">
        <w:rPr>
          <w:rFonts w:asciiTheme="majorHAnsi" w:hAnsiTheme="majorHAnsi" w:cs="Calibri"/>
          <w:b/>
          <w:noProof/>
        </w:rPr>
        <w:t xml:space="preserve"> </w:t>
      </w:r>
      <w:r w:rsidR="003C4A53" w:rsidRPr="008D73DD">
        <w:rPr>
          <w:rFonts w:asciiTheme="majorHAnsi" w:hAnsiTheme="majorHAnsi" w:cs="Calibri"/>
          <w:b/>
          <w:noProof/>
        </w:rPr>
        <w:t>–</w:t>
      </w:r>
      <w:r w:rsidR="00780B82" w:rsidRPr="008D73DD">
        <w:rPr>
          <w:rFonts w:asciiTheme="majorHAnsi" w:hAnsiTheme="majorHAnsi" w:cs="Calibri"/>
          <w:b/>
          <w:noProof/>
        </w:rPr>
        <w:t xml:space="preserve"> </w:t>
      </w:r>
      <w:r w:rsidRPr="008D73DD">
        <w:rPr>
          <w:rFonts w:asciiTheme="majorHAnsi" w:hAnsiTheme="majorHAnsi" w:cs="Calibri"/>
          <w:b/>
          <w:noProof/>
        </w:rPr>
        <w:t>ACHIZITIILE</w:t>
      </w:r>
      <w:r w:rsidR="003C4A53" w:rsidRPr="008D73DD">
        <w:rPr>
          <w:rFonts w:asciiTheme="majorHAnsi" w:hAnsiTheme="majorHAnsi" w:cs="Calibri"/>
          <w:b/>
          <w:noProof/>
        </w:rPr>
        <w:t xml:space="preserve"> </w:t>
      </w:r>
      <w:r w:rsidR="00C17E94" w:rsidRPr="008D73DD">
        <w:rPr>
          <w:rFonts w:asciiTheme="majorHAnsi" w:hAnsiTheme="majorHAnsi" w:cs="Calibri"/>
          <w:b/>
          <w:noProof/>
        </w:rPr>
        <w:t>-PLATA</w:t>
      </w:r>
      <w:r w:rsidR="00AC47E8" w:rsidRPr="008D73DD">
        <w:rPr>
          <w:rFonts w:asciiTheme="majorHAnsi" w:hAnsiTheme="majorHAnsi" w:cs="Calibri"/>
          <w:i/>
          <w:noProof/>
        </w:rPr>
        <w:t>…………………………………………</w:t>
      </w:r>
      <w:r w:rsidR="00E12BB0" w:rsidRPr="008D73DD">
        <w:rPr>
          <w:rFonts w:asciiTheme="majorHAnsi" w:hAnsiTheme="majorHAnsi" w:cs="Calibri"/>
          <w:i/>
          <w:noProof/>
        </w:rPr>
        <w:t>……..</w:t>
      </w:r>
      <w:r w:rsidR="00AC47E8" w:rsidRPr="008D73DD">
        <w:rPr>
          <w:rFonts w:asciiTheme="majorHAnsi" w:hAnsiTheme="majorHAnsi" w:cs="Calibri"/>
          <w:i/>
          <w:noProof/>
        </w:rPr>
        <w:t>…</w:t>
      </w:r>
      <w:r w:rsidR="00E12BB0" w:rsidRPr="008D73DD">
        <w:rPr>
          <w:rFonts w:asciiTheme="majorHAnsi" w:hAnsiTheme="majorHAnsi" w:cs="Calibri"/>
          <w:i/>
          <w:noProof/>
        </w:rPr>
        <w:t>……..</w:t>
      </w:r>
      <w:r w:rsidR="00780B82" w:rsidRPr="008D73DD">
        <w:rPr>
          <w:rFonts w:asciiTheme="majorHAnsi" w:hAnsiTheme="majorHAnsi" w:cs="Calibri"/>
          <w:i/>
          <w:noProof/>
        </w:rPr>
        <w:t>.....</w:t>
      </w:r>
      <w:r w:rsidR="00AC47E8" w:rsidRPr="008D73DD">
        <w:rPr>
          <w:rFonts w:asciiTheme="majorHAnsi" w:hAnsiTheme="majorHAnsi" w:cs="Calibri"/>
          <w:i/>
          <w:noProof/>
        </w:rPr>
        <w:t>..</w:t>
      </w:r>
      <w:r w:rsidR="00384FA8" w:rsidRPr="008D73DD">
        <w:rPr>
          <w:rFonts w:asciiTheme="majorHAnsi" w:hAnsiTheme="majorHAnsi" w:cs="Calibri"/>
          <w:i/>
          <w:noProof/>
        </w:rPr>
        <w:t>2</w:t>
      </w:r>
      <w:r w:rsidR="008D73DD" w:rsidRPr="008D73DD">
        <w:rPr>
          <w:rFonts w:asciiTheme="majorHAnsi" w:hAnsiTheme="majorHAnsi" w:cs="Calibri"/>
          <w:i/>
          <w:noProof/>
        </w:rPr>
        <w:t>6</w:t>
      </w:r>
    </w:p>
    <w:p w:rsidR="00685CD6" w:rsidRPr="008D73DD"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rsidR="00685CD6" w:rsidRPr="008D73DD" w:rsidRDefault="00685CD6" w:rsidP="00A26D2A">
      <w:pPr>
        <w:tabs>
          <w:tab w:val="left" w:pos="0"/>
          <w:tab w:val="left" w:pos="810"/>
          <w:tab w:val="left" w:pos="2970"/>
          <w:tab w:val="left" w:pos="8222"/>
        </w:tabs>
        <w:spacing w:before="120" w:after="120"/>
        <w:ind w:left="720"/>
        <w:rPr>
          <w:rFonts w:asciiTheme="majorHAnsi" w:hAnsiTheme="majorHAnsi" w:cs="Calibri"/>
          <w:b/>
          <w:noProof/>
        </w:rPr>
      </w:pPr>
      <w:r w:rsidRPr="008D73DD">
        <w:rPr>
          <w:rFonts w:asciiTheme="majorHAnsi" w:hAnsiTheme="majorHAnsi" w:cs="Calibri"/>
          <w:b/>
          <w:noProof/>
        </w:rPr>
        <w:t>CAPITOLUL 12</w:t>
      </w:r>
      <w:r w:rsidR="00780B82" w:rsidRPr="008D73DD">
        <w:rPr>
          <w:rFonts w:asciiTheme="majorHAnsi" w:hAnsiTheme="majorHAnsi" w:cs="Calibri"/>
          <w:b/>
          <w:noProof/>
        </w:rPr>
        <w:t xml:space="preserve"> </w:t>
      </w:r>
      <w:r w:rsidRPr="008D73DD">
        <w:rPr>
          <w:rFonts w:asciiTheme="majorHAnsi" w:hAnsiTheme="majorHAnsi" w:cs="Calibri"/>
          <w:b/>
          <w:noProof/>
        </w:rPr>
        <w:t>-</w:t>
      </w:r>
      <w:r w:rsidR="00780B82" w:rsidRPr="008D73DD">
        <w:rPr>
          <w:rFonts w:asciiTheme="majorHAnsi" w:hAnsiTheme="majorHAnsi" w:cs="Calibri"/>
          <w:b/>
          <w:noProof/>
        </w:rPr>
        <w:t xml:space="preserve"> </w:t>
      </w:r>
      <w:r w:rsidRPr="008D73DD">
        <w:rPr>
          <w:rFonts w:asciiTheme="majorHAnsi" w:hAnsiTheme="majorHAnsi" w:cs="Calibri"/>
          <w:b/>
          <w:noProof/>
        </w:rPr>
        <w:t>TERMENE LIMITA SI CONDITII PENTRU DEPUNEREA CERERILOR DE PLATA A AVANSULUI SI A TRANSELOR DE PLATA</w:t>
      </w:r>
      <w:r w:rsidR="00AC47E8" w:rsidRPr="008D73DD">
        <w:rPr>
          <w:rFonts w:asciiTheme="majorHAnsi" w:hAnsiTheme="majorHAnsi" w:cs="Calibri"/>
          <w:i/>
          <w:noProof/>
        </w:rPr>
        <w:t>…</w:t>
      </w:r>
      <w:r w:rsidR="00E12BB0" w:rsidRPr="008D73DD">
        <w:rPr>
          <w:rFonts w:asciiTheme="majorHAnsi" w:hAnsiTheme="majorHAnsi" w:cs="Calibri"/>
          <w:i/>
          <w:noProof/>
        </w:rPr>
        <w:t>……………..</w:t>
      </w:r>
      <w:r w:rsidR="00DF4798" w:rsidRPr="008D73DD">
        <w:rPr>
          <w:rFonts w:asciiTheme="majorHAnsi" w:hAnsiTheme="majorHAnsi" w:cs="Calibri"/>
          <w:i/>
          <w:noProof/>
        </w:rPr>
        <w:t>….</w:t>
      </w:r>
      <w:r w:rsidR="008D73DD" w:rsidRPr="008D73DD">
        <w:rPr>
          <w:rFonts w:asciiTheme="majorHAnsi" w:hAnsiTheme="majorHAnsi" w:cs="Calibri"/>
          <w:i/>
          <w:noProof/>
        </w:rPr>
        <w:t>29</w:t>
      </w:r>
    </w:p>
    <w:p w:rsidR="00AC47E8" w:rsidRPr="008D73DD" w:rsidRDefault="00AC47E8" w:rsidP="00A26D2A">
      <w:pPr>
        <w:tabs>
          <w:tab w:val="left" w:pos="0"/>
          <w:tab w:val="left" w:pos="810"/>
          <w:tab w:val="left" w:pos="2970"/>
          <w:tab w:val="left" w:pos="8222"/>
        </w:tabs>
        <w:spacing w:before="120" w:after="120"/>
        <w:jc w:val="both"/>
        <w:rPr>
          <w:rFonts w:asciiTheme="majorHAnsi" w:hAnsiTheme="majorHAnsi" w:cs="Calibri"/>
          <w:b/>
          <w:noProof/>
        </w:rPr>
      </w:pPr>
    </w:p>
    <w:p w:rsidR="00685CD6" w:rsidRPr="008D73DD" w:rsidRDefault="00685CD6" w:rsidP="00A26D2A">
      <w:pPr>
        <w:tabs>
          <w:tab w:val="left" w:pos="0"/>
          <w:tab w:val="left" w:pos="810"/>
          <w:tab w:val="left" w:pos="2970"/>
          <w:tab w:val="left" w:pos="8222"/>
        </w:tabs>
        <w:spacing w:before="120" w:after="120"/>
        <w:ind w:firstLine="720"/>
        <w:jc w:val="both"/>
        <w:rPr>
          <w:rFonts w:asciiTheme="majorHAnsi" w:hAnsiTheme="majorHAnsi" w:cs="Calibri"/>
          <w:b/>
          <w:noProof/>
        </w:rPr>
      </w:pPr>
      <w:r w:rsidRPr="008D73DD">
        <w:rPr>
          <w:rFonts w:asciiTheme="majorHAnsi" w:hAnsiTheme="majorHAnsi" w:cs="Calibri"/>
          <w:b/>
          <w:noProof/>
        </w:rPr>
        <w:t>CAPITOLUL 13-MONITORIZAREA PROIECTULUI</w:t>
      </w:r>
      <w:r w:rsidR="00780B82" w:rsidRPr="008D73DD">
        <w:rPr>
          <w:rFonts w:asciiTheme="majorHAnsi" w:hAnsiTheme="majorHAnsi" w:cs="Calibri"/>
          <w:i/>
          <w:noProof/>
        </w:rPr>
        <w:t>…………………………</w:t>
      </w:r>
      <w:r w:rsidR="00E12BB0" w:rsidRPr="008D73DD">
        <w:rPr>
          <w:rFonts w:asciiTheme="majorHAnsi" w:hAnsiTheme="majorHAnsi" w:cs="Calibri"/>
          <w:i/>
          <w:noProof/>
        </w:rPr>
        <w:t>…………..</w:t>
      </w:r>
      <w:r w:rsidR="00780B82" w:rsidRPr="008D73DD">
        <w:rPr>
          <w:rFonts w:asciiTheme="majorHAnsi" w:hAnsiTheme="majorHAnsi" w:cs="Calibri"/>
          <w:i/>
          <w:noProof/>
        </w:rPr>
        <w:t>…..</w:t>
      </w:r>
      <w:r w:rsidR="00AC47E8" w:rsidRPr="008D73DD">
        <w:rPr>
          <w:rFonts w:asciiTheme="majorHAnsi" w:hAnsiTheme="majorHAnsi" w:cs="Calibri"/>
          <w:i/>
          <w:noProof/>
        </w:rPr>
        <w:t>….3</w:t>
      </w:r>
      <w:r w:rsidR="008D73DD" w:rsidRPr="008D73DD">
        <w:rPr>
          <w:rFonts w:asciiTheme="majorHAnsi" w:hAnsiTheme="majorHAnsi" w:cs="Calibri"/>
          <w:i/>
          <w:noProof/>
        </w:rPr>
        <w:t>0</w:t>
      </w:r>
    </w:p>
    <w:p w:rsidR="00685CD6" w:rsidRPr="006D47F5" w:rsidRDefault="00685CD6" w:rsidP="00A26D2A">
      <w:pPr>
        <w:tabs>
          <w:tab w:val="left" w:pos="0"/>
          <w:tab w:val="left" w:pos="810"/>
          <w:tab w:val="left" w:pos="2970"/>
        </w:tabs>
        <w:spacing w:before="120" w:after="120"/>
        <w:jc w:val="both"/>
        <w:rPr>
          <w:rFonts w:asciiTheme="majorHAnsi" w:hAnsiTheme="majorHAnsi" w:cs="Calibri"/>
          <w:b/>
          <w:noProof/>
          <w:color w:val="FF0000"/>
        </w:rPr>
      </w:pPr>
    </w:p>
    <w:p w:rsidR="008A5D7F" w:rsidRDefault="008A5D7F" w:rsidP="00A26D2A">
      <w:pPr>
        <w:tabs>
          <w:tab w:val="left" w:pos="0"/>
          <w:tab w:val="left" w:pos="7380"/>
          <w:tab w:val="left" w:pos="9000"/>
        </w:tabs>
        <w:spacing w:before="120" w:after="120"/>
        <w:jc w:val="both"/>
        <w:rPr>
          <w:rFonts w:asciiTheme="majorHAnsi" w:hAnsiTheme="majorHAnsi" w:cs="Calibri"/>
          <w:i/>
          <w:noProof/>
          <w:color w:val="00B050"/>
        </w:rPr>
      </w:pPr>
    </w:p>
    <w:p w:rsidR="0050723A" w:rsidRDefault="0050723A" w:rsidP="00A26D2A">
      <w:pPr>
        <w:tabs>
          <w:tab w:val="left" w:pos="0"/>
          <w:tab w:val="left" w:pos="7380"/>
          <w:tab w:val="left" w:pos="9000"/>
        </w:tabs>
        <w:spacing w:before="120" w:after="120"/>
        <w:jc w:val="both"/>
        <w:rPr>
          <w:rFonts w:asciiTheme="majorHAnsi" w:hAnsiTheme="majorHAnsi" w:cs="Calibri"/>
          <w:i/>
          <w:noProof/>
          <w:color w:val="00B050"/>
        </w:rPr>
      </w:pPr>
    </w:p>
    <w:p w:rsidR="00685CD6" w:rsidRDefault="00685CD6" w:rsidP="00A26D2A">
      <w:pPr>
        <w:tabs>
          <w:tab w:val="left" w:pos="900"/>
          <w:tab w:val="right" w:pos="9360"/>
        </w:tabs>
        <w:spacing w:before="120" w:after="120"/>
        <w:jc w:val="both"/>
        <w:rPr>
          <w:rFonts w:asciiTheme="majorHAnsi" w:hAnsiTheme="majorHAnsi" w:cs="Calibri"/>
          <w:b/>
          <w:i/>
          <w:noProof/>
          <w:sz w:val="32"/>
          <w:szCs w:val="32"/>
        </w:rPr>
      </w:pPr>
    </w:p>
    <w:p w:rsidR="00685CD6" w:rsidRDefault="00685CD6" w:rsidP="00A26D2A">
      <w:pPr>
        <w:tabs>
          <w:tab w:val="left" w:pos="900"/>
          <w:tab w:val="right" w:pos="9360"/>
        </w:tabs>
        <w:spacing w:before="120" w:after="120"/>
        <w:jc w:val="both"/>
        <w:rPr>
          <w:rFonts w:asciiTheme="majorHAnsi" w:hAnsiTheme="majorHAnsi" w:cs="Calibri"/>
          <w:b/>
          <w:i/>
          <w:noProof/>
          <w:sz w:val="32"/>
          <w:szCs w:val="32"/>
        </w:rPr>
      </w:pPr>
    </w:p>
    <w:p w:rsidR="00685CD6" w:rsidRDefault="00685CD6" w:rsidP="00A26D2A">
      <w:pPr>
        <w:tabs>
          <w:tab w:val="left" w:pos="900"/>
          <w:tab w:val="right" w:pos="9360"/>
        </w:tabs>
        <w:spacing w:before="120" w:after="120"/>
        <w:jc w:val="both"/>
        <w:rPr>
          <w:rFonts w:asciiTheme="majorHAnsi" w:hAnsiTheme="majorHAnsi" w:cs="Calibri"/>
          <w:b/>
          <w:i/>
          <w:noProof/>
          <w:sz w:val="32"/>
          <w:szCs w:val="32"/>
        </w:rPr>
      </w:pPr>
    </w:p>
    <w:p w:rsidR="00DF3E36" w:rsidRDefault="00DF3E36" w:rsidP="00A26D2A">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Pr>
          <w:rFonts w:asciiTheme="majorHAnsi" w:hAnsiTheme="majorHAnsi" w:cs="Calibri"/>
          <w:b/>
          <w:i/>
          <w:noProof/>
          <w:sz w:val="32"/>
          <w:szCs w:val="32"/>
        </w:rPr>
        <w:lastRenderedPageBreak/>
        <w:t>Definitii si Abrevieri</w:t>
      </w:r>
    </w:p>
    <w:p w:rsidR="00DF3E36" w:rsidRDefault="00DF3E36" w:rsidP="00A26D2A">
      <w:pPr>
        <w:autoSpaceDE w:val="0"/>
        <w:autoSpaceDN w:val="0"/>
        <w:adjustRightInd w:val="0"/>
        <w:spacing w:before="120" w:after="120"/>
        <w:jc w:val="both"/>
        <w:rPr>
          <w:rFonts w:asciiTheme="majorHAnsi" w:hAnsiTheme="majorHAnsi" w:cs="Cambria"/>
        </w:rPr>
      </w:pPr>
    </w:p>
    <w:p w:rsidR="00DF3E36" w:rsidRPr="00DF3E36" w:rsidRDefault="00DF3E36" w:rsidP="00A26D2A">
      <w:pPr>
        <w:autoSpaceDE w:val="0"/>
        <w:autoSpaceDN w:val="0"/>
        <w:adjustRightInd w:val="0"/>
        <w:spacing w:before="120" w:after="120"/>
        <w:jc w:val="both"/>
        <w:rPr>
          <w:rFonts w:asciiTheme="majorHAnsi" w:hAnsiTheme="majorHAnsi" w:cs="Cambria"/>
          <w:b/>
        </w:rPr>
      </w:pPr>
      <w:r w:rsidRPr="00DF3E36">
        <w:rPr>
          <w:rFonts w:asciiTheme="majorHAnsi" w:hAnsiTheme="majorHAnsi" w:cs="Cambria"/>
          <w:b/>
        </w:rPr>
        <w:t>Definitii:</w:t>
      </w:r>
    </w:p>
    <w:p w:rsidR="00DF3E36" w:rsidRPr="00B41DD0" w:rsidRDefault="00DF3E36"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Beneficiar – organizaţie publică sau privată care preia responsabilitatea realizării unui proiect;</w:t>
      </w:r>
    </w:p>
    <w:p w:rsidR="00DF3E36" w:rsidRDefault="00DF3E36"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Cerere de Finanţare - formularul de cerere de finanţare şi documentele administrative şi tehnice care sunt cerute de acest formular;</w:t>
      </w:r>
    </w:p>
    <w:p w:rsidR="00E30DC8" w:rsidRPr="00D91A0A" w:rsidRDefault="00E30DC8" w:rsidP="00A26D2A">
      <w:pPr>
        <w:spacing w:before="120" w:after="120"/>
        <w:jc w:val="both"/>
        <w:rPr>
          <w:rFonts w:asciiTheme="majorHAnsi" w:hAnsiTheme="majorHAnsi"/>
        </w:rPr>
      </w:pPr>
      <w:r w:rsidRPr="00D91A0A">
        <w:rPr>
          <w:rFonts w:asciiTheme="majorHAnsi" w:hAnsiTheme="majorHAnsi"/>
        </w:rPr>
        <w:t>- Cofinanţare publică – fondurile nerambursabile alocate proiectelor de investiţie prin FEADR. Aceasta este asigurată prin contribuţia Uniunii Europene şi a Guvernului României;</w:t>
      </w:r>
    </w:p>
    <w:p w:rsidR="00E30DC8" w:rsidRPr="00D91A0A" w:rsidRDefault="00E30DC8" w:rsidP="00A26D2A">
      <w:pPr>
        <w:spacing w:before="120" w:after="120"/>
        <w:jc w:val="both"/>
        <w:rPr>
          <w:rFonts w:asciiTheme="majorHAnsi" w:hAnsiTheme="majorHAnsi"/>
        </w:rPr>
      </w:pPr>
      <w:r w:rsidRPr="00D91A0A">
        <w:rPr>
          <w:rFonts w:asciiTheme="majorHAnsi" w:hAnsiTheme="majorHAnsi"/>
        </w:rPr>
        <w:t>- Derulare proiect - totalitatea activităților derulate de beneficiarul FEADR de la semnarea contractului/deciziei de finanțare până la finalul perioadei de monitorizare a proiectului.</w:t>
      </w:r>
    </w:p>
    <w:p w:rsidR="00E30DC8" w:rsidRPr="00D91A0A" w:rsidRDefault="00E30DC8" w:rsidP="00A26D2A">
      <w:pPr>
        <w:spacing w:before="120" w:after="120"/>
        <w:jc w:val="both"/>
        <w:rPr>
          <w:rFonts w:asciiTheme="majorHAnsi" w:hAnsiTheme="majorHAnsi"/>
        </w:rPr>
      </w:pPr>
      <w:r w:rsidRPr="00D91A0A">
        <w:rPr>
          <w:rFonts w:asciiTheme="majorHAnsi" w:hAnsiTheme="majorHAnsi"/>
        </w:rPr>
        <w:t>- Dosarul cererii de finanţare – cererea de finanţare împreună cu documentele anexate.</w:t>
      </w:r>
    </w:p>
    <w:p w:rsidR="00D91A0A" w:rsidRPr="00D91A0A" w:rsidRDefault="00DF3E36" w:rsidP="00A26D2A">
      <w:pPr>
        <w:spacing w:before="120" w:after="120"/>
        <w:jc w:val="both"/>
        <w:rPr>
          <w:rFonts w:asciiTheme="majorHAnsi" w:hAnsiTheme="majorHAnsi"/>
        </w:rPr>
      </w:pPr>
      <w:r w:rsidRPr="00B41DD0">
        <w:rPr>
          <w:rFonts w:asciiTheme="majorHAnsi" w:hAnsiTheme="majorHAnsi" w:cs="Cambria"/>
        </w:rPr>
        <w:t>- Eligibilitate – suma criteriilor pe care un beneficiar trebuie să le îndeplinească în vederea obţinerii finanţării prin măsurile finanţate din FEADR</w:t>
      </w:r>
      <w:r w:rsidR="00D91A0A">
        <w:rPr>
          <w:rFonts w:asciiTheme="majorHAnsi" w:hAnsiTheme="majorHAnsi" w:cs="Cambria"/>
        </w:rPr>
        <w:t xml:space="preserve">, </w:t>
      </w:r>
      <w:r w:rsidR="00D91A0A" w:rsidRPr="00D91A0A">
        <w:rPr>
          <w:rFonts w:asciiTheme="majorHAnsi" w:hAnsiTheme="majorHAnsi"/>
        </w:rPr>
        <w:t>aşa cum sunt precizate în Ghidul Solicitantului, Cererea de Finanţare şi Contractul de finanţare pentru FEADR;</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rsidR="00D91A0A" w:rsidRPr="00DF3E36" w:rsidRDefault="00D91A0A" w:rsidP="00A26D2A">
      <w:pPr>
        <w:spacing w:before="120" w:after="120"/>
        <w:jc w:val="both"/>
        <w:rPr>
          <w:rFonts w:asciiTheme="majorHAnsi" w:hAnsiTheme="majorHAnsi"/>
          <w:b/>
          <w:color w:val="00B050"/>
        </w:rPr>
      </w:pPr>
      <w:r w:rsidRPr="00D91A0A">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DF3E36">
        <w:rPr>
          <w:rFonts w:asciiTheme="majorHAnsi" w:hAnsiTheme="majorHAnsi"/>
          <w:b/>
          <w:color w:val="00B050"/>
        </w:rPr>
        <w:t>;</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Implementare proiect – totalitatea activităților derulate de beneficiarul FEADR de la semnarea contractului/deciziei de finanțare până la data depunerii ultimei tranșe de plată;</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rsidR="00D91A0A" w:rsidRDefault="00D91A0A" w:rsidP="00A26D2A">
      <w:pPr>
        <w:spacing w:before="120" w:after="120"/>
        <w:jc w:val="both"/>
        <w:rPr>
          <w:rFonts w:asciiTheme="majorHAnsi" w:hAnsiTheme="majorHAnsi"/>
        </w:rPr>
      </w:pPr>
      <w:r w:rsidRPr="00D91A0A">
        <w:rPr>
          <w:rFonts w:asciiTheme="majorHAnsi" w:hAnsiTheme="majorHAnsi"/>
        </w:rPr>
        <w:t>-Măsura - defineşte aria de finanţare prin care se poate realiza cofinanţarea proiectelor (reprezintă o sumă de activităţi cofinanţate prin fonduri nerambursabile);</w:t>
      </w:r>
    </w:p>
    <w:p w:rsidR="00E30DC8" w:rsidRPr="00B41DD0"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xml:space="preserve">- Pista de audit – dă posibilitatea unei persoane să urmărească o tranzacţie din momentul iniţierii până în momentul în care se </w:t>
      </w:r>
      <w:r>
        <w:rPr>
          <w:rFonts w:asciiTheme="majorHAnsi" w:hAnsiTheme="majorHAnsi" w:cs="Cambria"/>
        </w:rPr>
        <w:t xml:space="preserve">raportează rezultatele finale – </w:t>
      </w:r>
      <w:r w:rsidRPr="00B41DD0">
        <w:rPr>
          <w:rFonts w:asciiTheme="majorHAnsi" w:hAnsiTheme="majorHAnsi" w:cs="Cambria"/>
        </w:rPr>
        <w:t>reprezintă trasabilitatea operaţiunilor</w:t>
      </w:r>
    </w:p>
    <w:p w:rsidR="00E30DC8" w:rsidRPr="00B41DD0"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lastRenderedPageBreak/>
        <w:t>- Proiect – orice operaţiune întreprinsă de un beneficiar al măsurilor incluse în PNDR Axa 2014-2020 LEADER finanţate din FEADR</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w:t>
      </w:r>
      <w:r w:rsidRPr="00D91A0A">
        <w:rPr>
          <w:rFonts w:asciiTheme="majorHAnsi" w:hAnsiTheme="majorHAnsi"/>
          <w:lang w:val="pt-BR"/>
        </w:rPr>
        <w:t>Proiect generator de venit -  orice operațiune care implică o investiție într</w:t>
      </w:r>
      <w:r w:rsidRPr="00D91A0A">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-Reprezentantul legal – persoana desemnată să reprezinte solicitantul în relatia contractuală cu AFIR, conform legislatiei în vigoare.</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Solicitant – persoană juridică / ONG, potenţial beneficiar al sprijinului nerambursabil din FEADR;</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rsidR="00E30DC8" w:rsidRDefault="00D91A0A" w:rsidP="00A26D2A">
      <w:pPr>
        <w:spacing w:before="120" w:after="120"/>
        <w:jc w:val="both"/>
        <w:rPr>
          <w:rFonts w:asciiTheme="majorHAnsi" w:hAnsiTheme="majorHAnsi"/>
        </w:rPr>
      </w:pPr>
      <w:r w:rsidRPr="00D91A0A">
        <w:rPr>
          <w:rFonts w:asciiTheme="majorHAnsi" w:hAnsiTheme="majorHAnsi"/>
        </w:rPr>
        <w:t>- Valoare totală a proiectului – suma cheltuielilor eligibile şi neeligibile pentru bunuri, servicii, lucrări;</w:t>
      </w:r>
      <w:bookmarkStart w:id="1" w:name="do|caI|ar3|liv|pt3|pa1"/>
      <w:bookmarkStart w:id="2" w:name="do|caI|ar3|liv|pt3|pa2"/>
      <w:bookmarkEnd w:id="1"/>
      <w:bookmarkEnd w:id="2"/>
    </w:p>
    <w:p w:rsidR="00AD08B7" w:rsidRPr="00AD08B7" w:rsidRDefault="00AD08B7" w:rsidP="00A26D2A">
      <w:pPr>
        <w:spacing w:before="120" w:after="120"/>
        <w:jc w:val="both"/>
        <w:rPr>
          <w:rFonts w:asciiTheme="majorHAnsi" w:hAnsiTheme="majorHAnsi"/>
        </w:rPr>
      </w:pPr>
    </w:p>
    <w:p w:rsidR="00DF3E36" w:rsidRDefault="00DF3E36" w:rsidP="00A26D2A">
      <w:pPr>
        <w:autoSpaceDE w:val="0"/>
        <w:autoSpaceDN w:val="0"/>
        <w:adjustRightInd w:val="0"/>
        <w:spacing w:before="120" w:after="120"/>
        <w:jc w:val="both"/>
        <w:rPr>
          <w:rFonts w:asciiTheme="majorHAnsi" w:hAnsiTheme="majorHAnsi" w:cs="Cambria"/>
          <w:b/>
          <w:bCs/>
        </w:rPr>
      </w:pPr>
      <w:r>
        <w:rPr>
          <w:rFonts w:asciiTheme="majorHAnsi" w:hAnsiTheme="majorHAnsi" w:cs="Cambria"/>
          <w:b/>
          <w:bCs/>
        </w:rPr>
        <w:t>Abrevieri:</w:t>
      </w:r>
    </w:p>
    <w:p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30DC8" w:rsidRPr="00D91A0A" w:rsidRDefault="00E30DC8" w:rsidP="00A26D2A">
      <w:pPr>
        <w:spacing w:before="120" w:after="120"/>
        <w:jc w:val="both"/>
        <w:rPr>
          <w:rFonts w:asciiTheme="majorHAnsi" w:hAnsiTheme="majorHAnsi"/>
        </w:rPr>
      </w:pPr>
      <w:r w:rsidRPr="00D91A0A">
        <w:rPr>
          <w:rFonts w:asciiTheme="majorHAnsi" w:hAnsiTheme="majorHAnsi"/>
        </w:rPr>
        <w:t>- AM POIM – Autoritatea de Management Program Operaţional Infrastructură Mare</w:t>
      </w:r>
    </w:p>
    <w:p w:rsidR="00280638" w:rsidRPr="00D91A0A"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CRFIR – Centrele Regionale pentru Finanţarea Investiţiilor Rurale, structură organizatorică la nivelul regiunilor de dezvoltare ale României a AFIR (la nivel naţional există 8 centre regionale);</w:t>
      </w:r>
    </w:p>
    <w:p w:rsidR="00E30DC8" w:rsidRDefault="00E30DC8"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CF – Cerere de finantare</w:t>
      </w:r>
    </w:p>
    <w:p w:rsidR="00E30DC8" w:rsidRDefault="00E30DC8"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DI – Domeniu de Interventie</w:t>
      </w:r>
    </w:p>
    <w:p w:rsidR="00E30DC8" w:rsidRPr="00D91A0A" w:rsidRDefault="00E30DC8" w:rsidP="00A26D2A">
      <w:pPr>
        <w:spacing w:before="120" w:after="120"/>
        <w:jc w:val="both"/>
        <w:rPr>
          <w:rFonts w:asciiTheme="majorHAnsi" w:hAnsiTheme="majorHAnsi"/>
        </w:rPr>
      </w:pPr>
      <w:r w:rsidRPr="00D91A0A">
        <w:rPr>
          <w:rFonts w:asciiTheme="majorHAnsi" w:hAnsiTheme="majorHAnsi"/>
        </w:rPr>
        <w:lastRenderedPageBreak/>
        <w:t>- FEADR – Fondul European Agricol pentru Dezvoltare Rurală, este un instrument de finanţare creat de Uniunea Europeană pentru implementarea Politicii Agricole Comune.</w:t>
      </w:r>
    </w:p>
    <w:p w:rsidR="00E30DC8"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GAL – Grup</w:t>
      </w:r>
      <w:r>
        <w:rPr>
          <w:rFonts w:asciiTheme="majorHAnsi" w:hAnsiTheme="majorHAnsi" w:cs="Cambria"/>
        </w:rPr>
        <w:t>ul</w:t>
      </w:r>
      <w:r w:rsidRPr="00B41DD0">
        <w:rPr>
          <w:rFonts w:asciiTheme="majorHAnsi" w:hAnsiTheme="majorHAnsi" w:cs="Cambria"/>
        </w:rPr>
        <w:t xml:space="preserve"> de Acțiune Locală</w:t>
      </w:r>
      <w:r>
        <w:rPr>
          <w:rFonts w:asciiTheme="majorHAnsi" w:hAnsiTheme="majorHAnsi" w:cs="Cambria"/>
        </w:rPr>
        <w:t xml:space="preserve"> ,, Colinele Prahovei’’</w:t>
      </w:r>
    </w:p>
    <w:p w:rsidR="00E30DC8" w:rsidRPr="00B41DD0"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MADR – Ministerul Agriculturii şi Dezvoltării Rurale;</w:t>
      </w:r>
    </w:p>
    <w:p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OJFIR – Oficiile Judeţene pentru Finanţarea Investiţiilor Rurale, structură organizatorică la nivel judeţean a AFIR (la nivel naţional există 41 Oficii judeţene);</w:t>
      </w:r>
    </w:p>
    <w:p w:rsidR="00FB02F6" w:rsidRPr="00D91A0A" w:rsidRDefault="00FB02F6" w:rsidP="00A26D2A">
      <w:pPr>
        <w:spacing w:before="120" w:after="120"/>
        <w:jc w:val="both"/>
        <w:rPr>
          <w:rFonts w:asciiTheme="majorHAnsi" w:hAnsiTheme="majorHAnsi"/>
        </w:rPr>
      </w:pPr>
      <w:r>
        <w:rPr>
          <w:rFonts w:asciiTheme="majorHAnsi" w:hAnsiTheme="majorHAnsi"/>
        </w:rPr>
        <w:t>-PA – Plan de afaceri</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POS MEDIU – Programul Operaţional Sectorial Mediu</w:t>
      </w:r>
    </w:p>
    <w:p w:rsidR="00E30DC8" w:rsidRDefault="00E30DC8"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PT – Proiect tehnic</w:t>
      </w:r>
    </w:p>
    <w:p w:rsidR="00DF3E36" w:rsidRDefault="00DF3E36"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xml:space="preserve">- SDL -  Strategie de </w:t>
      </w:r>
      <w:r w:rsidR="00E30DC8">
        <w:rPr>
          <w:rFonts w:asciiTheme="majorHAnsi" w:hAnsiTheme="majorHAnsi" w:cs="Cambria"/>
        </w:rPr>
        <w:t>D</w:t>
      </w:r>
      <w:r>
        <w:rPr>
          <w:rFonts w:asciiTheme="majorHAnsi" w:hAnsiTheme="majorHAnsi" w:cs="Cambria"/>
        </w:rPr>
        <w:t>ezvoltare Locala</w:t>
      </w:r>
    </w:p>
    <w:p w:rsidR="00DF3E36" w:rsidRDefault="00DF3E36"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SF – Studiu de fezabilitate</w:t>
      </w:r>
    </w:p>
    <w:p w:rsidR="00AD08B7" w:rsidRPr="00AD08B7" w:rsidRDefault="00105339"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UAT – Unitate Administrati</w:t>
      </w:r>
      <w:r w:rsidR="00AD08B7">
        <w:rPr>
          <w:rFonts w:asciiTheme="majorHAnsi" w:hAnsiTheme="majorHAnsi" w:cs="Cambria"/>
        </w:rPr>
        <w:t>v Teritoriala (Comuna sau Oras)</w:t>
      </w:r>
    </w:p>
    <w:p w:rsidR="00AD08B7" w:rsidRDefault="00AD08B7" w:rsidP="00A26D2A">
      <w:pPr>
        <w:spacing w:before="120" w:after="120"/>
        <w:jc w:val="both"/>
        <w:rPr>
          <w:rFonts w:asciiTheme="majorHAnsi" w:hAnsiTheme="majorHAnsi" w:cs="Calibri"/>
          <w:b/>
          <w:i/>
          <w:noProof/>
          <w:sz w:val="32"/>
          <w:szCs w:val="32"/>
        </w:rPr>
      </w:pPr>
    </w:p>
    <w:p w:rsidR="00AD08B7" w:rsidRDefault="00AD08B7" w:rsidP="00A26D2A">
      <w:pPr>
        <w:spacing w:before="120" w:after="120"/>
        <w:jc w:val="both"/>
        <w:rPr>
          <w:rFonts w:asciiTheme="majorHAnsi" w:hAnsiTheme="majorHAnsi" w:cs="Calibri"/>
          <w:b/>
          <w:i/>
          <w:noProof/>
          <w:sz w:val="32"/>
          <w:szCs w:val="32"/>
        </w:rPr>
      </w:pPr>
    </w:p>
    <w:p w:rsidR="00AD08B7" w:rsidRDefault="00AD08B7"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E10DF4" w:rsidRDefault="00E10DF4" w:rsidP="00A26D2A">
      <w:pPr>
        <w:spacing w:before="120" w:after="120"/>
        <w:jc w:val="both"/>
        <w:rPr>
          <w:rFonts w:asciiTheme="majorHAnsi" w:hAnsiTheme="majorHAnsi" w:cs="Calibri"/>
          <w:b/>
          <w:i/>
          <w:noProof/>
          <w:sz w:val="32"/>
          <w:szCs w:val="32"/>
        </w:rPr>
      </w:pPr>
    </w:p>
    <w:p w:rsidR="00E10DF4" w:rsidRDefault="00E10DF4" w:rsidP="00A26D2A">
      <w:pPr>
        <w:spacing w:before="120" w:after="120"/>
        <w:jc w:val="both"/>
        <w:rPr>
          <w:rFonts w:asciiTheme="majorHAnsi" w:hAnsiTheme="majorHAnsi" w:cs="Calibri"/>
          <w:b/>
          <w:i/>
          <w:noProof/>
          <w:sz w:val="32"/>
          <w:szCs w:val="32"/>
        </w:rPr>
      </w:pPr>
    </w:p>
    <w:p w:rsidR="00E10DF4" w:rsidRDefault="00E10DF4" w:rsidP="00A26D2A">
      <w:pPr>
        <w:spacing w:before="120" w:after="120"/>
        <w:jc w:val="both"/>
        <w:rPr>
          <w:rFonts w:asciiTheme="majorHAnsi" w:hAnsiTheme="majorHAnsi" w:cs="Calibri"/>
          <w:b/>
          <w:i/>
          <w:noProof/>
          <w:sz w:val="32"/>
          <w:szCs w:val="32"/>
        </w:rPr>
      </w:pPr>
    </w:p>
    <w:p w:rsidR="001F4614" w:rsidRDefault="001F4614" w:rsidP="00A26D2A">
      <w:pPr>
        <w:spacing w:before="120" w:after="120"/>
        <w:jc w:val="both"/>
        <w:rPr>
          <w:rFonts w:asciiTheme="majorHAnsi" w:hAnsiTheme="majorHAnsi" w:cs="Calibri"/>
          <w:b/>
          <w:i/>
          <w:noProof/>
          <w:sz w:val="32"/>
          <w:szCs w:val="32"/>
        </w:rPr>
      </w:pPr>
    </w:p>
    <w:p w:rsidR="00E10DF4" w:rsidRDefault="00E10DF4" w:rsidP="00A26D2A">
      <w:pPr>
        <w:spacing w:before="120" w:after="120"/>
        <w:jc w:val="both"/>
        <w:rPr>
          <w:rFonts w:asciiTheme="majorHAnsi" w:hAnsiTheme="majorHAnsi" w:cs="Calibri"/>
          <w:b/>
          <w:i/>
          <w:noProof/>
          <w:sz w:val="32"/>
          <w:szCs w:val="32"/>
        </w:rPr>
      </w:pPr>
    </w:p>
    <w:p w:rsidR="00DF3E36" w:rsidRPr="006D47F5" w:rsidRDefault="00E30DC8" w:rsidP="00A26D2A">
      <w:pPr>
        <w:pBdr>
          <w:bottom w:val="single" w:sz="4" w:space="1" w:color="auto"/>
        </w:pBdr>
        <w:spacing w:before="120" w:after="120"/>
        <w:jc w:val="both"/>
        <w:rPr>
          <w:rFonts w:asciiTheme="majorHAnsi" w:hAnsiTheme="majorHAnsi" w:cs="Calibri"/>
          <w:b/>
          <w:i/>
          <w:noProof/>
          <w:sz w:val="32"/>
          <w:szCs w:val="32"/>
        </w:rPr>
      </w:pPr>
      <w:r w:rsidRPr="006D47F5">
        <w:rPr>
          <w:rFonts w:asciiTheme="majorHAnsi" w:hAnsiTheme="majorHAnsi" w:cs="Calibri"/>
          <w:b/>
          <w:i/>
          <w:noProof/>
          <w:sz w:val="32"/>
          <w:szCs w:val="32"/>
        </w:rPr>
        <w:lastRenderedPageBreak/>
        <w:t>C</w:t>
      </w:r>
      <w:r w:rsidR="006851B3" w:rsidRPr="006D47F5">
        <w:rPr>
          <w:rFonts w:asciiTheme="majorHAnsi" w:hAnsiTheme="majorHAnsi" w:cs="Calibri"/>
          <w:b/>
          <w:i/>
          <w:noProof/>
          <w:sz w:val="32"/>
          <w:szCs w:val="32"/>
        </w:rPr>
        <w:t>apitolul 1</w:t>
      </w:r>
      <w:r w:rsidR="00DF3E36" w:rsidRPr="006D47F5">
        <w:rPr>
          <w:rFonts w:asciiTheme="majorHAnsi" w:hAnsiTheme="majorHAnsi" w:cs="Calibri"/>
          <w:b/>
          <w:i/>
          <w:noProof/>
          <w:sz w:val="32"/>
          <w:szCs w:val="32"/>
        </w:rPr>
        <w:t xml:space="preserve">                                                             PREVEDERI GENERALE</w:t>
      </w:r>
    </w:p>
    <w:p w:rsidR="006851B3" w:rsidRPr="006D47F5" w:rsidRDefault="00E10DF4" w:rsidP="00D247B4">
      <w:pPr>
        <w:pStyle w:val="Listparagraf"/>
        <w:keepNext/>
        <w:numPr>
          <w:ilvl w:val="1"/>
          <w:numId w:val="6"/>
        </w:numPr>
        <w:shd w:val="clear" w:color="auto" w:fill="C6D9F1"/>
        <w:spacing w:before="120" w:after="120"/>
        <w:ind w:left="0"/>
        <w:jc w:val="both"/>
        <w:outlineLvl w:val="2"/>
        <w:rPr>
          <w:rFonts w:asciiTheme="majorHAnsi" w:hAnsiTheme="majorHAnsi" w:cs="Calibri"/>
          <w:b/>
          <w:noProof/>
        </w:rPr>
      </w:pPr>
      <w:r w:rsidRPr="006D47F5">
        <w:rPr>
          <w:rFonts w:asciiTheme="majorHAnsi" w:hAnsiTheme="majorHAnsi" w:cs="Calibri"/>
          <w:b/>
          <w:i/>
          <w:noProof/>
        </w:rPr>
        <w:t>Contribuţia MĂSURII M</w:t>
      </w:r>
      <w:r w:rsidR="006D47F5" w:rsidRPr="006D47F5">
        <w:rPr>
          <w:rFonts w:asciiTheme="majorHAnsi" w:hAnsiTheme="majorHAnsi" w:cs="Calibri"/>
          <w:b/>
          <w:i/>
          <w:noProof/>
        </w:rPr>
        <w:t>1</w:t>
      </w:r>
      <w:r w:rsidRPr="006D47F5">
        <w:rPr>
          <w:rFonts w:asciiTheme="majorHAnsi" w:hAnsiTheme="majorHAnsi" w:cs="Calibri"/>
          <w:b/>
          <w:i/>
          <w:noProof/>
        </w:rPr>
        <w:t>/</w:t>
      </w:r>
      <w:r w:rsidR="006D47F5" w:rsidRPr="006D47F5">
        <w:rPr>
          <w:rFonts w:asciiTheme="majorHAnsi" w:hAnsiTheme="majorHAnsi" w:cs="Calibri"/>
          <w:b/>
          <w:i/>
          <w:noProof/>
        </w:rPr>
        <w:t>1C</w:t>
      </w:r>
      <w:r w:rsidR="00970B0E" w:rsidRPr="006D47F5">
        <w:rPr>
          <w:rFonts w:asciiTheme="majorHAnsi" w:hAnsiTheme="majorHAnsi" w:cs="Calibri"/>
          <w:b/>
          <w:i/>
          <w:noProof/>
        </w:rPr>
        <w:t xml:space="preserve">- </w:t>
      </w:r>
      <w:r w:rsidR="00970B0E" w:rsidRPr="006D47F5">
        <w:rPr>
          <w:rFonts w:ascii="Trebuchet MS" w:hAnsi="Trebuchet MS" w:cs="Trebuchet MS"/>
          <w:b/>
          <w:bCs/>
          <w:i/>
          <w:lang w:val="x-none"/>
        </w:rPr>
        <w:t>“</w:t>
      </w:r>
      <w:r w:rsidR="006D47F5" w:rsidRPr="006D47F5">
        <w:rPr>
          <w:rFonts w:asciiTheme="majorHAnsi" w:hAnsiTheme="majorHAnsi" w:cs="Trebuchet MS"/>
          <w:b/>
          <w:bCs/>
          <w:sz w:val="24"/>
          <w:szCs w:val="24"/>
          <w:lang w:val="x-none"/>
        </w:rPr>
        <w:t xml:space="preserve"> </w:t>
      </w:r>
      <w:r w:rsidR="006D47F5" w:rsidRPr="006D47F5">
        <w:rPr>
          <w:rFonts w:asciiTheme="majorHAnsi" w:hAnsiTheme="majorHAnsi" w:cs="Trebuchet MS"/>
          <w:b/>
          <w:bCs/>
          <w:i/>
          <w:szCs w:val="24"/>
          <w:lang w:val="x-none"/>
        </w:rPr>
        <w:t>Formare profesională şi aplicare practică a cunoştiinţelor în agricultură şi agro-turism</w:t>
      </w:r>
      <w:r w:rsidR="00970B0E" w:rsidRPr="006D47F5">
        <w:rPr>
          <w:rFonts w:asciiTheme="majorHAnsi" w:hAnsiTheme="majorHAnsi" w:cs="Trebuchet MS"/>
          <w:b/>
          <w:bCs/>
          <w:i/>
          <w:lang w:val="x-none"/>
        </w:rPr>
        <w:t>”</w:t>
      </w:r>
      <w:r w:rsidR="006851B3" w:rsidRPr="006D47F5">
        <w:rPr>
          <w:rFonts w:asciiTheme="majorHAnsi" w:hAnsiTheme="majorHAnsi" w:cs="Calibri"/>
          <w:b/>
          <w:i/>
          <w:noProof/>
        </w:rPr>
        <w:t xml:space="preserve"> la domeniile de intervenție:</w:t>
      </w:r>
    </w:p>
    <w:p w:rsidR="006851B3" w:rsidRPr="006D47F5" w:rsidRDefault="006851B3" w:rsidP="00A26D2A">
      <w:pPr>
        <w:spacing w:before="120" w:after="120" w:line="276" w:lineRule="auto"/>
        <w:jc w:val="both"/>
        <w:rPr>
          <w:rFonts w:asciiTheme="majorHAnsi" w:hAnsiTheme="majorHAnsi" w:cs="Calibri"/>
          <w:b/>
          <w:i/>
          <w:noProof/>
          <w:color w:val="FF0000"/>
          <w:sz w:val="14"/>
        </w:rPr>
      </w:pPr>
    </w:p>
    <w:p w:rsidR="006851B3" w:rsidRPr="006D47F5" w:rsidRDefault="006851B3" w:rsidP="00A26D2A">
      <w:pPr>
        <w:spacing w:before="120" w:after="120" w:line="276" w:lineRule="auto"/>
        <w:ind w:firstLine="720"/>
        <w:jc w:val="both"/>
        <w:rPr>
          <w:rFonts w:asciiTheme="majorHAnsi" w:hAnsiTheme="majorHAnsi" w:cs="Calibri"/>
          <w:b/>
          <w:i/>
          <w:noProof/>
          <w:color w:val="FF0000"/>
        </w:rPr>
      </w:pPr>
      <w:r w:rsidRPr="006D47F5">
        <w:rPr>
          <w:rFonts w:asciiTheme="majorHAnsi" w:hAnsiTheme="majorHAnsi" w:cs="Calibri"/>
          <w:b/>
          <w:i/>
          <w:noProof/>
        </w:rPr>
        <w:t>Măsura M</w:t>
      </w:r>
      <w:r w:rsidR="006D47F5" w:rsidRPr="006D47F5">
        <w:rPr>
          <w:rFonts w:asciiTheme="majorHAnsi" w:hAnsiTheme="majorHAnsi" w:cs="Calibri"/>
          <w:b/>
          <w:i/>
          <w:noProof/>
        </w:rPr>
        <w:t>1</w:t>
      </w:r>
      <w:r w:rsidRPr="006D47F5">
        <w:rPr>
          <w:rFonts w:asciiTheme="majorHAnsi" w:hAnsiTheme="majorHAnsi" w:cs="Calibri"/>
          <w:b/>
          <w:i/>
          <w:noProof/>
        </w:rPr>
        <w:t>/</w:t>
      </w:r>
      <w:r w:rsidR="00970B0E" w:rsidRPr="006D47F5">
        <w:rPr>
          <w:rFonts w:asciiTheme="majorHAnsi" w:hAnsiTheme="majorHAnsi" w:cs="Calibri"/>
          <w:b/>
          <w:i/>
          <w:noProof/>
        </w:rPr>
        <w:t>1</w:t>
      </w:r>
      <w:r w:rsidR="006D47F5" w:rsidRPr="006D47F5">
        <w:rPr>
          <w:rFonts w:asciiTheme="majorHAnsi" w:hAnsiTheme="majorHAnsi" w:cs="Calibri"/>
          <w:b/>
          <w:i/>
          <w:noProof/>
        </w:rPr>
        <w:t>C</w:t>
      </w:r>
      <w:r w:rsidRPr="006D47F5">
        <w:rPr>
          <w:rFonts w:asciiTheme="majorHAnsi" w:hAnsiTheme="majorHAnsi" w:cs="Calibri"/>
          <w:b/>
          <w:i/>
          <w:noProof/>
        </w:rPr>
        <w:t xml:space="preserve"> </w:t>
      </w:r>
      <w:r w:rsidR="00970B0E" w:rsidRPr="006D47F5">
        <w:rPr>
          <w:rFonts w:ascii="Trebuchet MS" w:hAnsi="Trebuchet MS" w:cs="Trebuchet MS"/>
          <w:b/>
          <w:bCs/>
          <w:lang w:val="x-none"/>
        </w:rPr>
        <w:t>“</w:t>
      </w:r>
      <w:r w:rsidR="006D47F5" w:rsidRPr="006D47F5">
        <w:rPr>
          <w:rFonts w:asciiTheme="majorHAnsi" w:hAnsiTheme="majorHAnsi" w:cs="Trebuchet MS"/>
          <w:b/>
          <w:bCs/>
          <w:lang w:val="x-none"/>
        </w:rPr>
        <w:t xml:space="preserve"> </w:t>
      </w:r>
      <w:r w:rsidR="006D47F5" w:rsidRPr="006D47F5">
        <w:rPr>
          <w:rFonts w:asciiTheme="majorHAnsi" w:hAnsiTheme="majorHAnsi" w:cs="Trebuchet MS"/>
          <w:b/>
          <w:bCs/>
          <w:i/>
          <w:lang w:val="x-none"/>
        </w:rPr>
        <w:t>Formare profesională şi aplicare practică a cunoştiinţelor în agricultură şi agro-turism</w:t>
      </w:r>
      <w:r w:rsidR="00970B0E" w:rsidRPr="006D47F5">
        <w:rPr>
          <w:rFonts w:asciiTheme="majorHAnsi" w:hAnsiTheme="majorHAnsi" w:cs="Trebuchet MS"/>
          <w:b/>
          <w:bCs/>
          <w:i/>
          <w:lang w:val="x-none"/>
        </w:rPr>
        <w:t>”</w:t>
      </w:r>
      <w:r w:rsidRPr="006D47F5">
        <w:rPr>
          <w:rFonts w:asciiTheme="majorHAnsi" w:hAnsiTheme="majorHAnsi" w:cs="Calibri"/>
          <w:b/>
          <w:i/>
          <w:noProof/>
          <w:sz w:val="28"/>
          <w:szCs w:val="28"/>
        </w:rPr>
        <w:t xml:space="preserve"> </w:t>
      </w:r>
      <w:r w:rsidRPr="006D47F5">
        <w:rPr>
          <w:rFonts w:asciiTheme="majorHAnsi" w:hAnsiTheme="majorHAnsi" w:cs="Calibri"/>
          <w:b/>
          <w:i/>
          <w:noProof/>
        </w:rPr>
        <w:t xml:space="preserve">se încadrează, conform Regulamentului (CE) 1305/ 2013, art. </w:t>
      </w:r>
      <w:r w:rsidR="008129E2">
        <w:rPr>
          <w:rFonts w:asciiTheme="majorHAnsi" w:hAnsiTheme="majorHAnsi" w:cs="Calibri"/>
          <w:b/>
          <w:i/>
          <w:noProof/>
        </w:rPr>
        <w:t>14</w:t>
      </w:r>
      <w:r w:rsidR="00E10DF4" w:rsidRPr="006D47F5">
        <w:rPr>
          <w:rFonts w:asciiTheme="majorHAnsi" w:hAnsiTheme="majorHAnsi" w:cs="Calibri"/>
          <w:b/>
          <w:i/>
          <w:noProof/>
        </w:rPr>
        <w:t xml:space="preserve"> </w:t>
      </w:r>
      <w:r w:rsidRPr="006D47F5">
        <w:rPr>
          <w:rFonts w:asciiTheme="majorHAnsi" w:hAnsiTheme="majorHAnsi" w:cs="Calibri"/>
          <w:b/>
          <w:i/>
          <w:noProof/>
        </w:rPr>
        <w:t xml:space="preserve">și contribuie la domeniul de intervenție DI </w:t>
      </w:r>
      <w:r w:rsidR="006D47F5">
        <w:rPr>
          <w:rFonts w:asciiTheme="majorHAnsi" w:hAnsiTheme="majorHAnsi" w:cs="Calibri"/>
          <w:b/>
          <w:i/>
          <w:noProof/>
        </w:rPr>
        <w:t xml:space="preserve">1C </w:t>
      </w:r>
      <w:r w:rsidR="006D47F5" w:rsidRPr="006D47F5">
        <w:rPr>
          <w:rFonts w:asciiTheme="majorHAnsi" w:hAnsiTheme="majorHAnsi" w:cs="Trebuchet MS"/>
          <w:b/>
          <w:i/>
          <w:iCs/>
          <w:lang w:val="x-none"/>
        </w:rPr>
        <w:t>Încurajarea învățării pe tot parcursul vieţii şi a formării profesionale în sectoarele agricol şi Forestier</w:t>
      </w:r>
    </w:p>
    <w:p w:rsidR="006851B3" w:rsidRPr="008129E2" w:rsidRDefault="006851B3" w:rsidP="00A26D2A">
      <w:pPr>
        <w:keepNext/>
        <w:spacing w:before="120" w:after="120" w:line="276" w:lineRule="auto"/>
        <w:ind w:firstLine="720"/>
        <w:jc w:val="both"/>
        <w:outlineLvl w:val="2"/>
        <w:rPr>
          <w:rFonts w:asciiTheme="majorHAnsi" w:hAnsiTheme="majorHAnsi" w:cs="Calibri"/>
          <w:noProof/>
        </w:rPr>
      </w:pPr>
      <w:r w:rsidRPr="008129E2">
        <w:rPr>
          <w:rFonts w:asciiTheme="majorHAnsi" w:hAnsiTheme="majorHAnsi" w:cs="Calibri"/>
          <w:noProof/>
        </w:rPr>
        <w:t xml:space="preserve">Încadrarea cererii de finanțare se va face pe domeniul de intervenție DI </w:t>
      </w:r>
      <w:r w:rsidR="00970B0E" w:rsidRPr="008129E2">
        <w:rPr>
          <w:rFonts w:asciiTheme="majorHAnsi" w:hAnsiTheme="majorHAnsi" w:cs="Calibri"/>
          <w:noProof/>
        </w:rPr>
        <w:t>1</w:t>
      </w:r>
      <w:r w:rsidR="008129E2" w:rsidRPr="008129E2">
        <w:rPr>
          <w:rFonts w:asciiTheme="majorHAnsi" w:hAnsiTheme="majorHAnsi" w:cs="Calibri"/>
          <w:noProof/>
        </w:rPr>
        <w:t>C</w:t>
      </w:r>
      <w:r w:rsidRPr="008129E2">
        <w:rPr>
          <w:rFonts w:asciiTheme="majorHAnsi" w:hAnsiTheme="majorHAnsi" w:cs="Calibri"/>
          <w:noProof/>
        </w:rPr>
        <w:t xml:space="preserve"> – „</w:t>
      </w:r>
      <w:r w:rsidR="008129E2" w:rsidRPr="008129E2">
        <w:rPr>
          <w:rFonts w:asciiTheme="majorHAnsi" w:hAnsiTheme="majorHAnsi" w:cs="Trebuchet MS"/>
          <w:i/>
          <w:iCs/>
          <w:lang w:val="x-none"/>
        </w:rPr>
        <w:t>Încurajarea învățării pe tot parcursul vieţii şi a formării profesionale în sectoarele agricol şi Forestier</w:t>
      </w:r>
      <w:r w:rsidRPr="008129E2">
        <w:rPr>
          <w:rFonts w:asciiTheme="majorHAnsi" w:hAnsiTheme="majorHAnsi" w:cs="Calibri"/>
          <w:noProof/>
        </w:rPr>
        <w:t>”.</w:t>
      </w:r>
    </w:p>
    <w:p w:rsidR="00E05735" w:rsidRPr="008129E2" w:rsidRDefault="00E05735" w:rsidP="00A26D2A">
      <w:pPr>
        <w:spacing w:before="120" w:after="120" w:line="276" w:lineRule="auto"/>
        <w:ind w:firstLine="720"/>
        <w:jc w:val="both"/>
        <w:rPr>
          <w:rFonts w:asciiTheme="majorHAnsi" w:hAnsiTheme="majorHAnsi" w:cs="Calibri"/>
          <w:noProof/>
        </w:rPr>
      </w:pPr>
      <w:r w:rsidRPr="008129E2">
        <w:rPr>
          <w:rFonts w:asciiTheme="majorHAnsi" w:hAnsiTheme="majorHAnsi" w:cs="Calibri"/>
          <w:noProof/>
        </w:rPr>
        <w:t xml:space="preserve">Sprijinul acordat prin </w:t>
      </w:r>
      <w:r w:rsidR="006851B3" w:rsidRPr="008129E2">
        <w:rPr>
          <w:rFonts w:asciiTheme="majorHAnsi" w:hAnsiTheme="majorHAnsi" w:cs="Calibri"/>
          <w:noProof/>
        </w:rPr>
        <w:t>măsura</w:t>
      </w:r>
      <w:r w:rsidRPr="008129E2">
        <w:rPr>
          <w:rFonts w:asciiTheme="majorHAnsi" w:hAnsiTheme="majorHAnsi" w:cs="Calibri"/>
          <w:noProof/>
        </w:rPr>
        <w:t xml:space="preserve"> M</w:t>
      </w:r>
      <w:r w:rsidR="008129E2" w:rsidRPr="008129E2">
        <w:rPr>
          <w:rFonts w:asciiTheme="majorHAnsi" w:hAnsiTheme="majorHAnsi" w:cs="Calibri"/>
          <w:noProof/>
        </w:rPr>
        <w:t>1</w:t>
      </w:r>
      <w:r w:rsidRPr="008129E2">
        <w:rPr>
          <w:rFonts w:asciiTheme="majorHAnsi" w:hAnsiTheme="majorHAnsi" w:cs="Calibri"/>
          <w:noProof/>
        </w:rPr>
        <w:t>/</w:t>
      </w:r>
      <w:r w:rsidR="00970B0E" w:rsidRPr="008129E2">
        <w:rPr>
          <w:rFonts w:asciiTheme="majorHAnsi" w:hAnsiTheme="majorHAnsi" w:cs="Calibri"/>
          <w:noProof/>
        </w:rPr>
        <w:t>1</w:t>
      </w:r>
      <w:r w:rsidR="008129E2" w:rsidRPr="008129E2">
        <w:rPr>
          <w:rFonts w:asciiTheme="majorHAnsi" w:hAnsiTheme="majorHAnsi" w:cs="Calibri"/>
          <w:noProof/>
        </w:rPr>
        <w:t>C</w:t>
      </w:r>
      <w:r w:rsidRPr="008129E2">
        <w:rPr>
          <w:rFonts w:asciiTheme="majorHAnsi" w:hAnsiTheme="majorHAnsi" w:cs="Calibri"/>
          <w:noProof/>
        </w:rPr>
        <w:t xml:space="preserve">, </w:t>
      </w:r>
      <w:r w:rsidR="006851B3" w:rsidRPr="008129E2">
        <w:rPr>
          <w:rFonts w:asciiTheme="majorHAnsi" w:hAnsiTheme="majorHAnsi" w:cs="Calibri"/>
          <w:noProof/>
        </w:rPr>
        <w:t>va contribui la îmbunătățirea condi</w:t>
      </w:r>
      <w:r w:rsidRPr="008129E2">
        <w:rPr>
          <w:rFonts w:asciiTheme="majorHAnsi" w:hAnsiTheme="majorHAnsi" w:cs="Calibri"/>
          <w:noProof/>
        </w:rPr>
        <w:t xml:space="preserve">țiilor de trai pentru populația din teritoriul GAL </w:t>
      </w:r>
    </w:p>
    <w:p w:rsidR="00DF3E36" w:rsidRPr="008129E2" w:rsidRDefault="00DF3E36" w:rsidP="00A26D2A">
      <w:pPr>
        <w:autoSpaceDE w:val="0"/>
        <w:autoSpaceDN w:val="0"/>
        <w:adjustRightInd w:val="0"/>
        <w:spacing w:before="120" w:after="120" w:line="276" w:lineRule="auto"/>
        <w:ind w:firstLine="720"/>
        <w:jc w:val="both"/>
        <w:rPr>
          <w:rFonts w:asciiTheme="majorHAnsi" w:hAnsiTheme="majorHAnsi" w:cs="Trebuchet MS"/>
          <w:b/>
        </w:rPr>
      </w:pPr>
      <w:r w:rsidRPr="008129E2">
        <w:rPr>
          <w:rFonts w:asciiTheme="majorHAnsi" w:hAnsiTheme="majorHAnsi" w:cs="Trebuchet MS"/>
          <w:b/>
          <w:bCs/>
        </w:rPr>
        <w:t>Obiectiv</w:t>
      </w:r>
      <w:r w:rsidRPr="008129E2">
        <w:rPr>
          <w:rFonts w:asciiTheme="majorHAnsi" w:hAnsiTheme="majorHAnsi" w:cs="Trebuchet MS"/>
          <w:b/>
          <w:bCs/>
          <w:lang w:val="en-US"/>
        </w:rPr>
        <w:t xml:space="preserve"> </w:t>
      </w:r>
      <w:r w:rsidRPr="008129E2">
        <w:rPr>
          <w:rFonts w:asciiTheme="majorHAnsi" w:hAnsiTheme="majorHAnsi" w:cs="Trebuchet MS"/>
          <w:b/>
          <w:bCs/>
        </w:rPr>
        <w:t>de dezvoltare rurală</w:t>
      </w:r>
      <w:r w:rsidRPr="008129E2">
        <w:rPr>
          <w:rFonts w:asciiTheme="majorHAnsi" w:hAnsiTheme="majorHAnsi" w:cs="Trebuchet MS"/>
          <w:b/>
        </w:rPr>
        <w:t xml:space="preserve">: </w:t>
      </w:r>
    </w:p>
    <w:p w:rsidR="008129E2" w:rsidRPr="008129E2" w:rsidRDefault="008129E2" w:rsidP="00D247B4">
      <w:pPr>
        <w:numPr>
          <w:ilvl w:val="0"/>
          <w:numId w:val="15"/>
        </w:numPr>
        <w:autoSpaceDE w:val="0"/>
        <w:autoSpaceDN w:val="0"/>
        <w:adjustRightInd w:val="0"/>
        <w:spacing w:line="276" w:lineRule="auto"/>
        <w:jc w:val="both"/>
        <w:rPr>
          <w:rFonts w:asciiTheme="majorHAnsi" w:hAnsiTheme="majorHAnsi" w:cs="Trebuchet MS"/>
          <w:lang w:val="x-none"/>
        </w:rPr>
      </w:pPr>
      <w:r w:rsidRPr="008129E2">
        <w:rPr>
          <w:rFonts w:asciiTheme="majorHAnsi" w:hAnsiTheme="majorHAnsi" w:cs="Trebuchet MS"/>
          <w:lang w:val="x-none"/>
        </w:rPr>
        <w:t>favorizarea competitivității agriculturii;</w:t>
      </w:r>
    </w:p>
    <w:p w:rsidR="008129E2" w:rsidRPr="008129E2" w:rsidRDefault="008129E2" w:rsidP="00D247B4">
      <w:pPr>
        <w:numPr>
          <w:ilvl w:val="0"/>
          <w:numId w:val="15"/>
        </w:numPr>
        <w:autoSpaceDE w:val="0"/>
        <w:autoSpaceDN w:val="0"/>
        <w:adjustRightInd w:val="0"/>
        <w:spacing w:line="276" w:lineRule="auto"/>
        <w:jc w:val="both"/>
        <w:rPr>
          <w:rFonts w:asciiTheme="majorHAnsi" w:hAnsiTheme="majorHAnsi" w:cs="Trebuchet MS"/>
          <w:lang w:val="x-none"/>
        </w:rPr>
      </w:pPr>
      <w:r w:rsidRPr="008129E2">
        <w:rPr>
          <w:rFonts w:asciiTheme="majorHAnsi" w:hAnsiTheme="majorHAnsi" w:cs="Trebuchet MS"/>
          <w:lang w:val="x-none"/>
        </w:rPr>
        <w:t>asigurarea gestionării durabile a resurselor naturale şi combaterea schimbărilor climatice;</w:t>
      </w:r>
    </w:p>
    <w:p w:rsidR="008129E2" w:rsidRPr="008129E2" w:rsidRDefault="008129E2" w:rsidP="00D247B4">
      <w:pPr>
        <w:numPr>
          <w:ilvl w:val="0"/>
          <w:numId w:val="15"/>
        </w:numPr>
        <w:autoSpaceDE w:val="0"/>
        <w:autoSpaceDN w:val="0"/>
        <w:adjustRightInd w:val="0"/>
        <w:spacing w:line="276" w:lineRule="auto"/>
        <w:jc w:val="both"/>
        <w:rPr>
          <w:rFonts w:asciiTheme="majorHAnsi" w:hAnsiTheme="majorHAnsi" w:cs="Trebuchet MS"/>
          <w:lang w:val="x-none"/>
        </w:rPr>
      </w:pPr>
      <w:r w:rsidRPr="008129E2">
        <w:rPr>
          <w:rFonts w:asciiTheme="majorHAnsi" w:hAnsiTheme="majorHAnsi" w:cs="Trebuchet MS"/>
          <w:lang w:val="x-none"/>
        </w:rPr>
        <w:t xml:space="preserve">obţinerea unei dezvoltări teritoriale echilibrate a economiilor şi comunităţilor rurale, inclusive crearea şi menţinerea de locuri de muncă; </w:t>
      </w:r>
    </w:p>
    <w:p w:rsidR="00DF3E36" w:rsidRPr="008129E2" w:rsidRDefault="00DF3E36" w:rsidP="00A26D2A">
      <w:pPr>
        <w:autoSpaceDE w:val="0"/>
        <w:autoSpaceDN w:val="0"/>
        <w:adjustRightInd w:val="0"/>
        <w:spacing w:before="120" w:after="120" w:line="276" w:lineRule="auto"/>
        <w:ind w:firstLine="720"/>
        <w:jc w:val="both"/>
        <w:rPr>
          <w:rFonts w:asciiTheme="majorHAnsi" w:hAnsiTheme="majorHAnsi" w:cs="Trebuchet MS"/>
          <w:b/>
          <w:bCs/>
        </w:rPr>
      </w:pPr>
      <w:r w:rsidRPr="008129E2">
        <w:rPr>
          <w:rFonts w:asciiTheme="majorHAnsi" w:hAnsiTheme="majorHAnsi" w:cs="Trebuchet MS"/>
          <w:b/>
          <w:bCs/>
        </w:rPr>
        <w:t>Obiectiv</w:t>
      </w:r>
      <w:r w:rsidRPr="008129E2">
        <w:rPr>
          <w:rFonts w:asciiTheme="majorHAnsi" w:hAnsiTheme="majorHAnsi" w:cs="Trebuchet MS"/>
          <w:b/>
          <w:bCs/>
          <w:lang w:val="en-US"/>
        </w:rPr>
        <w:t xml:space="preserve">e </w:t>
      </w:r>
      <w:r w:rsidRPr="008129E2">
        <w:rPr>
          <w:rFonts w:asciiTheme="majorHAnsi" w:hAnsiTheme="majorHAnsi" w:cs="Trebuchet MS"/>
          <w:b/>
          <w:bCs/>
        </w:rPr>
        <w:t>specific</w:t>
      </w:r>
      <w:r w:rsidRPr="008129E2">
        <w:rPr>
          <w:rFonts w:asciiTheme="majorHAnsi" w:hAnsiTheme="majorHAnsi" w:cs="Trebuchet MS"/>
          <w:b/>
          <w:bCs/>
          <w:lang w:val="en-US"/>
        </w:rPr>
        <w:t>e</w:t>
      </w:r>
      <w:r w:rsidRPr="008129E2">
        <w:rPr>
          <w:rFonts w:asciiTheme="majorHAnsi" w:hAnsiTheme="majorHAnsi" w:cs="Trebuchet MS"/>
          <w:b/>
          <w:bCs/>
        </w:rPr>
        <w:t xml:space="preserve"> al</w:t>
      </w:r>
      <w:r w:rsidRPr="008129E2">
        <w:rPr>
          <w:rFonts w:asciiTheme="majorHAnsi" w:hAnsiTheme="majorHAnsi" w:cs="Trebuchet MS"/>
          <w:b/>
          <w:bCs/>
          <w:lang w:val="en-US"/>
        </w:rPr>
        <w:t>e</w:t>
      </w:r>
      <w:r w:rsidRPr="008129E2">
        <w:rPr>
          <w:rFonts w:asciiTheme="majorHAnsi" w:hAnsiTheme="majorHAnsi" w:cs="Trebuchet MS"/>
          <w:b/>
          <w:bCs/>
        </w:rPr>
        <w:t xml:space="preserve"> măsurii : </w:t>
      </w:r>
    </w:p>
    <w:p w:rsidR="008129E2" w:rsidRPr="008129E2" w:rsidRDefault="008129E2" w:rsidP="00D247B4">
      <w:pPr>
        <w:numPr>
          <w:ilvl w:val="0"/>
          <w:numId w:val="16"/>
        </w:numPr>
        <w:autoSpaceDE w:val="0"/>
        <w:autoSpaceDN w:val="0"/>
        <w:adjustRightInd w:val="0"/>
        <w:spacing w:line="276" w:lineRule="auto"/>
        <w:ind w:left="720" w:hanging="360"/>
        <w:jc w:val="both"/>
        <w:rPr>
          <w:rFonts w:asciiTheme="majorHAnsi" w:hAnsiTheme="majorHAnsi" w:cs="Trebuchet MS"/>
          <w:lang w:val="x-none"/>
        </w:rPr>
      </w:pPr>
      <w:r w:rsidRPr="008129E2">
        <w:rPr>
          <w:rFonts w:asciiTheme="majorHAnsi" w:hAnsiTheme="majorHAnsi" w:cs="Trebuchet MS"/>
          <w:lang w:val="x-none"/>
        </w:rPr>
        <w:t>Creşterea nivelului de cunostiinte în domeniul agricultură pentru minim 50 de persoane dintre care minim 30 tineri din teritoriul GAL;</w:t>
      </w:r>
    </w:p>
    <w:p w:rsidR="008129E2" w:rsidRPr="008129E2" w:rsidRDefault="008129E2" w:rsidP="00D247B4">
      <w:pPr>
        <w:numPr>
          <w:ilvl w:val="0"/>
          <w:numId w:val="16"/>
        </w:numPr>
        <w:autoSpaceDE w:val="0"/>
        <w:autoSpaceDN w:val="0"/>
        <w:adjustRightInd w:val="0"/>
        <w:spacing w:after="165" w:line="276" w:lineRule="auto"/>
        <w:ind w:left="720" w:hanging="360"/>
        <w:jc w:val="both"/>
        <w:rPr>
          <w:rFonts w:asciiTheme="majorHAnsi" w:hAnsiTheme="majorHAnsi" w:cs="Trebuchet MS"/>
          <w:lang w:val="x-none"/>
        </w:rPr>
      </w:pPr>
      <w:r w:rsidRPr="008129E2">
        <w:rPr>
          <w:rFonts w:asciiTheme="majorHAnsi" w:hAnsiTheme="majorHAnsi" w:cs="Trebuchet MS"/>
          <w:lang w:val="x-none"/>
        </w:rPr>
        <w:t>Creşterea calităţii managementului la nivel de fermă prin acţiuni de formare, informare şi difuzarea de cunoştinţe inovative adresate persoanelor adulte care activează în aceste sectoare;</w:t>
      </w:r>
    </w:p>
    <w:p w:rsidR="00DF3E36" w:rsidRPr="008129E2" w:rsidRDefault="00DF3E36" w:rsidP="00A26D2A">
      <w:pPr>
        <w:autoSpaceDE w:val="0"/>
        <w:autoSpaceDN w:val="0"/>
        <w:adjustRightInd w:val="0"/>
        <w:spacing w:before="120" w:after="120" w:line="276" w:lineRule="auto"/>
        <w:ind w:firstLine="720"/>
        <w:jc w:val="both"/>
        <w:rPr>
          <w:rFonts w:asciiTheme="majorHAnsi" w:hAnsiTheme="majorHAnsi" w:cs="Trebuchet MS"/>
        </w:rPr>
      </w:pPr>
      <w:r w:rsidRPr="008129E2">
        <w:rPr>
          <w:rFonts w:asciiTheme="majorHAnsi" w:hAnsiTheme="majorHAnsi" w:cs="Trebuchet MS"/>
          <w:b/>
          <w:bCs/>
        </w:rPr>
        <w:t>Măsura contribuie la prioritatea</w:t>
      </w:r>
      <w:r w:rsidRPr="008129E2">
        <w:rPr>
          <w:rFonts w:asciiTheme="majorHAnsi" w:hAnsiTheme="majorHAnsi" w:cs="Trebuchet MS"/>
        </w:rPr>
        <w:t xml:space="preserve"> prevăzuta la art. </w:t>
      </w:r>
      <w:r w:rsidR="00143F83" w:rsidRPr="008129E2">
        <w:rPr>
          <w:rFonts w:asciiTheme="majorHAnsi" w:hAnsiTheme="majorHAnsi" w:cs="Trebuchet MS"/>
        </w:rPr>
        <w:t>5</w:t>
      </w:r>
      <w:r w:rsidRPr="008129E2">
        <w:rPr>
          <w:rFonts w:asciiTheme="majorHAnsi" w:hAnsiTheme="majorHAnsi" w:cs="Trebuchet MS"/>
        </w:rPr>
        <w:t xml:space="preserve">, Reg. (UE) nr. 1305/2013 </w:t>
      </w:r>
    </w:p>
    <w:p w:rsidR="00DF3E36" w:rsidRPr="008129E2"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8129E2">
        <w:rPr>
          <w:rFonts w:asciiTheme="majorHAnsi" w:hAnsiTheme="majorHAnsi" w:cs="Trebuchet MS"/>
        </w:rPr>
        <w:t xml:space="preserve">- </w:t>
      </w:r>
      <w:r w:rsidR="00143F83" w:rsidRPr="008129E2">
        <w:rPr>
          <w:rFonts w:asciiTheme="majorHAnsi" w:hAnsiTheme="majorHAnsi" w:cs="Trebuchet MS"/>
          <w:lang w:val="x-none"/>
        </w:rPr>
        <w:t>Încurajarea transferului de cunoștințe şi a inovării în agricultură, în silvicultură şi în zonele rurale</w:t>
      </w:r>
      <w:r w:rsidR="00143F83" w:rsidRPr="008129E2">
        <w:rPr>
          <w:rFonts w:asciiTheme="majorHAnsi" w:hAnsiTheme="majorHAnsi" w:cs="Trebuchet MS"/>
        </w:rPr>
        <w:t xml:space="preserve"> </w:t>
      </w:r>
      <w:r w:rsidRPr="008129E2">
        <w:rPr>
          <w:rFonts w:asciiTheme="majorHAnsi" w:hAnsiTheme="majorHAnsi" w:cs="Trebuchet MS"/>
        </w:rPr>
        <w:t>(P</w:t>
      </w:r>
      <w:r w:rsidR="00143F83" w:rsidRPr="008129E2">
        <w:rPr>
          <w:rFonts w:asciiTheme="majorHAnsi" w:hAnsiTheme="majorHAnsi" w:cs="Trebuchet MS"/>
        </w:rPr>
        <w:t>1</w:t>
      </w:r>
      <w:r w:rsidRPr="008129E2">
        <w:rPr>
          <w:rFonts w:asciiTheme="majorHAnsi" w:hAnsiTheme="majorHAnsi" w:cs="Trebuchet MS"/>
        </w:rPr>
        <w:t>).</w:t>
      </w:r>
    </w:p>
    <w:p w:rsidR="00DF3E36" w:rsidRPr="008129E2"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8129E2">
        <w:rPr>
          <w:rFonts w:asciiTheme="majorHAnsi" w:hAnsiTheme="majorHAnsi" w:cs="Trebuchet MS"/>
          <w:b/>
          <w:bCs/>
        </w:rPr>
        <w:t>Măsura corespunde obiectivelor</w:t>
      </w:r>
      <w:r w:rsidRPr="008129E2">
        <w:rPr>
          <w:rFonts w:asciiTheme="majorHAnsi" w:hAnsiTheme="majorHAnsi" w:cs="Trebuchet MS"/>
        </w:rPr>
        <w:t xml:space="preserve"> art. </w:t>
      </w:r>
      <w:r w:rsidR="008129E2" w:rsidRPr="008129E2">
        <w:rPr>
          <w:rFonts w:asciiTheme="majorHAnsi" w:hAnsiTheme="majorHAnsi" w:cs="Trebuchet MS"/>
        </w:rPr>
        <w:t>14</w:t>
      </w:r>
      <w:r w:rsidRPr="008129E2">
        <w:rPr>
          <w:rFonts w:asciiTheme="majorHAnsi" w:hAnsiTheme="majorHAnsi" w:cs="Trebuchet MS"/>
        </w:rPr>
        <w:t xml:space="preserve"> din Reg. (UE) nr. 1305/2013.</w:t>
      </w:r>
    </w:p>
    <w:p w:rsidR="00DF3E36" w:rsidRPr="006D47F5" w:rsidRDefault="00DF3E36" w:rsidP="00A26D2A">
      <w:pPr>
        <w:autoSpaceDE w:val="0"/>
        <w:autoSpaceDN w:val="0"/>
        <w:adjustRightInd w:val="0"/>
        <w:spacing w:before="120" w:after="120" w:line="276" w:lineRule="auto"/>
        <w:ind w:firstLine="720"/>
        <w:jc w:val="both"/>
        <w:rPr>
          <w:rFonts w:asciiTheme="majorHAnsi" w:hAnsiTheme="majorHAnsi" w:cs="Trebuchet MS"/>
          <w:color w:val="FF0000"/>
          <w:lang w:val="en-US"/>
        </w:rPr>
      </w:pPr>
      <w:r w:rsidRPr="008129E2">
        <w:rPr>
          <w:rFonts w:asciiTheme="majorHAnsi" w:hAnsiTheme="majorHAnsi" w:cs="Trebuchet MS"/>
          <w:b/>
          <w:bCs/>
        </w:rPr>
        <w:t>Măsura contrib</w:t>
      </w:r>
      <w:r w:rsidR="00C2071F" w:rsidRPr="008129E2">
        <w:rPr>
          <w:rFonts w:asciiTheme="majorHAnsi" w:hAnsiTheme="majorHAnsi" w:cs="Trebuchet MS"/>
          <w:b/>
          <w:bCs/>
        </w:rPr>
        <w:t xml:space="preserve">uie la Domeniul de intervenție </w:t>
      </w:r>
      <w:r w:rsidR="00C2071F" w:rsidRPr="008129E2">
        <w:rPr>
          <w:rFonts w:asciiTheme="majorHAnsi" w:hAnsiTheme="majorHAnsi" w:cs="Trebuchet MS"/>
          <w:b/>
          <w:bCs/>
          <w:lang w:val="en-US"/>
        </w:rPr>
        <w:t xml:space="preserve">: </w:t>
      </w:r>
      <w:r w:rsidR="00143F83" w:rsidRPr="008129E2">
        <w:rPr>
          <w:rFonts w:asciiTheme="majorHAnsi" w:hAnsiTheme="majorHAnsi" w:cs="Trebuchet MS"/>
        </w:rPr>
        <w:t>1</w:t>
      </w:r>
      <w:r w:rsidR="008129E2" w:rsidRPr="008129E2">
        <w:rPr>
          <w:rFonts w:asciiTheme="majorHAnsi" w:hAnsiTheme="majorHAnsi" w:cs="Trebuchet MS"/>
        </w:rPr>
        <w:t>C</w:t>
      </w:r>
      <w:r w:rsidRPr="008129E2">
        <w:rPr>
          <w:rFonts w:asciiTheme="majorHAnsi" w:hAnsiTheme="majorHAnsi" w:cs="Trebuchet MS"/>
        </w:rPr>
        <w:t xml:space="preserve"> - </w:t>
      </w:r>
      <w:r w:rsidR="003C76DF" w:rsidRPr="008129E2">
        <w:rPr>
          <w:rFonts w:asciiTheme="majorHAnsi" w:hAnsiTheme="majorHAnsi" w:cs="Calibri"/>
          <w:noProof/>
        </w:rPr>
        <w:t>„</w:t>
      </w:r>
      <w:r w:rsidR="008129E2" w:rsidRPr="008129E2">
        <w:rPr>
          <w:rFonts w:asciiTheme="majorHAnsi" w:hAnsiTheme="majorHAnsi" w:cs="Trebuchet MS"/>
          <w:iCs/>
          <w:lang w:val="x-none"/>
        </w:rPr>
        <w:t>Încurajarea învățării pe tot parcursul vieţii şi a formării profesionale în sectoarele agricol şi Forestier</w:t>
      </w:r>
      <w:r w:rsidR="003C76DF" w:rsidRPr="008129E2">
        <w:rPr>
          <w:rFonts w:asciiTheme="majorHAnsi" w:hAnsiTheme="majorHAnsi" w:cs="Calibri"/>
          <w:noProof/>
        </w:rPr>
        <w:t>”</w:t>
      </w:r>
    </w:p>
    <w:p w:rsidR="008129E2" w:rsidRPr="008129E2" w:rsidRDefault="00DF3E36" w:rsidP="008129E2">
      <w:pPr>
        <w:autoSpaceDE w:val="0"/>
        <w:autoSpaceDN w:val="0"/>
        <w:adjustRightInd w:val="0"/>
        <w:ind w:firstLine="720"/>
        <w:jc w:val="both"/>
        <w:rPr>
          <w:rFonts w:ascii="Trebuchet MS" w:hAnsi="Trebuchet MS" w:cs="Trebuchet MS"/>
          <w:lang w:val="x-none"/>
        </w:rPr>
      </w:pPr>
      <w:r w:rsidRPr="008129E2">
        <w:rPr>
          <w:rFonts w:asciiTheme="majorHAnsi" w:hAnsiTheme="majorHAnsi" w:cs="Trebuchet MS"/>
          <w:b/>
          <w:bCs/>
        </w:rPr>
        <w:lastRenderedPageBreak/>
        <w:t>Măsura contribuie la obiectivele transversale</w:t>
      </w:r>
      <w:r w:rsidRPr="008129E2">
        <w:rPr>
          <w:rFonts w:asciiTheme="majorHAnsi" w:hAnsiTheme="majorHAnsi" w:cs="Trebuchet MS"/>
        </w:rPr>
        <w:t xml:space="preserve"> ale Reg. (UE) nr. 1305/2013: </w:t>
      </w:r>
      <w:r w:rsidR="00143F83" w:rsidRPr="008129E2">
        <w:rPr>
          <w:rFonts w:ascii="Trebuchet MS" w:hAnsi="Trebuchet MS" w:cs="Trebuchet MS"/>
          <w:lang w:val="x-none"/>
        </w:rPr>
        <w:t xml:space="preserve">: </w:t>
      </w:r>
      <w:r w:rsidR="008129E2" w:rsidRPr="008129E2">
        <w:rPr>
          <w:rFonts w:asciiTheme="majorHAnsi" w:hAnsiTheme="majorHAnsi" w:cs="Trebuchet MS"/>
          <w:lang w:val="x-none"/>
        </w:rPr>
        <w:t>inovare – prin tematica şi particularităţile cursului, dar şi a părţii practice a acestuia; mediu şi climă –prin cunoştinţele dobândite în timpul cursului.</w:t>
      </w:r>
    </w:p>
    <w:p w:rsidR="00DF3E36" w:rsidRPr="008129E2" w:rsidRDefault="00DF3E36" w:rsidP="00143F83">
      <w:pPr>
        <w:autoSpaceDE w:val="0"/>
        <w:autoSpaceDN w:val="0"/>
        <w:adjustRightInd w:val="0"/>
        <w:spacing w:before="120" w:after="120" w:line="276" w:lineRule="auto"/>
        <w:ind w:firstLine="720"/>
        <w:jc w:val="both"/>
        <w:rPr>
          <w:rFonts w:asciiTheme="majorHAnsi" w:hAnsiTheme="majorHAnsi" w:cs="Trebuchet MS"/>
          <w:b/>
          <w:bCs/>
        </w:rPr>
      </w:pPr>
      <w:r w:rsidRPr="008129E2">
        <w:rPr>
          <w:rFonts w:asciiTheme="majorHAnsi" w:hAnsiTheme="majorHAnsi" w:cs="Trebuchet MS"/>
          <w:b/>
          <w:bCs/>
        </w:rPr>
        <w:t>Complementaritatea cu alte măsuri din SDL:</w:t>
      </w:r>
    </w:p>
    <w:p w:rsidR="008129E2" w:rsidRPr="008129E2" w:rsidRDefault="008129E2" w:rsidP="008129E2">
      <w:pPr>
        <w:autoSpaceDE w:val="0"/>
        <w:autoSpaceDN w:val="0"/>
        <w:adjustRightInd w:val="0"/>
        <w:jc w:val="both"/>
        <w:rPr>
          <w:rFonts w:asciiTheme="majorHAnsi" w:hAnsiTheme="majorHAnsi" w:cs="Trebuchet MS"/>
          <w:lang w:val="x-none"/>
        </w:rPr>
      </w:pPr>
      <w:r w:rsidRPr="008129E2">
        <w:rPr>
          <w:rFonts w:asciiTheme="majorHAnsi" w:hAnsiTheme="majorHAnsi" w:cs="Trebuchet MS"/>
          <w:lang w:val="x-none"/>
        </w:rPr>
        <w:t>1 – M2/2A “Modernizare exploataţii agricole”</w:t>
      </w:r>
    </w:p>
    <w:p w:rsidR="008129E2" w:rsidRPr="008129E2" w:rsidRDefault="008129E2" w:rsidP="008129E2">
      <w:pPr>
        <w:autoSpaceDE w:val="0"/>
        <w:autoSpaceDN w:val="0"/>
        <w:adjustRightInd w:val="0"/>
        <w:jc w:val="both"/>
        <w:rPr>
          <w:rFonts w:asciiTheme="majorHAnsi" w:hAnsiTheme="majorHAnsi" w:cs="Trebuchet MS"/>
          <w:lang w:val="x-none"/>
        </w:rPr>
      </w:pPr>
      <w:r w:rsidRPr="008129E2">
        <w:rPr>
          <w:rFonts w:asciiTheme="majorHAnsi" w:hAnsiTheme="majorHAnsi" w:cs="Trebuchet MS"/>
          <w:lang w:val="x-none"/>
        </w:rPr>
        <w:t>2 – M4/6A “Dezvoltarea activităţilor nonagricole în teritoriul GAL” – zona de agroturism</w:t>
      </w:r>
    </w:p>
    <w:p w:rsidR="008129E2" w:rsidRPr="008129E2" w:rsidRDefault="008129E2" w:rsidP="008129E2">
      <w:pPr>
        <w:autoSpaceDE w:val="0"/>
        <w:autoSpaceDN w:val="0"/>
        <w:adjustRightInd w:val="0"/>
        <w:jc w:val="both"/>
        <w:rPr>
          <w:rFonts w:ascii="Trebuchet MS" w:hAnsi="Trebuchet MS" w:cs="Trebuchet MS"/>
          <w:lang w:val="x-none"/>
        </w:rPr>
      </w:pPr>
      <w:r w:rsidRPr="008129E2">
        <w:rPr>
          <w:rFonts w:asciiTheme="majorHAnsi" w:hAnsiTheme="majorHAnsi" w:cs="Trebuchet MS"/>
          <w:lang w:val="x-none"/>
        </w:rPr>
        <w:t>3 – M5/6A “Sprijin pentru dezvoltarea activităţilor nonagricole în teritoriul GAL</w:t>
      </w:r>
      <w:r w:rsidRPr="008129E2">
        <w:rPr>
          <w:rFonts w:ascii="Trebuchet MS" w:hAnsi="Trebuchet MS" w:cs="Trebuchet MS"/>
          <w:lang w:val="x-none"/>
        </w:rPr>
        <w:t>”</w:t>
      </w:r>
    </w:p>
    <w:p w:rsidR="00DF3E36" w:rsidRPr="008129E2" w:rsidRDefault="00DF3E36" w:rsidP="00A26D2A">
      <w:pPr>
        <w:autoSpaceDE w:val="0"/>
        <w:autoSpaceDN w:val="0"/>
        <w:adjustRightInd w:val="0"/>
        <w:spacing w:before="120" w:after="120" w:line="276" w:lineRule="auto"/>
        <w:ind w:firstLine="720"/>
        <w:jc w:val="both"/>
        <w:rPr>
          <w:rFonts w:asciiTheme="majorHAnsi" w:hAnsiTheme="majorHAnsi" w:cs="Trebuchet MS"/>
          <w:b/>
          <w:bCs/>
        </w:rPr>
      </w:pPr>
      <w:r w:rsidRPr="008129E2">
        <w:rPr>
          <w:rFonts w:asciiTheme="majorHAnsi" w:hAnsiTheme="majorHAnsi" w:cs="Trebuchet MS"/>
          <w:b/>
          <w:bCs/>
        </w:rPr>
        <w:t xml:space="preserve">Sinergia cu alte măsuri din SDL: </w:t>
      </w:r>
    </w:p>
    <w:p w:rsidR="008129E2" w:rsidRPr="00AC4BBC" w:rsidRDefault="008129E2" w:rsidP="008129E2">
      <w:pPr>
        <w:autoSpaceDE w:val="0"/>
        <w:autoSpaceDN w:val="0"/>
        <w:adjustRightInd w:val="0"/>
        <w:jc w:val="both"/>
        <w:rPr>
          <w:rFonts w:ascii="Trebuchet MS" w:hAnsi="Trebuchet MS" w:cs="Trebuchet MS"/>
          <w:lang w:val="x-none"/>
        </w:rPr>
      </w:pPr>
      <w:r w:rsidRPr="008129E2">
        <w:rPr>
          <w:rFonts w:asciiTheme="majorHAnsi" w:hAnsiTheme="majorHAnsi" w:cs="Trebuchet MS"/>
          <w:lang w:val="x-none"/>
        </w:rPr>
        <w:t xml:space="preserve">1 </w:t>
      </w:r>
      <w:r w:rsidRPr="008129E2">
        <w:rPr>
          <w:rFonts w:ascii="Trebuchet MS" w:hAnsi="Trebuchet MS" w:cs="Trebuchet MS"/>
          <w:lang w:val="x-none"/>
        </w:rPr>
        <w:t>–</w:t>
      </w:r>
      <w:r w:rsidRPr="008129E2">
        <w:rPr>
          <w:rFonts w:asciiTheme="majorHAnsi" w:hAnsiTheme="majorHAnsi" w:cs="Trebuchet MS"/>
          <w:lang w:val="x-none"/>
        </w:rPr>
        <w:t xml:space="preserve"> M</w:t>
      </w:r>
      <w:r w:rsidRPr="008129E2">
        <w:rPr>
          <w:rFonts w:asciiTheme="majorHAnsi" w:hAnsiTheme="majorHAnsi" w:cs="Trebuchet MS"/>
          <w:lang w:val="en-US"/>
        </w:rPr>
        <w:t>3</w:t>
      </w:r>
      <w:r w:rsidRPr="008129E2">
        <w:rPr>
          <w:rFonts w:asciiTheme="majorHAnsi" w:hAnsiTheme="majorHAnsi" w:cs="Trebuchet MS"/>
          <w:lang w:val="x-none"/>
        </w:rPr>
        <w:t>/1A” Crearea şi promovarea cooperativelor în teritoriul GAL</w:t>
      </w:r>
      <w:r w:rsidRPr="00AC4BBC">
        <w:rPr>
          <w:rFonts w:ascii="Trebuchet MS" w:hAnsi="Trebuchet MS" w:cs="Trebuchet MS"/>
          <w:lang w:val="x-none"/>
        </w:rPr>
        <w:t>”</w:t>
      </w:r>
    </w:p>
    <w:p w:rsidR="00DF3E36" w:rsidRPr="006D47F5" w:rsidRDefault="00DF3E36" w:rsidP="00A26D2A">
      <w:pPr>
        <w:spacing w:before="120" w:after="120" w:line="276" w:lineRule="auto"/>
        <w:jc w:val="both"/>
        <w:rPr>
          <w:rFonts w:asciiTheme="majorHAnsi" w:eastAsia="Calibri" w:hAnsiTheme="majorHAnsi" w:cs="Calibri"/>
          <w:i/>
          <w:iCs/>
          <w:noProof/>
          <w:color w:val="FF0000"/>
          <w:sz w:val="22"/>
          <w:szCs w:val="22"/>
          <w:lang w:eastAsia="en-US"/>
        </w:rPr>
      </w:pPr>
    </w:p>
    <w:p w:rsidR="00DD4281" w:rsidRPr="008129E2" w:rsidRDefault="00DD4281" w:rsidP="00D247B4">
      <w:pPr>
        <w:pStyle w:val="Listparagraf"/>
        <w:keepNext/>
        <w:numPr>
          <w:ilvl w:val="1"/>
          <w:numId w:val="6"/>
        </w:numPr>
        <w:shd w:val="clear" w:color="auto" w:fill="C6D9F1"/>
        <w:spacing w:before="120" w:after="120"/>
        <w:ind w:left="0"/>
        <w:jc w:val="both"/>
        <w:outlineLvl w:val="2"/>
        <w:rPr>
          <w:rFonts w:asciiTheme="majorHAnsi" w:hAnsiTheme="majorHAnsi" w:cs="Calibri"/>
          <w:b/>
          <w:noProof/>
        </w:rPr>
      </w:pPr>
      <w:r w:rsidRPr="008129E2">
        <w:rPr>
          <w:rFonts w:asciiTheme="majorHAnsi" w:hAnsiTheme="majorHAnsi" w:cs="Calibri"/>
          <w:b/>
          <w:i/>
          <w:noProof/>
        </w:rPr>
        <w:t>Contributia publica totala a masurii:</w:t>
      </w:r>
    </w:p>
    <w:p w:rsidR="00DD4281" w:rsidRPr="008129E2" w:rsidRDefault="00DD4281" w:rsidP="00A26D2A">
      <w:pPr>
        <w:spacing w:before="120" w:after="120" w:line="276" w:lineRule="auto"/>
        <w:jc w:val="both"/>
        <w:rPr>
          <w:rFonts w:asciiTheme="majorHAnsi" w:eastAsia="Calibri" w:hAnsiTheme="majorHAnsi" w:cs="Calibri"/>
          <w:i/>
          <w:iCs/>
          <w:noProof/>
          <w:sz w:val="22"/>
          <w:szCs w:val="22"/>
          <w:lang w:eastAsia="en-US"/>
        </w:rPr>
      </w:pPr>
    </w:p>
    <w:p w:rsidR="00DD4281" w:rsidRPr="006D47F5" w:rsidRDefault="00DF5D52" w:rsidP="00A26D2A">
      <w:pPr>
        <w:spacing w:before="120" w:after="120" w:line="276" w:lineRule="auto"/>
        <w:ind w:firstLine="360"/>
        <w:jc w:val="both"/>
        <w:rPr>
          <w:rFonts w:asciiTheme="majorHAnsi" w:eastAsia="Calibri" w:hAnsiTheme="majorHAnsi" w:cs="Calibri"/>
          <w:iCs/>
          <w:noProof/>
          <w:color w:val="FF0000"/>
          <w:szCs w:val="22"/>
          <w:lang w:eastAsia="en-US"/>
        </w:rPr>
      </w:pPr>
      <w:r w:rsidRPr="008129E2">
        <w:rPr>
          <w:rFonts w:asciiTheme="majorHAnsi" w:eastAsia="Calibri" w:hAnsiTheme="majorHAnsi" w:cs="Calibri"/>
          <w:b/>
          <w:iCs/>
          <w:noProof/>
          <w:szCs w:val="22"/>
          <w:lang w:eastAsia="en-US"/>
        </w:rPr>
        <w:t>Contributia publica totala</w:t>
      </w:r>
      <w:r w:rsidRPr="008129E2">
        <w:rPr>
          <w:rFonts w:asciiTheme="majorHAnsi" w:eastAsia="Calibri" w:hAnsiTheme="majorHAnsi" w:cs="Calibri"/>
          <w:iCs/>
          <w:noProof/>
          <w:szCs w:val="22"/>
          <w:lang w:eastAsia="en-US"/>
        </w:rPr>
        <w:t xml:space="preserve"> a masurii conform SDL GAL „Colinele Prahovei”este de </w:t>
      </w:r>
      <w:r w:rsidR="008129E2" w:rsidRPr="008129E2">
        <w:rPr>
          <w:rFonts w:asciiTheme="majorHAnsi" w:eastAsia="Calibri" w:hAnsiTheme="majorHAnsi" w:cs="Calibri"/>
          <w:b/>
          <w:iCs/>
          <w:noProof/>
          <w:szCs w:val="22"/>
          <w:lang w:eastAsia="en-US"/>
        </w:rPr>
        <w:t>40000</w:t>
      </w:r>
      <w:r w:rsidRPr="008129E2">
        <w:rPr>
          <w:rFonts w:asciiTheme="majorHAnsi" w:eastAsia="Calibri" w:hAnsiTheme="majorHAnsi" w:cs="Calibri"/>
          <w:b/>
          <w:iCs/>
          <w:noProof/>
          <w:szCs w:val="22"/>
          <w:lang w:eastAsia="en-US"/>
        </w:rPr>
        <w:t xml:space="preserve"> Euro</w:t>
      </w:r>
      <w:r w:rsidRPr="008129E2">
        <w:rPr>
          <w:rFonts w:asciiTheme="majorHAnsi" w:eastAsia="Calibri" w:hAnsiTheme="majorHAnsi" w:cs="Calibri"/>
          <w:iCs/>
          <w:noProof/>
          <w:szCs w:val="22"/>
          <w:lang w:eastAsia="en-US"/>
        </w:rPr>
        <w:t>. Aceasta se adreseaza intregului teritoriu GAL</w:t>
      </w:r>
      <w:r w:rsidRPr="006D47F5">
        <w:rPr>
          <w:rFonts w:asciiTheme="majorHAnsi" w:eastAsia="Calibri" w:hAnsiTheme="majorHAnsi" w:cs="Calibri"/>
          <w:iCs/>
          <w:noProof/>
          <w:color w:val="FF0000"/>
          <w:szCs w:val="22"/>
          <w:lang w:eastAsia="en-US"/>
        </w:rPr>
        <w:t>.</w:t>
      </w:r>
    </w:p>
    <w:p w:rsidR="00DA707F" w:rsidRPr="006D47F5" w:rsidRDefault="00DA707F" w:rsidP="00A26D2A">
      <w:pPr>
        <w:spacing w:before="120" w:after="120" w:line="276" w:lineRule="auto"/>
        <w:ind w:firstLine="360"/>
        <w:jc w:val="both"/>
        <w:rPr>
          <w:rFonts w:asciiTheme="majorHAnsi" w:eastAsia="Calibri" w:hAnsiTheme="majorHAnsi" w:cs="Calibri"/>
          <w:iCs/>
          <w:noProof/>
          <w:color w:val="FF0000"/>
          <w:szCs w:val="22"/>
          <w:lang w:eastAsia="en-US"/>
        </w:rPr>
      </w:pPr>
    </w:p>
    <w:p w:rsidR="00DF5D52" w:rsidRPr="008129E2" w:rsidRDefault="00DF5D52" w:rsidP="00D247B4">
      <w:pPr>
        <w:pStyle w:val="Listparagraf"/>
        <w:keepNext/>
        <w:numPr>
          <w:ilvl w:val="1"/>
          <w:numId w:val="6"/>
        </w:numPr>
        <w:shd w:val="clear" w:color="auto" w:fill="C6D9F1"/>
        <w:spacing w:before="120" w:after="120"/>
        <w:ind w:left="0"/>
        <w:jc w:val="both"/>
        <w:outlineLvl w:val="2"/>
        <w:rPr>
          <w:rFonts w:asciiTheme="majorHAnsi" w:hAnsiTheme="majorHAnsi" w:cs="Calibri"/>
          <w:b/>
          <w:noProof/>
        </w:rPr>
      </w:pPr>
      <w:r w:rsidRPr="008129E2">
        <w:rPr>
          <w:rFonts w:asciiTheme="majorHAnsi" w:hAnsiTheme="majorHAnsi" w:cs="Calibri"/>
          <w:b/>
          <w:i/>
          <w:noProof/>
        </w:rPr>
        <w:t xml:space="preserve">Tipul </w:t>
      </w:r>
      <w:r w:rsidR="00BB1562" w:rsidRPr="008129E2">
        <w:rPr>
          <w:rFonts w:asciiTheme="majorHAnsi" w:hAnsiTheme="majorHAnsi" w:cs="Calibri"/>
          <w:b/>
          <w:i/>
          <w:noProof/>
        </w:rPr>
        <w:t>si rata</w:t>
      </w:r>
      <w:r w:rsidRPr="008129E2">
        <w:rPr>
          <w:rFonts w:asciiTheme="majorHAnsi" w:hAnsiTheme="majorHAnsi" w:cs="Calibri"/>
          <w:b/>
          <w:i/>
          <w:noProof/>
        </w:rPr>
        <w:t xml:space="preserve"> sprijin</w:t>
      </w:r>
      <w:r w:rsidR="00BB1562" w:rsidRPr="008129E2">
        <w:rPr>
          <w:rFonts w:asciiTheme="majorHAnsi" w:hAnsiTheme="majorHAnsi" w:cs="Calibri"/>
          <w:b/>
          <w:i/>
          <w:noProof/>
        </w:rPr>
        <w:t>ului</w:t>
      </w:r>
      <w:r w:rsidRPr="008129E2">
        <w:rPr>
          <w:rFonts w:asciiTheme="majorHAnsi" w:hAnsiTheme="majorHAnsi" w:cs="Calibri"/>
          <w:b/>
          <w:i/>
          <w:noProof/>
        </w:rPr>
        <w:t>:</w:t>
      </w:r>
    </w:p>
    <w:p w:rsidR="00143F83" w:rsidRPr="008129E2" w:rsidRDefault="00143F83" w:rsidP="00143F83">
      <w:pPr>
        <w:autoSpaceDE w:val="0"/>
        <w:autoSpaceDN w:val="0"/>
        <w:adjustRightInd w:val="0"/>
        <w:rPr>
          <w:rFonts w:asciiTheme="majorHAnsi" w:hAnsiTheme="majorHAnsi" w:cs="Trebuchet MS"/>
          <w:b/>
          <w:bCs/>
          <w:lang w:val="x-none"/>
        </w:rPr>
      </w:pPr>
      <w:r w:rsidRPr="008129E2">
        <w:rPr>
          <w:rFonts w:asciiTheme="majorHAnsi" w:hAnsiTheme="majorHAnsi" w:cs="Trebuchet MS"/>
          <w:b/>
          <w:bCs/>
          <w:lang w:val="x-none"/>
        </w:rPr>
        <w:t>Rata sprijinului este de 100% pentru proiectele negeneratoare de venit</w:t>
      </w:r>
    </w:p>
    <w:p w:rsidR="001F4614" w:rsidRPr="006D47F5" w:rsidRDefault="001F4614" w:rsidP="00A26D2A">
      <w:pPr>
        <w:autoSpaceDE w:val="0"/>
        <w:autoSpaceDN w:val="0"/>
        <w:adjustRightInd w:val="0"/>
        <w:spacing w:after="120"/>
        <w:jc w:val="both"/>
        <w:rPr>
          <w:rFonts w:asciiTheme="majorHAnsi" w:hAnsiTheme="majorHAnsi" w:cs="Trebuchet MS"/>
          <w:color w:val="FF0000"/>
          <w:lang w:val="x-none"/>
        </w:rPr>
      </w:pPr>
    </w:p>
    <w:p w:rsidR="00DA707F" w:rsidRPr="008129E2" w:rsidRDefault="00DA707F" w:rsidP="00D247B4">
      <w:pPr>
        <w:pStyle w:val="Listparagraf"/>
        <w:keepNext/>
        <w:numPr>
          <w:ilvl w:val="1"/>
          <w:numId w:val="6"/>
        </w:numPr>
        <w:shd w:val="clear" w:color="auto" w:fill="C6D9F1"/>
        <w:spacing w:before="120" w:after="120"/>
        <w:ind w:left="0"/>
        <w:jc w:val="both"/>
        <w:outlineLvl w:val="2"/>
        <w:rPr>
          <w:rFonts w:asciiTheme="majorHAnsi" w:hAnsiTheme="majorHAnsi" w:cs="Calibri"/>
          <w:b/>
          <w:noProof/>
        </w:rPr>
      </w:pPr>
      <w:r w:rsidRPr="008129E2">
        <w:rPr>
          <w:rFonts w:asciiTheme="majorHAnsi" w:hAnsiTheme="majorHAnsi" w:cs="Calibri"/>
          <w:b/>
          <w:i/>
          <w:noProof/>
        </w:rPr>
        <w:t>Legislatie nationala si europeana aplicabila:</w:t>
      </w:r>
    </w:p>
    <w:p w:rsidR="00DA707F" w:rsidRPr="008129E2" w:rsidRDefault="00DA707F" w:rsidP="00A26D2A">
      <w:pPr>
        <w:autoSpaceDE w:val="0"/>
        <w:autoSpaceDN w:val="0"/>
        <w:adjustRightInd w:val="0"/>
        <w:spacing w:before="120" w:after="120" w:line="276" w:lineRule="auto"/>
        <w:ind w:firstLine="720"/>
        <w:jc w:val="both"/>
        <w:rPr>
          <w:rFonts w:asciiTheme="majorHAnsi" w:hAnsiTheme="majorHAnsi" w:cs="Trebuchet MS"/>
          <w:b/>
          <w:bCs/>
          <w:lang w:val="en-US"/>
        </w:rPr>
      </w:pPr>
      <w:r w:rsidRPr="008129E2">
        <w:rPr>
          <w:rFonts w:asciiTheme="majorHAnsi" w:hAnsiTheme="majorHAnsi" w:cs="Trebuchet MS"/>
          <w:b/>
          <w:bCs/>
        </w:rPr>
        <w:t xml:space="preserve">Legislaţia naţională: </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r w:rsidRPr="008129E2">
        <w:rPr>
          <w:rFonts w:asciiTheme="majorHAnsi" w:hAnsiTheme="majorHAnsi"/>
          <w:sz w:val="24"/>
          <w:szCs w:val="24"/>
        </w:rPr>
        <w:t xml:space="preserve"> şi pentru modificarea şi completarea unor acte normative din domeniul garantării,aprobată cu modificările și completărileprin Legea nr. 56/2016;</w:t>
      </w:r>
      <w:r w:rsidRPr="008129E2">
        <w:rPr>
          <w:rFonts w:asciiTheme="majorHAnsi" w:hAnsiTheme="majorHAnsi" w:cs="Trebuchet MS"/>
          <w:sz w:val="24"/>
          <w:szCs w:val="24"/>
          <w:lang w:val="x-none"/>
        </w:rPr>
        <w:t>;</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 xml:space="preserve">Ordonanța Guvernului nr. 26/2000 cu privire la asociaţii şi fundaţii, cu modificările şi completările ulterioare; </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Hotărârea Guvernului nr. 1185/2014 privind organizarea şi funcţionarea Ministerului Agriculturii şi Dezvoltării Rurale, cu modificările și completările ulterioare;</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lastRenderedPageBreak/>
        <w:t>Hotărârea Guvernului nr. 226/2015 privind stabilirea cadrului general de implementare a măsurilor Programului Naţional de Dezvoltare Rurală cofinanţate din Fondul European Agricol pentru Dezvoltare Rurală și de la bugetul de stat.</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Ordonanţa de Urgenţă a Guvernului (OUG) nr. 34/2006 privind atribuirea contractelor de achiziţie publică, a contractelor de concesiune de lucrări publice şi a contracteor de concesiune de servicii cu modificările şi completările ulterioare.</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Hotărârea de Guvern (HG) Nr. 925/2006 pentru aplicarea normelor de aplicare a prevederilor referitoare la atribuirea contractelor de achiziţie publică din Ordonanţa de Guvern nr. 34/2006 privind atribuirea contractelor de achiziţie publică, a contractelor de concesiune de lucrări publice şi a contractelor de concesiune de servicii.</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Legea Nr. 31/1990 privind societăţile comerciale, cu modificările şi completările ulterioare</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Ordonanţă de Urgenţă a Guvernului (OUG) nr. 44/2008</w:t>
      </w:r>
      <w:r w:rsidRPr="008129E2">
        <w:rPr>
          <w:rFonts w:asciiTheme="majorHAnsi" w:hAnsiTheme="majorHAnsi" w:cs="Trebuchet MS"/>
          <w:b/>
          <w:bCs/>
          <w:sz w:val="24"/>
          <w:szCs w:val="24"/>
          <w:lang w:val="x-none"/>
        </w:rPr>
        <w:t xml:space="preserve"> </w:t>
      </w:r>
      <w:r w:rsidRPr="008129E2">
        <w:rPr>
          <w:rFonts w:asciiTheme="majorHAnsi" w:hAnsiTheme="majorHAnsi" w:cs="Trebuchet MS"/>
          <w:sz w:val="24"/>
          <w:szCs w:val="24"/>
          <w:lang w:val="x-none"/>
        </w:rPr>
        <w:t>privind desfăşurarea activităţilor economice de către personae fizice autorizate, întreprinderi individuale şi întreprinderi familiale cu modificările şi completările ulterioare</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Legea Nr. 1/2011 a educaţiei naţionale, cu modificările şi completările ulterioare</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cs="Trebuchet MS"/>
          <w:sz w:val="24"/>
          <w:szCs w:val="24"/>
          <w:lang w:val="en-US"/>
        </w:rPr>
      </w:pPr>
      <w:r w:rsidRPr="008129E2">
        <w:rPr>
          <w:rFonts w:asciiTheme="majorHAnsi" w:hAnsiTheme="majorHAnsi" w:cs="Trebuchet MS"/>
          <w:sz w:val="24"/>
          <w:szCs w:val="24"/>
          <w:lang w:val="x-none"/>
        </w:rPr>
        <w:t>Ordonanţă de Guvern (OG) nr. 8 din 23 ianuarie 2013 pentru modificarea şi completarea Legii nr. 571/2003 privind Codul fiscal şi reglementarea unor măsuri fiscal</w:t>
      </w:r>
      <w:r w:rsidRPr="008129E2">
        <w:rPr>
          <w:rFonts w:asciiTheme="majorHAnsi" w:hAnsiTheme="majorHAnsi" w:cs="Trebuchet MS"/>
          <w:sz w:val="24"/>
          <w:szCs w:val="24"/>
          <w:lang w:val="en-US"/>
        </w:rPr>
        <w:t>;</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Hotărârea Guvernului nr.30/2017 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Acordul de delegare a sarcinilor legate de implementarea măsurilor din Programul Naţional de Dezvoltare Rurală 2014 – 2020 susţinute prin Fondul European Agricol pentru Dezvoltare Rurală și Bugetul de stat, încheiat între AM-PNDR și AFIR nr.78061/6960/2015-P99/26.02.2015;</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Ordonanța de urgență a Guvernului nr. 41/2014 privind înființarea, organizarea și funcționarea Agenției pentru Finanțarea Investițiilor Rurale, prin reorganizarea Agenției de Plăți pentru Dezvoltare Rurală și Pescuit, aprobată prin Legea nr. 43/2015, cu modificările și completările ulterioare;</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Ordinul ministrului agriculturii și dezvoltării rurale nr. 862/2016 privind aprobarea structurii organizatorice și a Regulamentului de organizare şi funcţionare pentru Agenţia pentru Finanțarea Investițiilor Rurale;</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Ordinul ministrului agriculturii și dezvoltării rurale nr. 1.571/2014 privind aprobarea Bazei de date cu preturi de referință pentru masini, utilaje si echipamente agricole specializate ce va fi utilizată în cadrul Programului Național de Dezvoltare Rurală, cu modificările și completările ulterioare;</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Ordinul ministrului agriculturii și dezvoltării rurale nr. 795/2015 pentru aprobarea manualelor de proceduri consolidate ale Agenţiei pentru Finanțarea Investițiilor Rurale aferente Programului Naţional de Dezvoltare Rurală 2014-2020, cu modificările și completările ulterioare;</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Legea nr. 98/2016 privind achiziţiile publice.</w:t>
      </w:r>
    </w:p>
    <w:p w:rsidR="008129E2" w:rsidRPr="008129E2" w:rsidRDefault="008129E2" w:rsidP="00D247B4">
      <w:pPr>
        <w:pStyle w:val="Listparagraf"/>
        <w:numPr>
          <w:ilvl w:val="0"/>
          <w:numId w:val="17"/>
        </w:numPr>
        <w:autoSpaceDE w:val="0"/>
        <w:autoSpaceDN w:val="0"/>
        <w:adjustRightInd w:val="0"/>
        <w:ind w:left="0" w:firstLine="360"/>
        <w:jc w:val="both"/>
        <w:rPr>
          <w:rFonts w:ascii="Trebuchet MS" w:hAnsi="Trebuchet MS" w:cs="Trebuchet MS"/>
          <w:lang w:val="en-US"/>
        </w:rPr>
      </w:pPr>
      <w:r w:rsidRPr="008129E2">
        <w:rPr>
          <w:rFonts w:asciiTheme="majorHAnsi" w:hAnsiTheme="majorHAnsi"/>
          <w:sz w:val="24"/>
          <w:szCs w:val="24"/>
        </w:rPr>
        <w:lastRenderedPageBreak/>
        <w:t>Hotărârea Guvernului nr.395/2016 pentru aprobarea normelor metodologice de aplicare a prevederilor referitoare la atribuirea contractului de achiziţie publică/acordului-cadru din Legea nr. 98/2016 privind achiziţiile publice</w:t>
      </w:r>
      <w:r w:rsidRPr="008129E2">
        <w:rPr>
          <w:rFonts w:ascii="Trebuchet MS" w:hAnsi="Trebuchet MS" w:cs="Trebuchet MS"/>
          <w:lang w:val="en-US"/>
        </w:rPr>
        <w:t>.</w:t>
      </w:r>
    </w:p>
    <w:p w:rsidR="00DA707F" w:rsidRPr="008129E2" w:rsidRDefault="00DA707F" w:rsidP="00A26D2A">
      <w:pPr>
        <w:autoSpaceDE w:val="0"/>
        <w:autoSpaceDN w:val="0"/>
        <w:adjustRightInd w:val="0"/>
        <w:spacing w:before="120" w:after="120" w:line="276" w:lineRule="auto"/>
        <w:ind w:firstLine="720"/>
        <w:jc w:val="both"/>
        <w:rPr>
          <w:rFonts w:asciiTheme="majorHAnsi" w:hAnsiTheme="majorHAnsi" w:cs="Trebuchet MS"/>
          <w:b/>
          <w:bCs/>
          <w:lang w:val="en-US"/>
        </w:rPr>
      </w:pPr>
      <w:r w:rsidRPr="008129E2">
        <w:rPr>
          <w:rFonts w:asciiTheme="majorHAnsi" w:hAnsiTheme="majorHAnsi" w:cs="Trebuchet MS"/>
          <w:b/>
          <w:bCs/>
        </w:rPr>
        <w:t>Legislaţia europeană:</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cs="Symbol"/>
          <w:noProof/>
          <w:sz w:val="24"/>
          <w:szCs w:val="24"/>
          <w:lang w:val="en-US"/>
        </w:rPr>
      </w:pPr>
      <w:r w:rsidRPr="008129E2">
        <w:rPr>
          <w:rFonts w:asciiTheme="majorHAnsi" w:hAnsiTheme="majorHAnsi" w:cs="Symbol"/>
          <w:noProof/>
          <w:sz w:val="24"/>
          <w:szCs w:val="24"/>
          <w:lang w:val="en-US"/>
        </w:rPr>
        <w:t>Art.67 din Reg. UE 1303/2013,Reg(CE)1407/2013.</w:t>
      </w:r>
    </w:p>
    <w:p w:rsidR="008129E2" w:rsidRPr="008129E2" w:rsidRDefault="008129E2" w:rsidP="00D247B4">
      <w:pPr>
        <w:pStyle w:val="Listparagraf"/>
        <w:numPr>
          <w:ilvl w:val="1"/>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8129E2" w:rsidRPr="008129E2" w:rsidRDefault="008129E2" w:rsidP="00D247B4">
      <w:pPr>
        <w:pStyle w:val="Listparagraf"/>
        <w:numPr>
          <w:ilvl w:val="1"/>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w:t>
      </w:r>
    </w:p>
    <w:p w:rsidR="008129E2" w:rsidRPr="008129E2" w:rsidRDefault="008129E2" w:rsidP="00D247B4">
      <w:pPr>
        <w:pStyle w:val="Listparagraf"/>
        <w:numPr>
          <w:ilvl w:val="1"/>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 xml:space="preserve">Regulamentul (UE) nr. 1407/2013 al Comisiei Europene din 18 decembrie 2013 privind aplicarea articolelor 107 şi 108 din Tratatul privind funcţionarea Uniunii Europene ajutoarelor de minimis, cu modificările și completările ulterioare; </w:t>
      </w:r>
    </w:p>
    <w:p w:rsidR="008129E2" w:rsidRPr="008129E2" w:rsidRDefault="008129E2" w:rsidP="00D247B4">
      <w:pPr>
        <w:pStyle w:val="Listparagraf"/>
        <w:numPr>
          <w:ilvl w:val="1"/>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 xml:space="preserve">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rsidR="008129E2" w:rsidRPr="008129E2" w:rsidRDefault="008129E2" w:rsidP="00D247B4">
      <w:pPr>
        <w:pStyle w:val="Listparagraf"/>
        <w:numPr>
          <w:ilvl w:val="1"/>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w:t>
      </w:r>
    </w:p>
    <w:p w:rsidR="008129E2" w:rsidRPr="008129E2" w:rsidRDefault="008129E2" w:rsidP="00D247B4">
      <w:pPr>
        <w:pStyle w:val="Listparagraf"/>
        <w:numPr>
          <w:ilvl w:val="1"/>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Acord de Parteneriat România 2014RO16M8PA001.1.2 din august 2014.</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cs="Trebuchet MS"/>
          <w:sz w:val="24"/>
          <w:szCs w:val="24"/>
          <w:lang w:val="en-US"/>
        </w:rPr>
      </w:pPr>
      <w:r w:rsidRPr="008129E2">
        <w:rPr>
          <w:rFonts w:asciiTheme="majorHAnsi" w:hAnsiTheme="majorHAnsi" w:cs="Trebuchet MS"/>
          <w:sz w:val="24"/>
          <w:szCs w:val="24"/>
          <w:lang w:val="x-none"/>
        </w:rPr>
        <w:t>R (UE) nr. 1336/2013 de modificare a directivelor 2004/17/CE, 2004/18/CE, 2009/81/CE ale Parlamentului European şi ale Consiliului în ceea ce priveşte pragurile de aplicare pentru procedurile de atribuire a contractelor de achiziţie</w:t>
      </w:r>
    </w:p>
    <w:p w:rsidR="008129E2" w:rsidRPr="008129E2" w:rsidRDefault="008129E2" w:rsidP="00D247B4">
      <w:pPr>
        <w:pStyle w:val="Listparagraf"/>
        <w:numPr>
          <w:ilvl w:val="0"/>
          <w:numId w:val="17"/>
        </w:numPr>
        <w:autoSpaceDE w:val="0"/>
        <w:autoSpaceDN w:val="0"/>
        <w:adjustRightInd w:val="0"/>
        <w:spacing w:line="276" w:lineRule="auto"/>
        <w:ind w:left="0" w:firstLine="360"/>
        <w:contextualSpacing/>
        <w:jc w:val="both"/>
        <w:rPr>
          <w:rFonts w:asciiTheme="majorHAnsi" w:hAnsiTheme="majorHAnsi"/>
          <w:sz w:val="24"/>
          <w:szCs w:val="24"/>
        </w:rPr>
      </w:pPr>
      <w:r w:rsidRPr="008129E2">
        <w:rPr>
          <w:rFonts w:asciiTheme="majorHAnsi" w:hAnsiTheme="majorHAnsi"/>
          <w:sz w:val="24"/>
          <w:szCs w:val="24"/>
        </w:rPr>
        <w:lastRenderedPageBreak/>
        <w:t>Tratatul privind aderarea Republicii Bulgaria şi a României la Uniunea Europeană ratificat prin Legea nr. 157/2005;</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Delegat (UE) nr. 480/2014 al Comisiei 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delegat (UE) nr. 1378/2014 al Comisiei de modificare a Anexei I la Reg. (UE) nr. 1305/2013 al Parlamentului European și al Consilului și a anexelor II și III la Reg. (UE) nr. 1307/2013 al Parlamentului European și al Consilului;</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delegat (UE) nr. 807/2014 al Comisiei de completare a Regulamentului (UE) nr. 1305/2013 al Parlamentului European și al Consiliului privind sprijinul pentru dezvoltare rurală acordat din Fondul european agricol pentru dezvoltare rurală (FEADR) și de introducere a unor dispoziții tranzitorii;</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(UE) nr.640/2013 al Comisiei Europene 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delegat (UE) nr. 907/2014 de completare a Regulamentului (UE) nr. 1306/2013 al Parlamentului European și al Consiliului în ceea ce privește agențiile de plăți și alte organisme, gestiunea financiară, verificarea și închiderea conturilor, garanțiile și utilizarea monedei euro;</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de punere în aplicare (UE) nr. 908/2014 al Comisiei din 6 august 2014 de stabilire a normelor de aplicare a Regulamentului (UE) nr. 1306/2013.</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(UE) nr. 834/2014 al Comisiei de stabilire a normelor pentru aplicarea cadrului comun de monitorizare și evaluare a PAC;</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(UE) nr. 1370/2013 al Consiliului din 16 decembrie 2013 privind măsuri pentru stabilirea anumitor ajutoare și restituții în legătură cu organizarea comună a piețelor produselor agricole;</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lastRenderedPageBreak/>
        <w:t>Regulamentul (UE) nr.702/2014 de declarare a anumitor categorii de ajutoare în sectoarele agricol şi forestier şi în zonele rurale ca fiind compatibile cu piaţa internă, în aplicarea articolelor 107 şi 108 din Tratatul privind funcţionarea Uniunii Europene;</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(UE) nr.651/2014 al Comisiei din 17 iunie 2014 de declarare a anumitor categorii de ajutoare compatibile cu piaţa internă în aplicarea articolelor 107 şi 108 din Tratat;</w:t>
      </w:r>
    </w:p>
    <w:p w:rsidR="008129E2" w:rsidRPr="008129E2" w:rsidRDefault="008129E2" w:rsidP="00D247B4">
      <w:pPr>
        <w:pStyle w:val="Listparagraf"/>
        <w:numPr>
          <w:ilvl w:val="0"/>
          <w:numId w:val="17"/>
        </w:numPr>
        <w:autoSpaceDE w:val="0"/>
        <w:autoSpaceDN w:val="0"/>
        <w:adjustRightInd w:val="0"/>
        <w:ind w:left="0" w:firstLine="360"/>
        <w:jc w:val="both"/>
        <w:rPr>
          <w:rFonts w:asciiTheme="majorHAnsi" w:hAnsiTheme="majorHAnsi" w:cs="Trebuchet MS"/>
          <w:sz w:val="24"/>
          <w:szCs w:val="24"/>
          <w:lang w:val="en-US"/>
        </w:rPr>
      </w:pPr>
      <w:r w:rsidRPr="008129E2">
        <w:rPr>
          <w:rFonts w:asciiTheme="majorHAnsi" w:hAnsiTheme="majorHAnsi"/>
          <w:sz w:val="24"/>
          <w:szCs w:val="24"/>
        </w:rPr>
        <w:t>Programul Național de Dezvoltare Rurală 2014 – 2020, aprobat prin Decizia de punere în aplicare a Comisiei Europene nr. C(2015)3508 din 26 mai 2015, cu modificările ulterioare; (Decizia de punere în aplicare a Comisiei Europene nr. C(2016) 862 din 09.02.2016 de aprobare a modificării programului de dezvoltare rurală a româniei pentru sprijin acordat din Fondul europen agricol pentru dezvoltare rurală și de modificare a Deciziei de punere în aplicare C(2015) 3508).</w:t>
      </w:r>
    </w:p>
    <w:p w:rsidR="00BB1562" w:rsidRPr="006D47F5" w:rsidRDefault="00DA707F" w:rsidP="00A26D2A">
      <w:pPr>
        <w:autoSpaceDE w:val="0"/>
        <w:autoSpaceDN w:val="0"/>
        <w:adjustRightInd w:val="0"/>
        <w:spacing w:before="120" w:after="120" w:line="276" w:lineRule="auto"/>
        <w:ind w:firstLine="720"/>
        <w:jc w:val="both"/>
        <w:rPr>
          <w:rFonts w:asciiTheme="majorHAnsi" w:eastAsia="Calibri" w:hAnsiTheme="majorHAnsi" w:cs="Calibri"/>
          <w:iCs/>
          <w:noProof/>
          <w:color w:val="FF0000"/>
          <w:szCs w:val="22"/>
          <w:lang w:eastAsia="en-US"/>
        </w:rPr>
      </w:pPr>
      <w:r w:rsidRPr="006D47F5">
        <w:rPr>
          <w:rFonts w:asciiTheme="majorHAnsi" w:hAnsiTheme="majorHAnsi" w:cs="Trebuchet MS"/>
          <w:color w:val="FF0000"/>
        </w:rPr>
        <w:t xml:space="preserve"> </w:t>
      </w:r>
    </w:p>
    <w:p w:rsidR="00C4579A" w:rsidRPr="008129E2" w:rsidRDefault="00C4579A" w:rsidP="00D247B4">
      <w:pPr>
        <w:pStyle w:val="Listparagraf"/>
        <w:keepNext/>
        <w:numPr>
          <w:ilvl w:val="1"/>
          <w:numId w:val="6"/>
        </w:numPr>
        <w:shd w:val="clear" w:color="auto" w:fill="C6D9F1"/>
        <w:spacing w:before="120" w:after="120"/>
        <w:ind w:left="0"/>
        <w:jc w:val="both"/>
        <w:outlineLvl w:val="2"/>
        <w:rPr>
          <w:rFonts w:asciiTheme="majorHAnsi" w:hAnsiTheme="majorHAnsi" w:cs="Calibri"/>
          <w:b/>
          <w:noProof/>
        </w:rPr>
      </w:pPr>
      <w:r w:rsidRPr="008129E2">
        <w:rPr>
          <w:rFonts w:asciiTheme="majorHAnsi" w:hAnsiTheme="majorHAnsi" w:cs="Calibri"/>
          <w:b/>
          <w:i/>
          <w:noProof/>
        </w:rPr>
        <w:t>Aria de aplicabilitate a masurii:</w:t>
      </w:r>
    </w:p>
    <w:p w:rsidR="00C4579A" w:rsidRPr="008129E2" w:rsidRDefault="00C4579A" w:rsidP="00A26D2A">
      <w:pPr>
        <w:spacing w:before="120" w:after="120" w:line="276" w:lineRule="auto"/>
        <w:ind w:firstLine="360"/>
        <w:jc w:val="both"/>
        <w:rPr>
          <w:rFonts w:asciiTheme="majorHAnsi" w:eastAsia="Calibri" w:hAnsiTheme="majorHAnsi" w:cs="Calibri"/>
          <w:iCs/>
          <w:noProof/>
          <w:szCs w:val="22"/>
          <w:lang w:eastAsia="en-US"/>
        </w:rPr>
      </w:pPr>
    </w:p>
    <w:p w:rsidR="008873D5" w:rsidRDefault="00C4579A" w:rsidP="00A26D2A">
      <w:pPr>
        <w:spacing w:before="120" w:after="120" w:line="276" w:lineRule="auto"/>
        <w:ind w:firstLine="360"/>
        <w:jc w:val="both"/>
        <w:rPr>
          <w:rFonts w:asciiTheme="majorHAnsi" w:eastAsia="Calibri" w:hAnsiTheme="majorHAnsi" w:cs="Calibri"/>
          <w:iCs/>
          <w:noProof/>
          <w:szCs w:val="22"/>
          <w:lang w:eastAsia="en-US"/>
        </w:rPr>
      </w:pPr>
      <w:r w:rsidRPr="008129E2">
        <w:rPr>
          <w:rFonts w:asciiTheme="majorHAnsi" w:eastAsia="Calibri" w:hAnsiTheme="majorHAnsi" w:cs="Calibri"/>
          <w:iCs/>
          <w:noProof/>
          <w:szCs w:val="22"/>
          <w:lang w:eastAsia="en-US"/>
        </w:rPr>
        <w:t xml:space="preserve">Masura se adreseaza tuturor beneficiarilor eligibili din teritoriul GAL „Colinele Prahovei” si anume: Orasul Baicoi </w:t>
      </w:r>
      <w:r w:rsidR="004104E7" w:rsidRPr="008129E2">
        <w:rPr>
          <w:rFonts w:asciiTheme="majorHAnsi" w:eastAsia="Calibri" w:hAnsiTheme="majorHAnsi" w:cs="Calibri"/>
          <w:iCs/>
          <w:noProof/>
          <w:szCs w:val="22"/>
          <w:lang w:eastAsia="en-US"/>
        </w:rPr>
        <w:t>si /</w:t>
      </w:r>
      <w:r w:rsidRPr="008129E2">
        <w:rPr>
          <w:rFonts w:asciiTheme="majorHAnsi" w:eastAsia="Calibri" w:hAnsiTheme="majorHAnsi" w:cs="Calibri"/>
          <w:iCs/>
          <w:noProof/>
          <w:szCs w:val="22"/>
          <w:lang w:eastAsia="en-US"/>
        </w:rPr>
        <w:t xml:space="preserve">sau Comunele: Alunis, Aricestii Rahtivani, Banesti, , Cocorastii Mislii, Cornu, Cosminele, Filipestii de Targ, Floresti, Magureni, Scorteni, </w:t>
      </w:r>
      <w:r w:rsidR="008129E2">
        <w:rPr>
          <w:rFonts w:asciiTheme="majorHAnsi" w:eastAsia="Calibri" w:hAnsiTheme="majorHAnsi" w:cs="Calibri"/>
          <w:iCs/>
          <w:noProof/>
          <w:szCs w:val="22"/>
          <w:lang w:eastAsia="en-US"/>
        </w:rPr>
        <w:t xml:space="preserve">Telega, Varbilau sau Vilcanesti si din afara acestuia, cu conditia ca beneficiarii finali ai proiectului (cursantii ) sa fie domiciliati </w:t>
      </w:r>
      <w:r w:rsidR="00780C9B">
        <w:rPr>
          <w:rFonts w:asciiTheme="majorHAnsi" w:eastAsia="Calibri" w:hAnsiTheme="majorHAnsi" w:cs="Calibri"/>
          <w:iCs/>
          <w:noProof/>
          <w:szCs w:val="22"/>
          <w:lang w:eastAsia="en-US"/>
        </w:rPr>
        <w:t xml:space="preserve">sau sa-si desfasoare activitatea </w:t>
      </w:r>
      <w:r w:rsidR="008129E2">
        <w:rPr>
          <w:rFonts w:asciiTheme="majorHAnsi" w:eastAsia="Calibri" w:hAnsiTheme="majorHAnsi" w:cs="Calibri"/>
          <w:iCs/>
          <w:noProof/>
          <w:szCs w:val="22"/>
          <w:lang w:eastAsia="en-US"/>
        </w:rPr>
        <w:t>in teritoriul GAL</w:t>
      </w:r>
    </w:p>
    <w:p w:rsidR="008129E2" w:rsidRPr="006D47F5" w:rsidRDefault="008129E2" w:rsidP="00A26D2A">
      <w:pPr>
        <w:spacing w:before="120" w:after="120" w:line="276" w:lineRule="auto"/>
        <w:ind w:firstLine="360"/>
        <w:jc w:val="both"/>
        <w:rPr>
          <w:rFonts w:asciiTheme="majorHAnsi" w:eastAsia="Calibri" w:hAnsiTheme="majorHAnsi" w:cs="Calibri"/>
          <w:iCs/>
          <w:noProof/>
          <w:color w:val="FF0000"/>
          <w:szCs w:val="22"/>
          <w:lang w:eastAsia="en-US"/>
        </w:rPr>
      </w:pPr>
    </w:p>
    <w:p w:rsidR="00E05735" w:rsidRPr="008129E2" w:rsidRDefault="00E05735"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8129E2">
        <w:rPr>
          <w:rFonts w:asciiTheme="majorHAnsi" w:hAnsiTheme="majorHAnsi" w:cs="Calibri"/>
          <w:b/>
          <w:i/>
          <w:noProof/>
          <w:sz w:val="32"/>
          <w:szCs w:val="32"/>
        </w:rPr>
        <w:t xml:space="preserve">Capitolul 2 </w:t>
      </w:r>
      <w:r w:rsidR="008873D5" w:rsidRPr="008129E2">
        <w:rPr>
          <w:rFonts w:asciiTheme="majorHAnsi" w:hAnsiTheme="majorHAnsi" w:cs="Calibri"/>
          <w:b/>
          <w:i/>
          <w:noProof/>
          <w:sz w:val="32"/>
          <w:szCs w:val="32"/>
        </w:rPr>
        <w:t xml:space="preserve">                                                    DEPUNEREA PROIECTELOR</w:t>
      </w:r>
    </w:p>
    <w:p w:rsidR="000D2AAB" w:rsidRPr="008129E2" w:rsidRDefault="000D2AAB" w:rsidP="008129E2">
      <w:pPr>
        <w:shd w:val="clear" w:color="auto" w:fill="C6D9F1"/>
        <w:spacing w:before="120" w:after="120"/>
        <w:ind w:left="-360"/>
        <w:jc w:val="both"/>
        <w:rPr>
          <w:rFonts w:asciiTheme="majorHAnsi" w:hAnsiTheme="majorHAnsi" w:cs="Calibri"/>
          <w:b/>
          <w:i/>
          <w:noProof/>
          <w:sz w:val="28"/>
          <w:szCs w:val="28"/>
        </w:rPr>
      </w:pPr>
      <w:r w:rsidRPr="008129E2">
        <w:rPr>
          <w:rFonts w:asciiTheme="majorHAnsi" w:hAnsiTheme="majorHAnsi" w:cs="Calibri"/>
          <w:b/>
          <w:i/>
          <w:noProof/>
          <w:sz w:val="28"/>
          <w:szCs w:val="28"/>
        </w:rPr>
        <w:t>2.1 Locul unde vor fi depuse proiectele:</w:t>
      </w:r>
    </w:p>
    <w:p w:rsidR="000D2AAB" w:rsidRPr="008129E2" w:rsidRDefault="000D2AAB" w:rsidP="00A26D2A">
      <w:pPr>
        <w:spacing w:before="120" w:after="120"/>
        <w:jc w:val="both"/>
        <w:rPr>
          <w:rFonts w:asciiTheme="majorHAnsi" w:hAnsiTheme="majorHAnsi"/>
        </w:rPr>
      </w:pPr>
      <w:r w:rsidRPr="008129E2">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8129E2">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rsidR="00A70725" w:rsidRPr="006D47F5" w:rsidRDefault="00A70725" w:rsidP="00A26D2A">
      <w:pPr>
        <w:spacing w:before="120" w:after="120"/>
        <w:jc w:val="both"/>
        <w:rPr>
          <w:rFonts w:asciiTheme="majorHAnsi" w:hAnsiTheme="majorHAnsi" w:cs="Calibri"/>
          <w:noProof/>
          <w:color w:val="FF0000"/>
          <w:szCs w:val="28"/>
        </w:rPr>
      </w:pPr>
    </w:p>
    <w:p w:rsidR="0047437D" w:rsidRPr="008129E2" w:rsidRDefault="0047437D" w:rsidP="008129E2">
      <w:pPr>
        <w:shd w:val="clear" w:color="auto" w:fill="C6D9F1"/>
        <w:spacing w:before="120" w:after="120"/>
        <w:ind w:left="-360"/>
        <w:jc w:val="both"/>
        <w:rPr>
          <w:rFonts w:asciiTheme="majorHAnsi" w:hAnsiTheme="majorHAnsi" w:cs="Calibri"/>
          <w:b/>
          <w:i/>
          <w:noProof/>
          <w:sz w:val="28"/>
          <w:szCs w:val="28"/>
        </w:rPr>
      </w:pPr>
      <w:r w:rsidRPr="008129E2">
        <w:rPr>
          <w:rFonts w:asciiTheme="majorHAnsi" w:hAnsiTheme="majorHAnsi" w:cs="Calibri"/>
          <w:b/>
          <w:i/>
          <w:noProof/>
          <w:sz w:val="28"/>
          <w:szCs w:val="28"/>
        </w:rPr>
        <w:t>2.2 Perioada de depunere a proiectelor:</w:t>
      </w:r>
    </w:p>
    <w:p w:rsidR="00B91A31" w:rsidRPr="008129E2" w:rsidRDefault="008F3080" w:rsidP="00A26D2A">
      <w:pPr>
        <w:autoSpaceDE w:val="0"/>
        <w:autoSpaceDN w:val="0"/>
        <w:adjustRightInd w:val="0"/>
        <w:spacing w:after="120" w:line="23" w:lineRule="atLeast"/>
        <w:ind w:firstLine="720"/>
        <w:jc w:val="both"/>
        <w:rPr>
          <w:rFonts w:asciiTheme="majorHAnsi" w:eastAsia="Calibri,Bold" w:hAnsiTheme="majorHAnsi"/>
          <w:lang w:val="it-IT"/>
        </w:rPr>
      </w:pPr>
      <w:r w:rsidRPr="008129E2">
        <w:rPr>
          <w:rFonts w:asciiTheme="majorHAnsi" w:hAnsiTheme="majorHAnsi"/>
        </w:rPr>
        <w:t xml:space="preserve">Depunerea proiectelor se va face in cadrul </w:t>
      </w:r>
      <w:r w:rsidR="004104E7" w:rsidRPr="008129E2">
        <w:rPr>
          <w:rFonts w:asciiTheme="majorHAnsi" w:hAnsiTheme="majorHAnsi"/>
        </w:rPr>
        <w:t>sesiunilor multianuale.</w:t>
      </w:r>
      <w:r w:rsidRPr="008129E2">
        <w:rPr>
          <w:rFonts w:asciiTheme="majorHAnsi" w:hAnsiTheme="majorHAnsi"/>
        </w:rPr>
        <w:t xml:space="preserve"> </w:t>
      </w:r>
    </w:p>
    <w:p w:rsidR="00B91A31" w:rsidRPr="008129E2" w:rsidRDefault="00B91A31" w:rsidP="00A26D2A">
      <w:pPr>
        <w:autoSpaceDE w:val="0"/>
        <w:autoSpaceDN w:val="0"/>
        <w:adjustRightInd w:val="0"/>
        <w:spacing w:after="120" w:line="23" w:lineRule="atLeast"/>
        <w:ind w:firstLine="720"/>
        <w:jc w:val="both"/>
        <w:rPr>
          <w:rFonts w:asciiTheme="majorHAnsi" w:eastAsia="Calibri,Bold" w:hAnsiTheme="majorHAnsi"/>
          <w:lang w:val="it-IT"/>
        </w:rPr>
      </w:pPr>
      <w:r w:rsidRPr="008129E2">
        <w:rPr>
          <w:rFonts w:asciiTheme="majorHAnsi" w:eastAsia="Calibri,Bold" w:hAnsiTheme="majorHAnsi"/>
          <w:lang w:val="it-IT"/>
        </w:rPr>
        <w:t xml:space="preserve">Sesiunea se va lansa pe data de </w:t>
      </w:r>
      <w:r w:rsidR="00E64A82">
        <w:rPr>
          <w:rFonts w:asciiTheme="majorHAnsi" w:eastAsia="Calibri,Bold" w:hAnsiTheme="majorHAnsi"/>
          <w:lang w:val="it-IT"/>
        </w:rPr>
        <w:t>01.03.2018</w:t>
      </w:r>
      <w:r w:rsidRPr="008129E2">
        <w:rPr>
          <w:rFonts w:asciiTheme="majorHAnsi" w:eastAsia="Calibri,Bold" w:hAnsiTheme="majorHAnsi"/>
          <w:lang w:val="it-IT"/>
        </w:rPr>
        <w:t xml:space="preserve"> si va fi deschisa pana pe </w:t>
      </w:r>
      <w:r w:rsidR="00E64A82">
        <w:rPr>
          <w:rFonts w:asciiTheme="majorHAnsi" w:eastAsia="Calibri,Bold" w:hAnsiTheme="majorHAnsi"/>
          <w:lang w:val="it-IT"/>
        </w:rPr>
        <w:t>05.04.2018</w:t>
      </w:r>
      <w:r w:rsidRPr="008129E2">
        <w:rPr>
          <w:rFonts w:asciiTheme="majorHAnsi" w:eastAsia="Calibri,Bold" w:hAnsiTheme="majorHAnsi"/>
          <w:lang w:val="it-IT"/>
        </w:rPr>
        <w:t>, proiectele putand fi depuse in intervalul orar mentionat anterior.</w:t>
      </w:r>
    </w:p>
    <w:p w:rsidR="00A26D2A" w:rsidRPr="006D47F5" w:rsidRDefault="00A26D2A" w:rsidP="00A26D2A">
      <w:pPr>
        <w:autoSpaceDE w:val="0"/>
        <w:autoSpaceDN w:val="0"/>
        <w:adjustRightInd w:val="0"/>
        <w:spacing w:after="120" w:line="23" w:lineRule="atLeast"/>
        <w:ind w:firstLine="720"/>
        <w:jc w:val="both"/>
        <w:rPr>
          <w:rFonts w:asciiTheme="majorHAnsi" w:eastAsia="Calibri,Bold" w:hAnsiTheme="majorHAnsi"/>
          <w:color w:val="FF0000"/>
          <w:lang w:val="it-IT"/>
        </w:rPr>
      </w:pPr>
    </w:p>
    <w:p w:rsidR="006C08E3" w:rsidRPr="008129E2" w:rsidRDefault="006C08E3" w:rsidP="008129E2">
      <w:pPr>
        <w:shd w:val="clear" w:color="auto" w:fill="C6D9F1"/>
        <w:spacing w:before="120" w:after="120"/>
        <w:ind w:left="-360"/>
        <w:jc w:val="both"/>
        <w:rPr>
          <w:rFonts w:asciiTheme="majorHAnsi" w:hAnsiTheme="majorHAnsi" w:cs="Calibri"/>
          <w:b/>
          <w:i/>
          <w:noProof/>
          <w:sz w:val="28"/>
          <w:szCs w:val="28"/>
        </w:rPr>
      </w:pPr>
      <w:r w:rsidRPr="008129E2">
        <w:rPr>
          <w:rFonts w:asciiTheme="majorHAnsi" w:hAnsiTheme="majorHAnsi" w:cs="Calibri"/>
          <w:b/>
          <w:i/>
          <w:noProof/>
          <w:sz w:val="28"/>
          <w:szCs w:val="28"/>
        </w:rPr>
        <w:lastRenderedPageBreak/>
        <w:t>2.3 Alocarea pe sesiune</w:t>
      </w:r>
    </w:p>
    <w:p w:rsidR="000D2AAB" w:rsidRPr="008129E2" w:rsidRDefault="006C3472" w:rsidP="00A26D2A">
      <w:pPr>
        <w:spacing w:before="120" w:after="120"/>
        <w:ind w:firstLine="720"/>
        <w:jc w:val="both"/>
        <w:rPr>
          <w:rFonts w:asciiTheme="majorHAnsi" w:eastAsia="Calibri" w:hAnsiTheme="majorHAnsi" w:cs="Calibri"/>
          <w:b/>
          <w:iCs/>
          <w:noProof/>
          <w:lang w:eastAsia="en-US"/>
        </w:rPr>
      </w:pPr>
      <w:r w:rsidRPr="008129E2">
        <w:rPr>
          <w:rFonts w:asciiTheme="majorHAnsi" w:hAnsiTheme="majorHAnsi" w:cs="Calibri"/>
          <w:i/>
          <w:noProof/>
        </w:rPr>
        <w:t xml:space="preserve">Inca din prima sesiune se va </w:t>
      </w:r>
      <w:r w:rsidR="004104E7" w:rsidRPr="008129E2">
        <w:rPr>
          <w:rFonts w:asciiTheme="majorHAnsi" w:hAnsiTheme="majorHAnsi" w:cs="Calibri"/>
          <w:i/>
          <w:noProof/>
        </w:rPr>
        <w:t xml:space="preserve">aloca intreg fondul disponibil </w:t>
      </w:r>
      <w:r w:rsidRPr="008129E2">
        <w:rPr>
          <w:rFonts w:asciiTheme="majorHAnsi" w:hAnsiTheme="majorHAnsi" w:cs="Calibri"/>
          <w:i/>
          <w:noProof/>
        </w:rPr>
        <w:t xml:space="preserve">pin SDL </w:t>
      </w:r>
      <w:r w:rsidRPr="008129E2">
        <w:rPr>
          <w:rFonts w:asciiTheme="majorHAnsi" w:eastAsia="Calibri" w:hAnsiTheme="majorHAnsi" w:cs="Calibri"/>
          <w:iCs/>
          <w:noProof/>
          <w:lang w:eastAsia="en-US"/>
        </w:rPr>
        <w:t xml:space="preserve">GAL „Colinele Prahovei” si anume </w:t>
      </w:r>
      <w:r w:rsidRPr="008129E2">
        <w:rPr>
          <w:rFonts w:asciiTheme="majorHAnsi" w:eastAsia="Calibri" w:hAnsiTheme="majorHAnsi" w:cs="Calibri"/>
          <w:b/>
          <w:iCs/>
          <w:noProof/>
          <w:lang w:eastAsia="en-US"/>
        </w:rPr>
        <w:t xml:space="preserve"> </w:t>
      </w:r>
      <w:r w:rsidR="008129E2" w:rsidRPr="008129E2">
        <w:rPr>
          <w:rFonts w:asciiTheme="majorHAnsi" w:eastAsia="Calibri" w:hAnsiTheme="majorHAnsi" w:cs="Calibri"/>
          <w:b/>
          <w:iCs/>
          <w:noProof/>
          <w:lang w:eastAsia="en-US"/>
        </w:rPr>
        <w:t>40.000</w:t>
      </w:r>
      <w:r w:rsidRPr="008129E2">
        <w:rPr>
          <w:rFonts w:asciiTheme="majorHAnsi" w:eastAsia="Calibri" w:hAnsiTheme="majorHAnsi" w:cs="Calibri"/>
          <w:b/>
          <w:iCs/>
          <w:noProof/>
          <w:lang w:eastAsia="en-US"/>
        </w:rPr>
        <w:t xml:space="preserve"> Euro. </w:t>
      </w:r>
    </w:p>
    <w:p w:rsidR="00A26D2A" w:rsidRPr="006D47F5" w:rsidRDefault="00A26D2A" w:rsidP="00A26D2A">
      <w:pPr>
        <w:spacing w:before="120" w:after="120"/>
        <w:ind w:firstLine="720"/>
        <w:jc w:val="both"/>
        <w:rPr>
          <w:rFonts w:asciiTheme="majorHAnsi" w:hAnsiTheme="majorHAnsi" w:cs="Calibri"/>
          <w:b/>
          <w:i/>
          <w:noProof/>
          <w:color w:val="FF0000"/>
          <w:sz w:val="28"/>
          <w:szCs w:val="28"/>
        </w:rPr>
      </w:pPr>
    </w:p>
    <w:p w:rsidR="006C3472" w:rsidRPr="008129E2" w:rsidRDefault="006C3472" w:rsidP="008129E2">
      <w:pPr>
        <w:shd w:val="clear" w:color="auto" w:fill="C6D9F1"/>
        <w:spacing w:before="120" w:after="120"/>
        <w:ind w:left="-360"/>
        <w:jc w:val="both"/>
        <w:rPr>
          <w:rFonts w:asciiTheme="majorHAnsi" w:hAnsiTheme="majorHAnsi" w:cs="Calibri"/>
          <w:b/>
          <w:i/>
          <w:noProof/>
          <w:sz w:val="28"/>
          <w:szCs w:val="28"/>
        </w:rPr>
      </w:pPr>
      <w:r w:rsidRPr="008129E2">
        <w:rPr>
          <w:rFonts w:asciiTheme="majorHAnsi" w:hAnsiTheme="majorHAnsi" w:cs="Calibri"/>
          <w:b/>
          <w:i/>
          <w:noProof/>
          <w:sz w:val="28"/>
          <w:szCs w:val="28"/>
        </w:rPr>
        <w:t>2.4 Punctaj minim pentru acceptarea unui proiect</w:t>
      </w:r>
    </w:p>
    <w:p w:rsidR="006C3472" w:rsidRPr="008129E2" w:rsidRDefault="006C3472" w:rsidP="00A26D2A">
      <w:pPr>
        <w:spacing w:after="120"/>
        <w:ind w:firstLine="708"/>
        <w:rPr>
          <w:rStyle w:val="Hyperlink"/>
          <w:rFonts w:asciiTheme="majorHAnsi" w:hAnsiTheme="majorHAnsi"/>
          <w:color w:val="auto"/>
        </w:rPr>
      </w:pPr>
      <w:r w:rsidRPr="008129E2">
        <w:rPr>
          <w:rFonts w:asciiTheme="majorHAnsi" w:hAnsiTheme="majorHAnsi"/>
        </w:rPr>
        <w:t xml:space="preserve">Punctaj minim al unui proiect pentru a intra in procesul de selectie al acestei masuri este de </w:t>
      </w:r>
      <w:r w:rsidR="00A70725" w:rsidRPr="008129E2">
        <w:rPr>
          <w:rFonts w:asciiTheme="majorHAnsi" w:hAnsiTheme="majorHAnsi"/>
        </w:rPr>
        <w:t>2</w:t>
      </w:r>
      <w:r w:rsidRPr="008129E2">
        <w:rPr>
          <w:rFonts w:asciiTheme="majorHAnsi" w:hAnsiTheme="majorHAnsi"/>
        </w:rPr>
        <w:t xml:space="preserve">0 puncte, conform procedurii de evaluare – selectie a GAL „Colinele Prahovei” versiune publicata pe site-ul GAL: </w:t>
      </w:r>
      <w:hyperlink r:id="rId11" w:history="1">
        <w:r w:rsidRPr="008129E2">
          <w:rPr>
            <w:rStyle w:val="Hyperlink"/>
            <w:rFonts w:asciiTheme="majorHAnsi" w:hAnsiTheme="majorHAnsi"/>
            <w:color w:val="auto"/>
          </w:rPr>
          <w:t>www.colineleprahovei.ro</w:t>
        </w:r>
      </w:hyperlink>
      <w:r w:rsidR="004104E7" w:rsidRPr="008129E2">
        <w:rPr>
          <w:rStyle w:val="Hyperlink"/>
          <w:rFonts w:asciiTheme="majorHAnsi" w:hAnsiTheme="majorHAnsi"/>
          <w:color w:val="auto"/>
        </w:rPr>
        <w:t xml:space="preserve"> </w:t>
      </w:r>
    </w:p>
    <w:p w:rsidR="008129E2" w:rsidRPr="006D47F5" w:rsidRDefault="008129E2" w:rsidP="00A26D2A">
      <w:pPr>
        <w:spacing w:after="120"/>
        <w:ind w:firstLine="708"/>
        <w:rPr>
          <w:rFonts w:asciiTheme="majorHAnsi" w:hAnsiTheme="majorHAnsi"/>
          <w:color w:val="FF0000"/>
        </w:rPr>
      </w:pPr>
    </w:p>
    <w:p w:rsidR="006C3472" w:rsidRPr="008129E2" w:rsidRDefault="006C3472" w:rsidP="008129E2">
      <w:pPr>
        <w:pBdr>
          <w:bottom w:val="single" w:sz="4" w:space="1" w:color="auto"/>
        </w:pBdr>
        <w:tabs>
          <w:tab w:val="left" w:pos="9360"/>
        </w:tabs>
        <w:spacing w:before="120" w:after="120" w:line="380" w:lineRule="exact"/>
        <w:ind w:left="-360"/>
        <w:jc w:val="both"/>
        <w:rPr>
          <w:rFonts w:asciiTheme="majorHAnsi" w:hAnsiTheme="majorHAnsi" w:cs="Calibri"/>
          <w:b/>
          <w:i/>
          <w:noProof/>
          <w:sz w:val="32"/>
          <w:szCs w:val="32"/>
        </w:rPr>
      </w:pPr>
      <w:r w:rsidRPr="008129E2">
        <w:rPr>
          <w:rFonts w:asciiTheme="majorHAnsi" w:hAnsiTheme="majorHAnsi" w:cs="Calibri"/>
          <w:b/>
          <w:i/>
          <w:noProof/>
          <w:sz w:val="32"/>
          <w:szCs w:val="32"/>
        </w:rPr>
        <w:t>Capitolul  3                                 CATEGORII DE BENEFICIARI ELIGIBILI</w:t>
      </w:r>
    </w:p>
    <w:p w:rsidR="00E05735" w:rsidRPr="008129E2" w:rsidRDefault="006C3472" w:rsidP="008129E2">
      <w:pPr>
        <w:shd w:val="clear" w:color="auto" w:fill="C6D9F1"/>
        <w:spacing w:before="120" w:after="120"/>
        <w:ind w:left="-360"/>
        <w:jc w:val="both"/>
        <w:rPr>
          <w:rFonts w:asciiTheme="majorHAnsi" w:hAnsiTheme="majorHAnsi" w:cs="Calibri"/>
          <w:b/>
          <w:i/>
          <w:noProof/>
          <w:sz w:val="28"/>
          <w:szCs w:val="28"/>
        </w:rPr>
      </w:pPr>
      <w:r w:rsidRPr="008129E2">
        <w:rPr>
          <w:rFonts w:asciiTheme="majorHAnsi" w:hAnsiTheme="majorHAnsi" w:cs="Calibri"/>
          <w:b/>
          <w:i/>
          <w:noProof/>
          <w:sz w:val="28"/>
          <w:szCs w:val="28"/>
        </w:rPr>
        <w:t>3.1 Beneficiari eligibili</w:t>
      </w:r>
    </w:p>
    <w:p w:rsidR="00E05735" w:rsidRPr="008129E2" w:rsidRDefault="00E05735" w:rsidP="00A26D2A">
      <w:pPr>
        <w:spacing w:before="120" w:after="120"/>
        <w:jc w:val="both"/>
        <w:rPr>
          <w:rFonts w:asciiTheme="majorHAnsi" w:hAnsiTheme="majorHAnsi" w:cs="Calibri"/>
          <w:b/>
          <w:noProof/>
          <w:sz w:val="22"/>
          <w:szCs w:val="22"/>
        </w:rPr>
      </w:pPr>
    </w:p>
    <w:p w:rsidR="00E05735" w:rsidRPr="008129E2" w:rsidRDefault="00E05735" w:rsidP="00A26D2A">
      <w:pPr>
        <w:spacing w:before="120" w:after="120"/>
        <w:jc w:val="both"/>
        <w:rPr>
          <w:rFonts w:asciiTheme="majorHAnsi" w:hAnsiTheme="majorHAnsi" w:cs="Calibri"/>
          <w:noProof/>
        </w:rPr>
      </w:pPr>
      <w:r w:rsidRPr="008129E2">
        <w:rPr>
          <w:rFonts w:asciiTheme="majorHAnsi" w:hAnsiTheme="majorHAnsi" w:cs="Calibri"/>
          <w:b/>
          <w:noProof/>
        </w:rPr>
        <w:t>Beneficiarii eligibili</w:t>
      </w:r>
      <w:r w:rsidRPr="008129E2">
        <w:rPr>
          <w:rFonts w:asciiTheme="majorHAnsi" w:hAnsiTheme="majorHAnsi" w:cs="Calibri"/>
          <w:noProof/>
        </w:rPr>
        <w:t xml:space="preserve"> pentru sprijinul acordat prin măsura</w:t>
      </w:r>
      <w:r w:rsidR="00A70725" w:rsidRPr="008129E2">
        <w:rPr>
          <w:rFonts w:asciiTheme="majorHAnsi" w:hAnsiTheme="majorHAnsi" w:cs="Calibri"/>
          <w:noProof/>
        </w:rPr>
        <w:t xml:space="preserve"> M</w:t>
      </w:r>
      <w:r w:rsidR="008129E2">
        <w:rPr>
          <w:rFonts w:asciiTheme="majorHAnsi" w:hAnsiTheme="majorHAnsi" w:cs="Calibri"/>
          <w:noProof/>
        </w:rPr>
        <w:t>1</w:t>
      </w:r>
      <w:r w:rsidR="003D5BB2" w:rsidRPr="008129E2">
        <w:rPr>
          <w:rFonts w:asciiTheme="majorHAnsi" w:hAnsiTheme="majorHAnsi" w:cs="Calibri"/>
          <w:noProof/>
        </w:rPr>
        <w:t>/</w:t>
      </w:r>
      <w:r w:rsidRPr="008129E2">
        <w:rPr>
          <w:rFonts w:asciiTheme="majorHAnsi" w:hAnsiTheme="majorHAnsi" w:cs="Calibri"/>
          <w:noProof/>
        </w:rPr>
        <w:t xml:space="preserve"> </w:t>
      </w:r>
      <w:r w:rsidR="008129E2">
        <w:rPr>
          <w:rFonts w:asciiTheme="majorHAnsi" w:hAnsiTheme="majorHAnsi" w:cs="Calibri"/>
          <w:noProof/>
        </w:rPr>
        <w:t>1C</w:t>
      </w:r>
      <w:r w:rsidR="003D5BB2" w:rsidRPr="008129E2">
        <w:rPr>
          <w:rFonts w:asciiTheme="majorHAnsi" w:hAnsiTheme="majorHAnsi" w:cs="Calibri"/>
          <w:noProof/>
        </w:rPr>
        <w:t xml:space="preserve"> </w:t>
      </w:r>
      <w:r w:rsidRPr="008129E2">
        <w:rPr>
          <w:rFonts w:asciiTheme="majorHAnsi" w:hAnsiTheme="majorHAnsi" w:cs="Calibri"/>
          <w:noProof/>
        </w:rPr>
        <w:t>sunt:</w:t>
      </w:r>
    </w:p>
    <w:p w:rsidR="009A3F79" w:rsidRPr="009A3F79" w:rsidRDefault="009A3F79" w:rsidP="009A3F79">
      <w:pPr>
        <w:autoSpaceDE w:val="0"/>
        <w:autoSpaceDN w:val="0"/>
        <w:adjustRightInd w:val="0"/>
        <w:jc w:val="both"/>
        <w:rPr>
          <w:rFonts w:asciiTheme="majorHAnsi" w:hAnsiTheme="majorHAnsi" w:cs="Trebuchet MS"/>
          <w:lang w:val="x-none"/>
        </w:rPr>
      </w:pPr>
      <w:r w:rsidRPr="009A3F79">
        <w:rPr>
          <w:rFonts w:asciiTheme="majorHAnsi" w:hAnsiTheme="majorHAnsi" w:cs="Trebuchet MS"/>
          <w:lang w:val="x-none"/>
        </w:rPr>
        <w:t>Pot fi:</w:t>
      </w:r>
    </w:p>
    <w:p w:rsidR="009A3F79" w:rsidRPr="009A3F79" w:rsidRDefault="009A3F79" w:rsidP="009A3F79">
      <w:pPr>
        <w:autoSpaceDE w:val="0"/>
        <w:autoSpaceDN w:val="0"/>
        <w:adjustRightInd w:val="0"/>
        <w:jc w:val="both"/>
        <w:rPr>
          <w:rFonts w:asciiTheme="majorHAnsi" w:hAnsiTheme="majorHAnsi" w:cs="Trebuchet MS"/>
          <w:lang w:val="x-none"/>
        </w:rPr>
      </w:pPr>
      <w:r w:rsidRPr="009A3F79">
        <w:rPr>
          <w:rFonts w:asciiTheme="majorHAnsi" w:hAnsiTheme="majorHAnsi" w:cs="Trebuchet MS"/>
          <w:lang w:val="x-none"/>
        </w:rPr>
        <w:t>- Societate civilă *(ONG)</w:t>
      </w:r>
    </w:p>
    <w:p w:rsidR="009A3F79" w:rsidRPr="009A3F79" w:rsidRDefault="009A3F79" w:rsidP="009A3F79">
      <w:pPr>
        <w:autoSpaceDE w:val="0"/>
        <w:autoSpaceDN w:val="0"/>
        <w:adjustRightInd w:val="0"/>
        <w:jc w:val="both"/>
        <w:rPr>
          <w:rFonts w:asciiTheme="majorHAnsi" w:hAnsiTheme="majorHAnsi" w:cs="Trebuchet MS"/>
          <w:lang w:val="x-none"/>
        </w:rPr>
      </w:pPr>
      <w:r w:rsidRPr="009A3F79">
        <w:rPr>
          <w:rFonts w:asciiTheme="majorHAnsi" w:hAnsiTheme="majorHAnsi" w:cs="Trebuchet MS"/>
          <w:lang w:val="x-none"/>
        </w:rPr>
        <w:t>- Entități private *(Persoane juridice)</w:t>
      </w:r>
    </w:p>
    <w:p w:rsidR="009A3F79" w:rsidRPr="009A3F79" w:rsidRDefault="009A3F79" w:rsidP="009A3F79">
      <w:pPr>
        <w:autoSpaceDE w:val="0"/>
        <w:autoSpaceDN w:val="0"/>
        <w:adjustRightInd w:val="0"/>
        <w:jc w:val="both"/>
        <w:rPr>
          <w:rFonts w:asciiTheme="majorHAnsi" w:hAnsiTheme="majorHAnsi" w:cs="Trebuchet MS"/>
          <w:lang w:val="x-none"/>
        </w:rPr>
      </w:pPr>
      <w:r w:rsidRPr="009A3F79">
        <w:rPr>
          <w:rFonts w:asciiTheme="majorHAnsi" w:hAnsiTheme="majorHAnsi" w:cs="Trebuchet MS"/>
          <w:lang w:val="x-none"/>
        </w:rPr>
        <w:t>*cu sediul în GAL sau în afara acestuia cu condiţia ca beneficiarii finali (cursanţii) ai acestei măsuri să îşi desfăşoare activitatea în teritoriul GAL.</w:t>
      </w:r>
    </w:p>
    <w:p w:rsidR="009A3F79" w:rsidRPr="009A3F79" w:rsidRDefault="009A3F79" w:rsidP="009A3F79">
      <w:pPr>
        <w:autoSpaceDE w:val="0"/>
        <w:autoSpaceDN w:val="0"/>
        <w:adjustRightInd w:val="0"/>
        <w:jc w:val="both"/>
        <w:rPr>
          <w:rFonts w:asciiTheme="majorHAnsi" w:hAnsiTheme="majorHAnsi" w:cs="Trebuchet MS"/>
          <w:lang w:val="x-none"/>
        </w:rPr>
      </w:pPr>
    </w:p>
    <w:p w:rsidR="009A3F79" w:rsidRPr="009A3F79" w:rsidRDefault="009A3F79" w:rsidP="009A3F79">
      <w:pPr>
        <w:autoSpaceDE w:val="0"/>
        <w:autoSpaceDN w:val="0"/>
        <w:adjustRightInd w:val="0"/>
        <w:jc w:val="both"/>
        <w:rPr>
          <w:rFonts w:asciiTheme="majorHAnsi" w:hAnsiTheme="majorHAnsi" w:cs="Trebuchet MS"/>
          <w:b/>
          <w:lang w:val="en-US"/>
        </w:rPr>
      </w:pPr>
      <w:r w:rsidRPr="009A3F79">
        <w:rPr>
          <w:rFonts w:asciiTheme="majorHAnsi" w:hAnsiTheme="majorHAnsi" w:cs="Trebuchet MS"/>
          <w:b/>
          <w:highlight w:val="yellow"/>
          <w:lang w:val="en-US"/>
        </w:rPr>
        <w:t>ATENTIE!</w:t>
      </w:r>
      <w:r w:rsidRPr="009A3F79">
        <w:rPr>
          <w:rFonts w:asciiTheme="majorHAnsi" w:hAnsiTheme="majorHAnsi" w:cs="Trebuchet MS"/>
          <w:b/>
          <w:lang w:val="x-none"/>
        </w:rPr>
        <w:t xml:space="preserve"> Beneficiarii trebuie să activeze în domeniul formării profesionale a adulţilor. </w:t>
      </w:r>
    </w:p>
    <w:p w:rsidR="009A3F79" w:rsidRPr="009A3F79" w:rsidRDefault="009A3F79" w:rsidP="009A3F79">
      <w:pPr>
        <w:autoSpaceDE w:val="0"/>
        <w:autoSpaceDN w:val="0"/>
        <w:adjustRightInd w:val="0"/>
        <w:jc w:val="both"/>
        <w:rPr>
          <w:rFonts w:asciiTheme="majorHAnsi" w:hAnsiTheme="majorHAnsi" w:cs="Trebuchet MS"/>
          <w:lang w:val="en-US"/>
        </w:rPr>
      </w:pPr>
    </w:p>
    <w:p w:rsidR="009A3F79" w:rsidRPr="009A3F79" w:rsidRDefault="009A3F79" w:rsidP="009A3F79">
      <w:pPr>
        <w:autoSpaceDE w:val="0"/>
        <w:autoSpaceDN w:val="0"/>
        <w:adjustRightInd w:val="0"/>
        <w:jc w:val="both"/>
        <w:rPr>
          <w:rFonts w:asciiTheme="majorHAnsi" w:hAnsiTheme="majorHAnsi" w:cs="Trebuchet MS"/>
          <w:lang w:val="x-none"/>
        </w:rPr>
      </w:pPr>
      <w:r w:rsidRPr="009A3F79">
        <w:rPr>
          <w:rFonts w:asciiTheme="majorHAnsi" w:hAnsiTheme="majorHAnsi" w:cs="Trebuchet MS"/>
          <w:b/>
          <w:lang w:val="x-none"/>
        </w:rPr>
        <w:t>Beneficiarii indirecţi</w:t>
      </w:r>
      <w:r w:rsidRPr="009A3F79">
        <w:rPr>
          <w:rFonts w:asciiTheme="majorHAnsi" w:hAnsiTheme="majorHAnsi" w:cs="Trebuchet MS"/>
          <w:lang w:val="x-none"/>
        </w:rPr>
        <w:t xml:space="preserve"> (finali) sunt personae de peste 18 ani cu domiciliul în teritoriul GAL, sau care îşi desfăşoară activitatea specific Agricolă în teritoriu.</w:t>
      </w:r>
    </w:p>
    <w:p w:rsidR="007E772C" w:rsidRDefault="007E772C" w:rsidP="007E772C">
      <w:pPr>
        <w:pStyle w:val="Default"/>
        <w:rPr>
          <w:rFonts w:asciiTheme="majorHAnsi" w:hAnsiTheme="majorHAnsi"/>
          <w:b/>
          <w:bCs/>
          <w:color w:val="FF0000"/>
          <w:szCs w:val="23"/>
        </w:rPr>
      </w:pPr>
    </w:p>
    <w:p w:rsidR="009A3F79" w:rsidRPr="009A3F79" w:rsidRDefault="009A3F79" w:rsidP="007E772C">
      <w:pPr>
        <w:pStyle w:val="Default"/>
        <w:rPr>
          <w:rFonts w:asciiTheme="majorHAnsi" w:hAnsiTheme="majorHAnsi"/>
          <w:b/>
          <w:bCs/>
          <w:color w:val="auto"/>
          <w:szCs w:val="23"/>
        </w:rPr>
      </w:pPr>
      <w:r w:rsidRPr="009A3F79">
        <w:rPr>
          <w:rFonts w:asciiTheme="majorHAnsi" w:hAnsiTheme="majorHAnsi"/>
          <w:b/>
          <w:bCs/>
          <w:color w:val="auto"/>
          <w:szCs w:val="23"/>
        </w:rPr>
        <w:t>Persoanele juridice pot fi constituite ca:</w:t>
      </w:r>
    </w:p>
    <w:p w:rsidR="007E772C" w:rsidRPr="009A3F79" w:rsidRDefault="007E772C" w:rsidP="00D247B4">
      <w:pPr>
        <w:pStyle w:val="Default"/>
        <w:numPr>
          <w:ilvl w:val="0"/>
          <w:numId w:val="11"/>
        </w:numPr>
        <w:spacing w:after="68"/>
        <w:rPr>
          <w:rFonts w:asciiTheme="majorHAnsi" w:hAnsiTheme="majorHAnsi"/>
          <w:color w:val="auto"/>
          <w:szCs w:val="23"/>
        </w:rPr>
      </w:pPr>
      <w:r w:rsidRPr="009A3F79">
        <w:rPr>
          <w:rFonts w:asciiTheme="majorHAnsi" w:hAnsiTheme="majorHAnsi"/>
          <w:b/>
          <w:bCs/>
          <w:color w:val="auto"/>
          <w:szCs w:val="23"/>
        </w:rPr>
        <w:t xml:space="preserve">Persoana fizică autorizată </w:t>
      </w:r>
      <w:r w:rsidRPr="009A3F79">
        <w:rPr>
          <w:rFonts w:asciiTheme="majorHAnsi" w:hAnsiTheme="majorHAnsi"/>
          <w:color w:val="auto"/>
          <w:szCs w:val="23"/>
        </w:rPr>
        <w:t xml:space="preserve">(înfiinţată în baza OUG nr. 44/2008, cu modificările și completările ulterioare); </w:t>
      </w:r>
    </w:p>
    <w:p w:rsidR="007E772C" w:rsidRPr="009A3F79" w:rsidRDefault="007E772C" w:rsidP="00D247B4">
      <w:pPr>
        <w:pStyle w:val="Default"/>
        <w:numPr>
          <w:ilvl w:val="0"/>
          <w:numId w:val="11"/>
        </w:numPr>
        <w:spacing w:after="68"/>
        <w:rPr>
          <w:rFonts w:asciiTheme="majorHAnsi" w:hAnsiTheme="majorHAnsi"/>
          <w:color w:val="auto"/>
          <w:szCs w:val="23"/>
        </w:rPr>
      </w:pPr>
      <w:r w:rsidRPr="009A3F79">
        <w:rPr>
          <w:rFonts w:asciiTheme="majorHAnsi" w:hAnsiTheme="majorHAnsi"/>
          <w:b/>
          <w:bCs/>
          <w:color w:val="auto"/>
          <w:szCs w:val="23"/>
        </w:rPr>
        <w:t xml:space="preserve">Intreprinderi individuale </w:t>
      </w:r>
      <w:r w:rsidRPr="009A3F79">
        <w:rPr>
          <w:rFonts w:asciiTheme="majorHAnsi" w:hAnsiTheme="majorHAnsi"/>
          <w:color w:val="auto"/>
          <w:szCs w:val="23"/>
        </w:rPr>
        <w:t xml:space="preserve">(înfiinţate în baza OUG nr. 44/2008, cu modificările și completările ulterioare); </w:t>
      </w:r>
    </w:p>
    <w:p w:rsidR="007E772C" w:rsidRPr="009A3F79" w:rsidRDefault="007E772C" w:rsidP="00D247B4">
      <w:pPr>
        <w:pStyle w:val="Default"/>
        <w:numPr>
          <w:ilvl w:val="0"/>
          <w:numId w:val="11"/>
        </w:numPr>
        <w:spacing w:after="68"/>
        <w:rPr>
          <w:rFonts w:asciiTheme="majorHAnsi" w:hAnsiTheme="majorHAnsi"/>
          <w:color w:val="auto"/>
          <w:szCs w:val="23"/>
        </w:rPr>
      </w:pPr>
      <w:r w:rsidRPr="009A3F79">
        <w:rPr>
          <w:rFonts w:asciiTheme="majorHAnsi" w:hAnsiTheme="majorHAnsi"/>
          <w:b/>
          <w:bCs/>
          <w:color w:val="auto"/>
          <w:szCs w:val="23"/>
        </w:rPr>
        <w:t xml:space="preserve">Intreprinderi familiale </w:t>
      </w:r>
      <w:r w:rsidRPr="009A3F79">
        <w:rPr>
          <w:rFonts w:asciiTheme="majorHAnsi" w:hAnsiTheme="majorHAnsi"/>
          <w:color w:val="auto"/>
          <w:szCs w:val="23"/>
        </w:rPr>
        <w:t xml:space="preserve">(înfiinţate în baza OUG nr. 44/2008, cu modificările și completările ulterioare); </w:t>
      </w:r>
    </w:p>
    <w:p w:rsidR="007E772C" w:rsidRPr="009A3F79" w:rsidRDefault="007E772C" w:rsidP="00D247B4">
      <w:pPr>
        <w:pStyle w:val="Default"/>
        <w:numPr>
          <w:ilvl w:val="0"/>
          <w:numId w:val="11"/>
        </w:numPr>
        <w:spacing w:after="68"/>
        <w:rPr>
          <w:rFonts w:asciiTheme="majorHAnsi" w:hAnsiTheme="majorHAnsi"/>
          <w:color w:val="auto"/>
          <w:szCs w:val="23"/>
        </w:rPr>
      </w:pPr>
      <w:r w:rsidRPr="009A3F79">
        <w:rPr>
          <w:rFonts w:asciiTheme="majorHAnsi" w:hAnsiTheme="majorHAnsi"/>
          <w:b/>
          <w:bCs/>
          <w:color w:val="auto"/>
          <w:szCs w:val="23"/>
        </w:rPr>
        <w:t xml:space="preserve">Societăţi comerciale </w:t>
      </w:r>
      <w:r w:rsidRPr="009A3F79">
        <w:rPr>
          <w:rFonts w:asciiTheme="majorHAnsi" w:hAnsiTheme="majorHAnsi"/>
          <w:color w:val="auto"/>
          <w:szCs w:val="23"/>
        </w:rPr>
        <w:t xml:space="preserve">(înfiinţate în baza Legii nr. 31/1990, republicată, cu modificarile ulterioare); </w:t>
      </w:r>
    </w:p>
    <w:p w:rsidR="007E772C" w:rsidRPr="009A3F79" w:rsidRDefault="007E772C" w:rsidP="00D247B4">
      <w:pPr>
        <w:pStyle w:val="Default"/>
        <w:numPr>
          <w:ilvl w:val="0"/>
          <w:numId w:val="11"/>
        </w:numPr>
        <w:rPr>
          <w:rFonts w:asciiTheme="majorHAnsi" w:hAnsiTheme="majorHAnsi"/>
          <w:color w:val="auto"/>
          <w:szCs w:val="23"/>
        </w:rPr>
      </w:pPr>
      <w:r w:rsidRPr="009A3F79">
        <w:rPr>
          <w:rFonts w:asciiTheme="majorHAnsi" w:hAnsiTheme="majorHAnsi"/>
          <w:b/>
          <w:bCs/>
          <w:color w:val="auto"/>
          <w:szCs w:val="23"/>
        </w:rPr>
        <w:t xml:space="preserve">Societăţi agricole şi alte forme de asociere în agricultură </w:t>
      </w:r>
      <w:r w:rsidRPr="009A3F79">
        <w:rPr>
          <w:rFonts w:asciiTheme="majorHAnsi" w:hAnsiTheme="majorHAnsi"/>
          <w:color w:val="auto"/>
          <w:szCs w:val="23"/>
        </w:rPr>
        <w:t xml:space="preserve">(înfiinţate în baza Legii nr. 36/1991, cu modificările şi completările ulterioare) </w:t>
      </w:r>
    </w:p>
    <w:p w:rsidR="007E772C" w:rsidRPr="009A3F79" w:rsidRDefault="007E772C" w:rsidP="00D247B4">
      <w:pPr>
        <w:pStyle w:val="Default"/>
        <w:numPr>
          <w:ilvl w:val="0"/>
          <w:numId w:val="11"/>
        </w:numPr>
        <w:spacing w:after="66"/>
        <w:rPr>
          <w:rFonts w:asciiTheme="majorHAnsi" w:hAnsiTheme="majorHAnsi"/>
          <w:color w:val="auto"/>
          <w:szCs w:val="23"/>
        </w:rPr>
      </w:pPr>
      <w:r w:rsidRPr="009A3F79">
        <w:rPr>
          <w:rFonts w:asciiTheme="majorHAnsi" w:hAnsiTheme="majorHAnsi"/>
          <w:b/>
          <w:bCs/>
          <w:color w:val="auto"/>
          <w:szCs w:val="23"/>
        </w:rPr>
        <w:lastRenderedPageBreak/>
        <w:t xml:space="preserve">Asociaţii şi fundaţii </w:t>
      </w:r>
      <w:r w:rsidRPr="009A3F79">
        <w:rPr>
          <w:rFonts w:asciiTheme="majorHAnsi" w:hAnsiTheme="majorHAnsi"/>
          <w:color w:val="auto"/>
          <w:szCs w:val="23"/>
        </w:rPr>
        <w:t xml:space="preserve">(înfiinţate în baza OG nr. 26/2000 aprobată cu modificări şi completări prin Legea nr 246/2005); </w:t>
      </w:r>
    </w:p>
    <w:p w:rsidR="007E772C" w:rsidRPr="009A3F79" w:rsidRDefault="007E772C" w:rsidP="00D247B4">
      <w:pPr>
        <w:pStyle w:val="Default"/>
        <w:numPr>
          <w:ilvl w:val="0"/>
          <w:numId w:val="11"/>
        </w:numPr>
        <w:spacing w:after="66"/>
        <w:rPr>
          <w:rFonts w:asciiTheme="majorHAnsi" w:hAnsiTheme="majorHAnsi"/>
          <w:color w:val="auto"/>
          <w:szCs w:val="23"/>
        </w:rPr>
      </w:pPr>
      <w:r w:rsidRPr="009A3F79">
        <w:rPr>
          <w:rFonts w:asciiTheme="majorHAnsi" w:hAnsiTheme="majorHAnsi"/>
          <w:b/>
          <w:bCs/>
          <w:color w:val="auto"/>
          <w:szCs w:val="23"/>
        </w:rPr>
        <w:t xml:space="preserve">Cooperative agricole </w:t>
      </w:r>
      <w:r w:rsidRPr="009A3F79">
        <w:rPr>
          <w:rFonts w:asciiTheme="majorHAnsi" w:hAnsiTheme="majorHAnsi"/>
          <w:color w:val="auto"/>
          <w:szCs w:val="23"/>
        </w:rPr>
        <w:t xml:space="preserve">(înfiinţate în baza Legii nr. 566/2004 republicată, cu modificările și completările ulterioare); </w:t>
      </w:r>
    </w:p>
    <w:p w:rsidR="007E772C" w:rsidRPr="009A3F79" w:rsidRDefault="007E772C" w:rsidP="00D247B4">
      <w:pPr>
        <w:pStyle w:val="Default"/>
        <w:numPr>
          <w:ilvl w:val="0"/>
          <w:numId w:val="11"/>
        </w:numPr>
        <w:spacing w:after="66"/>
        <w:rPr>
          <w:rFonts w:asciiTheme="majorHAnsi" w:hAnsiTheme="majorHAnsi"/>
          <w:color w:val="auto"/>
          <w:szCs w:val="23"/>
        </w:rPr>
      </w:pPr>
      <w:r w:rsidRPr="009A3F79">
        <w:rPr>
          <w:rFonts w:asciiTheme="majorHAnsi" w:hAnsiTheme="majorHAnsi"/>
          <w:b/>
          <w:bCs/>
          <w:color w:val="auto"/>
          <w:szCs w:val="23"/>
        </w:rPr>
        <w:t xml:space="preserve">Societăți cooperative </w:t>
      </w:r>
      <w:r w:rsidRPr="009A3F79">
        <w:rPr>
          <w:rFonts w:asciiTheme="majorHAnsi" w:hAnsiTheme="majorHAnsi"/>
          <w:color w:val="auto"/>
          <w:szCs w:val="23"/>
        </w:rPr>
        <w:t xml:space="preserve">înfiinţate în baza Legii nr. 1/2005 republicată, cu modificările și completările ulterioare) </w:t>
      </w:r>
    </w:p>
    <w:p w:rsidR="007E772C" w:rsidRPr="009A3F79" w:rsidRDefault="007E772C" w:rsidP="00D247B4">
      <w:pPr>
        <w:pStyle w:val="Default"/>
        <w:numPr>
          <w:ilvl w:val="0"/>
          <w:numId w:val="11"/>
        </w:numPr>
        <w:spacing w:after="66"/>
        <w:rPr>
          <w:rFonts w:asciiTheme="majorHAnsi" w:hAnsiTheme="majorHAnsi"/>
          <w:color w:val="auto"/>
          <w:szCs w:val="23"/>
        </w:rPr>
      </w:pPr>
      <w:r w:rsidRPr="009A3F79">
        <w:rPr>
          <w:rFonts w:asciiTheme="majorHAnsi" w:hAnsiTheme="majorHAnsi"/>
          <w:b/>
          <w:bCs/>
          <w:color w:val="auto"/>
          <w:szCs w:val="23"/>
        </w:rPr>
        <w:t xml:space="preserve">Grupuri de producatori </w:t>
      </w:r>
      <w:r w:rsidRPr="009A3F79">
        <w:rPr>
          <w:rFonts w:asciiTheme="majorHAnsi" w:hAnsiTheme="majorHAnsi"/>
          <w:color w:val="auto"/>
          <w:szCs w:val="23"/>
        </w:rPr>
        <w:t xml:space="preserve">(Ordonanta Guvernului nr. 37/2005 privind recunoasterea si functionarea grupurilor si organizatiilor de producatori, pentru comercializarea produselor agricole, cu completarile si modificarile ulterioare) </w:t>
      </w:r>
    </w:p>
    <w:p w:rsidR="007E772C" w:rsidRPr="009A3F79" w:rsidRDefault="007E772C" w:rsidP="00D247B4">
      <w:pPr>
        <w:pStyle w:val="Default"/>
        <w:numPr>
          <w:ilvl w:val="0"/>
          <w:numId w:val="11"/>
        </w:numPr>
        <w:spacing w:after="66"/>
        <w:rPr>
          <w:rFonts w:asciiTheme="majorHAnsi" w:hAnsiTheme="majorHAnsi"/>
          <w:color w:val="auto"/>
          <w:szCs w:val="23"/>
        </w:rPr>
      </w:pPr>
      <w:r w:rsidRPr="009A3F79">
        <w:rPr>
          <w:rFonts w:asciiTheme="majorHAnsi" w:hAnsiTheme="majorHAnsi"/>
          <w:b/>
          <w:bCs/>
          <w:color w:val="auto"/>
          <w:szCs w:val="23"/>
        </w:rPr>
        <w:t>Orice altă formă juridică de asociere, conform legislaţiei naţionale în vigoare</w:t>
      </w:r>
      <w:r w:rsidRPr="009A3F79">
        <w:rPr>
          <w:rFonts w:asciiTheme="majorHAnsi" w:hAnsiTheme="majorHAnsi"/>
          <w:color w:val="auto"/>
          <w:szCs w:val="23"/>
        </w:rPr>
        <w:t xml:space="preserve">; </w:t>
      </w:r>
    </w:p>
    <w:p w:rsidR="007E772C" w:rsidRPr="009A3F79" w:rsidRDefault="007E772C" w:rsidP="00D247B4">
      <w:pPr>
        <w:pStyle w:val="Default"/>
        <w:numPr>
          <w:ilvl w:val="0"/>
          <w:numId w:val="11"/>
        </w:numPr>
        <w:spacing w:after="66"/>
        <w:rPr>
          <w:rFonts w:asciiTheme="majorHAnsi" w:hAnsiTheme="majorHAnsi"/>
          <w:color w:val="auto"/>
          <w:szCs w:val="23"/>
        </w:rPr>
      </w:pPr>
      <w:r w:rsidRPr="009A3F79">
        <w:rPr>
          <w:rFonts w:asciiTheme="majorHAnsi" w:hAnsiTheme="majorHAnsi"/>
          <w:b/>
          <w:bCs/>
          <w:color w:val="auto"/>
          <w:szCs w:val="23"/>
        </w:rPr>
        <w:t>Organizații neguvernamentale, Consilii locale, Unități școlare (universități, licee etc.), sanitare, de agrement şi de alimentaţie publică</w:t>
      </w:r>
      <w:r w:rsidRPr="009A3F79">
        <w:rPr>
          <w:rFonts w:asciiTheme="majorHAnsi" w:hAnsiTheme="majorHAnsi"/>
          <w:color w:val="auto"/>
          <w:szCs w:val="23"/>
        </w:rPr>
        <w:t xml:space="preserve">; </w:t>
      </w:r>
    </w:p>
    <w:p w:rsidR="007E772C" w:rsidRDefault="007E772C" w:rsidP="00D247B4">
      <w:pPr>
        <w:pStyle w:val="Default"/>
        <w:numPr>
          <w:ilvl w:val="0"/>
          <w:numId w:val="11"/>
        </w:numPr>
        <w:spacing w:after="66"/>
        <w:rPr>
          <w:rFonts w:asciiTheme="majorHAnsi" w:hAnsiTheme="majorHAnsi"/>
          <w:color w:val="auto"/>
          <w:szCs w:val="23"/>
        </w:rPr>
      </w:pPr>
      <w:r w:rsidRPr="009A3F79">
        <w:rPr>
          <w:rFonts w:asciiTheme="majorHAnsi" w:hAnsiTheme="majorHAnsi"/>
          <w:b/>
          <w:bCs/>
          <w:color w:val="auto"/>
          <w:szCs w:val="23"/>
        </w:rPr>
        <w:t>Alte entităţi relevante (ex: institute și stațiuni de cercetare etc.)</w:t>
      </w:r>
      <w:r w:rsidRPr="009A3F79">
        <w:rPr>
          <w:rFonts w:asciiTheme="majorHAnsi" w:hAnsiTheme="majorHAnsi"/>
          <w:color w:val="auto"/>
          <w:szCs w:val="23"/>
        </w:rPr>
        <w:t xml:space="preserve">, pe baza obiectivelor proiectului. </w:t>
      </w:r>
    </w:p>
    <w:p w:rsidR="009A3F79" w:rsidRPr="009A3F79" w:rsidRDefault="009A3F79" w:rsidP="009A3F79">
      <w:pPr>
        <w:pStyle w:val="Default"/>
        <w:spacing w:after="66"/>
        <w:ind w:left="720"/>
        <w:rPr>
          <w:rFonts w:asciiTheme="majorHAnsi" w:hAnsiTheme="majorHAnsi"/>
          <w:color w:val="auto"/>
          <w:szCs w:val="23"/>
        </w:rPr>
      </w:pPr>
    </w:p>
    <w:p w:rsidR="0093020E" w:rsidRPr="009A3F79" w:rsidRDefault="00AF19CA" w:rsidP="00A26D2A">
      <w:pPr>
        <w:shd w:val="clear" w:color="auto" w:fill="C6D9F1"/>
        <w:spacing w:before="120" w:after="120"/>
        <w:jc w:val="both"/>
        <w:rPr>
          <w:rFonts w:asciiTheme="majorHAnsi" w:hAnsiTheme="majorHAnsi" w:cs="Calibri"/>
          <w:b/>
          <w:i/>
          <w:noProof/>
          <w:sz w:val="28"/>
          <w:szCs w:val="28"/>
        </w:rPr>
      </w:pPr>
      <w:r w:rsidRPr="009A3F79">
        <w:rPr>
          <w:rFonts w:asciiTheme="majorHAnsi" w:hAnsiTheme="majorHAnsi" w:cs="Calibri"/>
          <w:b/>
          <w:i/>
          <w:noProof/>
          <w:sz w:val="28"/>
          <w:szCs w:val="28"/>
        </w:rPr>
        <w:t>3.2</w:t>
      </w:r>
      <w:r w:rsidR="0093020E" w:rsidRPr="009A3F79">
        <w:rPr>
          <w:rFonts w:asciiTheme="majorHAnsi" w:hAnsiTheme="majorHAnsi" w:cs="Calibri"/>
          <w:b/>
          <w:i/>
          <w:noProof/>
          <w:sz w:val="28"/>
          <w:szCs w:val="28"/>
        </w:rPr>
        <w:t xml:space="preserve"> Conditii de depunere proiect</w:t>
      </w:r>
    </w:p>
    <w:p w:rsidR="00AB1485" w:rsidRPr="009A3F79" w:rsidRDefault="00AB1485" w:rsidP="00A26D2A">
      <w:pPr>
        <w:spacing w:before="120" w:after="120"/>
        <w:ind w:firstLine="720"/>
        <w:jc w:val="both"/>
        <w:rPr>
          <w:rFonts w:asciiTheme="majorHAnsi" w:hAnsiTheme="majorHAnsi"/>
          <w:noProof/>
        </w:rPr>
      </w:pPr>
      <w:r w:rsidRPr="009A3F79">
        <w:rPr>
          <w:rFonts w:asciiTheme="majorHAnsi" w:hAnsiTheme="majorHAnsi"/>
          <w:noProof/>
        </w:rPr>
        <w:t>Conditiile de eligibilitate si de selectie in baza carora proiectul a fost finantat trebuiesc mentinute pe intreaga perioada de monitorizare a proiectului.</w:t>
      </w:r>
    </w:p>
    <w:p w:rsidR="00AB6094" w:rsidRPr="009A3F79" w:rsidRDefault="00AB6094" w:rsidP="00A26D2A">
      <w:pPr>
        <w:pStyle w:val="Default"/>
        <w:spacing w:after="120"/>
        <w:ind w:firstLine="420"/>
        <w:rPr>
          <w:rFonts w:asciiTheme="majorHAnsi" w:hAnsiTheme="majorHAnsi"/>
          <w:b/>
          <w:bCs/>
          <w:color w:val="auto"/>
        </w:rPr>
      </w:pPr>
      <w:r w:rsidRPr="009A3F79">
        <w:rPr>
          <w:rFonts w:asciiTheme="majorHAnsi" w:hAnsiTheme="majorHAnsi"/>
          <w:b/>
          <w:bCs/>
          <w:color w:val="auto"/>
        </w:rPr>
        <w:t xml:space="preserve">Următoarele categorii de solicitanți/beneficiari pot depune proiecte, cu respectarea următoarelor condiții, după caz: </w:t>
      </w:r>
    </w:p>
    <w:p w:rsidR="00CF0AE6" w:rsidRPr="009A3F79" w:rsidRDefault="00CF0AE6" w:rsidP="00D247B4">
      <w:pPr>
        <w:pStyle w:val="Default"/>
        <w:numPr>
          <w:ilvl w:val="0"/>
          <w:numId w:val="11"/>
        </w:numPr>
        <w:spacing w:after="120"/>
        <w:rPr>
          <w:rFonts w:asciiTheme="majorHAnsi" w:hAnsiTheme="majorHAnsi"/>
          <w:b/>
          <w:bCs/>
          <w:color w:val="auto"/>
          <w:sz w:val="28"/>
        </w:rPr>
      </w:pPr>
      <w:r w:rsidRPr="009A3F79">
        <w:rPr>
          <w:rFonts w:asciiTheme="majorHAnsi" w:hAnsiTheme="majorHAnsi" w:cstheme="minorBidi"/>
          <w:color w:val="auto"/>
          <w:szCs w:val="23"/>
        </w:rPr>
        <w:t>Solicitanții/beneficiarii/, după caz, înregistrați în registrul debitorilor AFIR, atât pentru Programul SAPARD, cât și pentru FEADR, care achită integral datoria față de AFIR, inclusiv dobânzile și majorările de întârziere până la semnarea Contractelor de finanțare;</w:t>
      </w:r>
    </w:p>
    <w:p w:rsidR="00CF0AE6" w:rsidRPr="009A3F79" w:rsidRDefault="00CF0AE6" w:rsidP="00D247B4">
      <w:pPr>
        <w:pStyle w:val="Listparagraf"/>
        <w:numPr>
          <w:ilvl w:val="0"/>
          <w:numId w:val="11"/>
        </w:numPr>
        <w:autoSpaceDE w:val="0"/>
        <w:autoSpaceDN w:val="0"/>
        <w:adjustRightInd w:val="0"/>
        <w:rPr>
          <w:rFonts w:asciiTheme="majorHAnsi" w:eastAsiaTheme="minorHAnsi" w:hAnsiTheme="majorHAnsi" w:cstheme="minorBidi"/>
          <w:sz w:val="24"/>
          <w:szCs w:val="23"/>
          <w:lang w:val="en-US" w:eastAsia="en-US"/>
        </w:rPr>
      </w:pPr>
      <w:r w:rsidRPr="009A3F79">
        <w:rPr>
          <w:rFonts w:asciiTheme="majorHAnsi" w:eastAsiaTheme="minorHAnsi" w:hAnsiTheme="majorHAnsi" w:cstheme="minorBidi"/>
          <w:sz w:val="24"/>
          <w:szCs w:val="23"/>
          <w:lang w:val="en-US" w:eastAsia="en-US"/>
        </w:rPr>
        <w:t>Solicitanţii care s-au angajat prin declaraţie pe propria răspundere, la depunerea cererii de finanţare, că vor prezenta dovada cofinanțării private şi nu prezintă acest document la data prevăzută în notificare, numai în cadrul sesiunii continue următoare celei în care a fost depus proiectul.</w:t>
      </w:r>
    </w:p>
    <w:p w:rsidR="00CF0AE6" w:rsidRPr="009A3F79" w:rsidRDefault="00CF0AE6" w:rsidP="00CF0AE6">
      <w:pPr>
        <w:pStyle w:val="Listparagraf"/>
        <w:autoSpaceDE w:val="0"/>
        <w:autoSpaceDN w:val="0"/>
        <w:adjustRightInd w:val="0"/>
        <w:rPr>
          <w:rFonts w:asciiTheme="majorHAnsi" w:eastAsiaTheme="minorHAnsi" w:hAnsiTheme="majorHAnsi" w:cstheme="minorBidi"/>
          <w:sz w:val="24"/>
          <w:szCs w:val="23"/>
          <w:lang w:val="en-US" w:eastAsia="en-US"/>
        </w:rPr>
      </w:pPr>
    </w:p>
    <w:p w:rsidR="00CF0AE6" w:rsidRDefault="00CF0AE6" w:rsidP="00CF0AE6">
      <w:pPr>
        <w:autoSpaceDE w:val="0"/>
        <w:autoSpaceDN w:val="0"/>
        <w:adjustRightInd w:val="0"/>
        <w:rPr>
          <w:rFonts w:asciiTheme="majorHAnsi" w:hAnsiTheme="majorHAnsi"/>
          <w:i/>
          <w:iCs/>
          <w:szCs w:val="23"/>
        </w:rPr>
      </w:pPr>
      <w:r w:rsidRPr="009A3F79">
        <w:rPr>
          <w:rFonts w:asciiTheme="majorHAnsi" w:eastAsiaTheme="minorHAnsi" w:hAnsiTheme="majorHAnsi" w:cs="Calibri"/>
          <w:b/>
          <w:bCs/>
          <w:szCs w:val="23"/>
          <w:highlight w:val="yellow"/>
          <w:lang w:val="en-US" w:eastAsia="en-US"/>
        </w:rPr>
        <w:t>ATENȚIE!</w:t>
      </w:r>
      <w:r w:rsidRPr="009A3F79">
        <w:rPr>
          <w:rFonts w:asciiTheme="majorHAnsi" w:eastAsiaTheme="minorHAnsi" w:hAnsiTheme="majorHAnsi" w:cs="Calibri"/>
          <w:b/>
          <w:bCs/>
          <w:szCs w:val="23"/>
          <w:lang w:val="en-US" w:eastAsia="en-US"/>
        </w:rPr>
        <w:t xml:space="preserve"> </w:t>
      </w:r>
      <w:r w:rsidRPr="009A3F79">
        <w:rPr>
          <w:rFonts w:asciiTheme="majorHAnsi" w:hAnsiTheme="majorHAnsi"/>
          <w:i/>
          <w:iCs/>
          <w:szCs w:val="23"/>
        </w:rPr>
        <w:t>În cadrul acestei submăsuri, un beneficiar poate solicita finanțare pentru unul sau mai multe proiecte, cu respectarea condițiilor de mai sus.</w:t>
      </w:r>
    </w:p>
    <w:p w:rsidR="009A3F79" w:rsidRDefault="009A3F79" w:rsidP="00CF0AE6">
      <w:pPr>
        <w:autoSpaceDE w:val="0"/>
        <w:autoSpaceDN w:val="0"/>
        <w:adjustRightInd w:val="0"/>
        <w:rPr>
          <w:rFonts w:asciiTheme="majorHAnsi" w:hAnsiTheme="majorHAnsi"/>
          <w:i/>
          <w:iCs/>
          <w:szCs w:val="23"/>
        </w:rPr>
      </w:pPr>
    </w:p>
    <w:p w:rsidR="009A3F79" w:rsidRDefault="009A3F79" w:rsidP="00CF0AE6">
      <w:pPr>
        <w:autoSpaceDE w:val="0"/>
        <w:autoSpaceDN w:val="0"/>
        <w:adjustRightInd w:val="0"/>
        <w:rPr>
          <w:rFonts w:asciiTheme="majorHAnsi" w:eastAsiaTheme="minorHAnsi" w:hAnsiTheme="majorHAnsi" w:cs="Calibri"/>
          <w:b/>
          <w:bCs/>
          <w:szCs w:val="23"/>
          <w:lang w:val="en-US" w:eastAsia="en-US"/>
        </w:rPr>
      </w:pPr>
      <w:r w:rsidRPr="009A3F79">
        <w:rPr>
          <w:rFonts w:asciiTheme="majorHAnsi" w:eastAsiaTheme="minorHAnsi" w:hAnsiTheme="majorHAnsi" w:cs="Calibri"/>
          <w:b/>
          <w:bCs/>
          <w:szCs w:val="23"/>
          <w:highlight w:val="yellow"/>
          <w:lang w:val="en-US" w:eastAsia="en-US"/>
        </w:rPr>
        <w:t>ATENȚIE!</w:t>
      </w:r>
      <w:r>
        <w:rPr>
          <w:rFonts w:asciiTheme="majorHAnsi" w:eastAsiaTheme="minorHAnsi" w:hAnsiTheme="majorHAnsi" w:cs="Calibri"/>
          <w:b/>
          <w:bCs/>
          <w:szCs w:val="23"/>
          <w:lang w:val="en-US" w:eastAsia="en-US"/>
        </w:rPr>
        <w:t xml:space="preserve"> Un beneficiar poate depune o singura cerere in cadrul aceleiasi sesiuni de depunere proiecte deschise de GAL. Acesta poate depune o noua cerere in cadrul altei sesiuni</w:t>
      </w:r>
    </w:p>
    <w:p w:rsidR="009A3F79" w:rsidRDefault="009A3F79" w:rsidP="00CF0AE6">
      <w:pPr>
        <w:autoSpaceDE w:val="0"/>
        <w:autoSpaceDN w:val="0"/>
        <w:adjustRightInd w:val="0"/>
        <w:rPr>
          <w:rFonts w:asciiTheme="majorHAnsi" w:eastAsiaTheme="minorHAnsi" w:hAnsiTheme="majorHAnsi" w:cs="Calibri"/>
          <w:b/>
          <w:bCs/>
          <w:szCs w:val="23"/>
          <w:lang w:val="en-US" w:eastAsia="en-US"/>
        </w:rPr>
      </w:pPr>
    </w:p>
    <w:p w:rsidR="009A3F79" w:rsidRPr="009A3F79" w:rsidRDefault="009A3F79" w:rsidP="00CF0AE6">
      <w:pPr>
        <w:autoSpaceDE w:val="0"/>
        <w:autoSpaceDN w:val="0"/>
        <w:adjustRightInd w:val="0"/>
        <w:rPr>
          <w:rFonts w:asciiTheme="majorHAnsi" w:hAnsiTheme="majorHAnsi"/>
          <w:i/>
          <w:iCs/>
          <w:szCs w:val="23"/>
        </w:rPr>
      </w:pPr>
    </w:p>
    <w:p w:rsidR="00CF0AE6" w:rsidRPr="006D47F5" w:rsidRDefault="00CF0AE6" w:rsidP="00CF0AE6">
      <w:pPr>
        <w:autoSpaceDE w:val="0"/>
        <w:autoSpaceDN w:val="0"/>
        <w:adjustRightInd w:val="0"/>
        <w:rPr>
          <w:rFonts w:asciiTheme="majorHAnsi" w:eastAsiaTheme="minorHAnsi" w:hAnsiTheme="majorHAnsi" w:cs="Calibri"/>
          <w:color w:val="FF0000"/>
          <w:szCs w:val="23"/>
          <w:lang w:val="en-US" w:eastAsia="en-US"/>
        </w:rPr>
      </w:pPr>
    </w:p>
    <w:p w:rsidR="00AB1485" w:rsidRPr="009A3F79" w:rsidRDefault="00AB1485"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9A3F79">
        <w:rPr>
          <w:rFonts w:asciiTheme="majorHAnsi" w:hAnsiTheme="majorHAnsi" w:cs="Calibri"/>
          <w:b/>
          <w:i/>
          <w:noProof/>
          <w:sz w:val="32"/>
          <w:szCs w:val="32"/>
        </w:rPr>
        <w:lastRenderedPageBreak/>
        <w:t>Capitolul 4 - CONDITII MINIME PENTRU ACORDAREA SPRIJINULUI</w:t>
      </w:r>
    </w:p>
    <w:p w:rsidR="00AB1485" w:rsidRPr="009A3F79" w:rsidRDefault="00AB1485" w:rsidP="00A26D2A">
      <w:pPr>
        <w:spacing w:before="120" w:after="120"/>
        <w:ind w:firstLine="720"/>
        <w:jc w:val="both"/>
        <w:rPr>
          <w:rFonts w:asciiTheme="majorHAnsi" w:hAnsiTheme="majorHAnsi"/>
          <w:noProof/>
        </w:rPr>
      </w:pPr>
    </w:p>
    <w:p w:rsidR="003D5BB2" w:rsidRPr="009A3F79" w:rsidRDefault="00F25B88" w:rsidP="00A26D2A">
      <w:pPr>
        <w:shd w:val="clear" w:color="auto" w:fill="C6D9F1"/>
        <w:spacing w:before="120" w:after="120"/>
        <w:jc w:val="both"/>
        <w:rPr>
          <w:rFonts w:asciiTheme="majorHAnsi" w:hAnsiTheme="majorHAnsi" w:cs="Calibri"/>
          <w:b/>
          <w:i/>
          <w:noProof/>
          <w:sz w:val="28"/>
        </w:rPr>
      </w:pPr>
      <w:r w:rsidRPr="009A3F79">
        <w:rPr>
          <w:rFonts w:asciiTheme="majorHAnsi" w:hAnsiTheme="majorHAnsi" w:cs="Calibri"/>
          <w:b/>
          <w:i/>
          <w:noProof/>
          <w:sz w:val="28"/>
        </w:rPr>
        <w:t>4.1</w:t>
      </w:r>
      <w:r w:rsidR="003D5BB2" w:rsidRPr="009A3F79">
        <w:rPr>
          <w:rFonts w:asciiTheme="majorHAnsi" w:hAnsiTheme="majorHAnsi" w:cs="Calibri"/>
          <w:b/>
          <w:i/>
          <w:noProof/>
          <w:sz w:val="28"/>
        </w:rPr>
        <w:t xml:space="preserve"> </w:t>
      </w:r>
      <w:r w:rsidR="003D5BB2" w:rsidRPr="009A3F79">
        <w:rPr>
          <w:rFonts w:asciiTheme="majorHAnsi" w:hAnsiTheme="majorHAnsi" w:cs="Calibri"/>
          <w:b/>
          <w:i/>
          <w:noProof/>
          <w:sz w:val="28"/>
        </w:rPr>
        <w:tab/>
        <w:t>Condiţii minime obligatorii pentru acordarea sprijinului</w:t>
      </w:r>
    </w:p>
    <w:p w:rsidR="003D5BB2" w:rsidRPr="009A3F79" w:rsidRDefault="003D5BB2" w:rsidP="00A26D2A">
      <w:pPr>
        <w:tabs>
          <w:tab w:val="left" w:pos="0"/>
        </w:tabs>
        <w:spacing w:before="120" w:after="120"/>
        <w:jc w:val="both"/>
        <w:rPr>
          <w:rFonts w:asciiTheme="majorHAnsi" w:hAnsiTheme="majorHAnsi" w:cs="Calibri"/>
          <w:b/>
          <w:noProof/>
        </w:rPr>
      </w:pPr>
    </w:p>
    <w:p w:rsidR="003D5BB2" w:rsidRPr="00780C9B" w:rsidRDefault="004831C9" w:rsidP="00A26D2A">
      <w:pPr>
        <w:tabs>
          <w:tab w:val="left" w:pos="0"/>
        </w:tabs>
        <w:spacing w:before="120" w:after="120"/>
        <w:jc w:val="both"/>
        <w:rPr>
          <w:rFonts w:asciiTheme="majorHAnsi" w:hAnsiTheme="majorHAnsi" w:cs="Calibri"/>
          <w:b/>
          <w:i/>
          <w:noProof/>
        </w:rPr>
      </w:pPr>
      <w:r w:rsidRPr="00780C9B">
        <w:rPr>
          <w:rFonts w:asciiTheme="majorHAnsi" w:hAnsiTheme="majorHAnsi" w:cs="Calibri"/>
          <w:noProof/>
        </w:rPr>
        <w:tab/>
      </w:r>
      <w:r w:rsidR="003D5BB2" w:rsidRPr="00780C9B">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w:t>
      </w:r>
      <w:r w:rsidR="007D3EFD" w:rsidRPr="00780C9B">
        <w:rPr>
          <w:rFonts w:asciiTheme="majorHAnsi" w:hAnsiTheme="majorHAnsi" w:cs="Calibri"/>
          <w:b/>
          <w:i/>
          <w:noProof/>
        </w:rPr>
        <w:t>și pe coperta dosarului de proiect.</w:t>
      </w:r>
    </w:p>
    <w:p w:rsidR="0022076F" w:rsidRPr="00780C9B" w:rsidRDefault="0022076F" w:rsidP="00A26D2A">
      <w:pPr>
        <w:pStyle w:val="Default"/>
        <w:spacing w:after="120"/>
        <w:ind w:firstLine="360"/>
        <w:rPr>
          <w:rFonts w:asciiTheme="majorHAnsi" w:hAnsiTheme="majorHAnsi"/>
          <w:color w:val="auto"/>
          <w:szCs w:val="22"/>
        </w:rPr>
      </w:pPr>
      <w:r w:rsidRPr="00780C9B">
        <w:rPr>
          <w:rFonts w:asciiTheme="majorHAnsi" w:hAnsiTheme="majorHAnsi"/>
          <w:color w:val="auto"/>
          <w:szCs w:val="22"/>
        </w:rPr>
        <w:t xml:space="preserve">Pentru a putea primi sprijin în cadrul </w:t>
      </w:r>
      <w:r w:rsidR="004104E7" w:rsidRPr="00780C9B">
        <w:rPr>
          <w:rFonts w:asciiTheme="majorHAnsi" w:hAnsiTheme="majorHAnsi"/>
          <w:color w:val="auto"/>
          <w:szCs w:val="22"/>
        </w:rPr>
        <w:t>Masurii M</w:t>
      </w:r>
      <w:r w:rsidR="009A3F79" w:rsidRPr="00780C9B">
        <w:rPr>
          <w:rFonts w:asciiTheme="majorHAnsi" w:hAnsiTheme="majorHAnsi"/>
          <w:color w:val="auto"/>
          <w:szCs w:val="22"/>
        </w:rPr>
        <w:t>1</w:t>
      </w:r>
      <w:r w:rsidR="004104E7" w:rsidRPr="00780C9B">
        <w:rPr>
          <w:rFonts w:asciiTheme="majorHAnsi" w:hAnsiTheme="majorHAnsi"/>
          <w:color w:val="auto"/>
          <w:szCs w:val="22"/>
        </w:rPr>
        <w:t>/</w:t>
      </w:r>
      <w:r w:rsidR="00CF0AE6" w:rsidRPr="00780C9B">
        <w:rPr>
          <w:rFonts w:asciiTheme="majorHAnsi" w:hAnsiTheme="majorHAnsi"/>
          <w:color w:val="auto"/>
          <w:szCs w:val="22"/>
        </w:rPr>
        <w:t>1</w:t>
      </w:r>
      <w:r w:rsidR="009A3F79" w:rsidRPr="00780C9B">
        <w:rPr>
          <w:rFonts w:asciiTheme="majorHAnsi" w:hAnsiTheme="majorHAnsi"/>
          <w:color w:val="auto"/>
          <w:szCs w:val="22"/>
        </w:rPr>
        <w:t>C</w:t>
      </w:r>
      <w:r w:rsidRPr="00780C9B">
        <w:rPr>
          <w:rFonts w:asciiTheme="majorHAnsi" w:hAnsiTheme="majorHAnsi"/>
          <w:color w:val="auto"/>
          <w:szCs w:val="22"/>
        </w:rPr>
        <w:t xml:space="preserve">, solicitantul sprijinului trebuie să îndeplinească următoarele condiţii: </w:t>
      </w:r>
    </w:p>
    <w:p w:rsidR="00780C9B" w:rsidRPr="00780C9B" w:rsidRDefault="00780C9B" w:rsidP="00D247B4">
      <w:pPr>
        <w:pStyle w:val="Listparagraf"/>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Solicitantul se încadrează în categoria de beneficiari eligibili;</w:t>
      </w:r>
    </w:p>
    <w:p w:rsidR="00780C9B" w:rsidRPr="00780C9B" w:rsidRDefault="00780C9B" w:rsidP="00D247B4">
      <w:pPr>
        <w:pStyle w:val="Listparagraf"/>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Solicitantul este persoană juridică, constituită în conformitate cu legislaţia în vigoare în România;</w:t>
      </w:r>
    </w:p>
    <w:p w:rsidR="00780C9B" w:rsidRPr="00780C9B" w:rsidRDefault="00780C9B" w:rsidP="00D247B4">
      <w:pPr>
        <w:pStyle w:val="Listparagraf"/>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Solicitantul are prevăzut că domeniu de activitate activităţi specifice în domeniul de formare profesională;</w:t>
      </w:r>
    </w:p>
    <w:p w:rsidR="00780C9B" w:rsidRPr="00780C9B" w:rsidRDefault="00780C9B" w:rsidP="00D247B4">
      <w:pPr>
        <w:pStyle w:val="Listparagraf"/>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Soicitantul dispune de personal calificat, propriu sau cooptat;</w:t>
      </w:r>
    </w:p>
    <w:p w:rsidR="00780C9B" w:rsidRPr="00780C9B" w:rsidRDefault="00780C9B" w:rsidP="00D247B4">
      <w:pPr>
        <w:pStyle w:val="Listparagraf"/>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Solicitantul dovedeşte experienţă anterioară relevanţă în proiecte de formare profesională;</w:t>
      </w:r>
    </w:p>
    <w:p w:rsidR="00780C9B" w:rsidRPr="00780C9B" w:rsidRDefault="00780C9B" w:rsidP="00D247B4">
      <w:pPr>
        <w:pStyle w:val="Listparagraf"/>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Solicitantul dispune de capacitatea tehnică şi financiară necesară derulării activităţilor specifice de formare;</w:t>
      </w:r>
    </w:p>
    <w:p w:rsidR="00780C9B" w:rsidRPr="00780C9B" w:rsidRDefault="00780C9B" w:rsidP="00D247B4">
      <w:pPr>
        <w:pStyle w:val="Listparagraf"/>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Solicitantul nu este în stare de faliment sau lichidare;</w:t>
      </w:r>
    </w:p>
    <w:p w:rsidR="00780C9B" w:rsidRPr="00780C9B" w:rsidRDefault="00780C9B" w:rsidP="00D247B4">
      <w:pPr>
        <w:pStyle w:val="Listparagraf"/>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Solicitantu şi-a îndeplinit obligaţiile de plată ale impozitelor, taxelor şi contribuţiilor de asigurări sociale către bugetul de stat;</w:t>
      </w:r>
    </w:p>
    <w:p w:rsidR="00780C9B" w:rsidRPr="00780C9B" w:rsidRDefault="00780C9B" w:rsidP="00D247B4">
      <w:pPr>
        <w:pStyle w:val="Listparagraf"/>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Solicitantul trebuie să prezinte un document (ex. Acord) din care să rezulte parteneriatul/asocierea cu o entitate care îşi desfăşoară activitatea în teritoriul GAL “Colinele Prahovei”, în incinta căreia a se desfăşoare partea practică a proiectului;</w:t>
      </w:r>
      <w:r w:rsidR="00E64A82">
        <w:rPr>
          <w:rFonts w:asciiTheme="majorHAnsi" w:hAnsiTheme="majorHAnsi" w:cs="Trebuchet MS"/>
          <w:sz w:val="24"/>
          <w:lang w:val="en-US"/>
        </w:rPr>
        <w:t>**</w:t>
      </w:r>
    </w:p>
    <w:p w:rsidR="00780C9B" w:rsidRPr="00780C9B" w:rsidRDefault="00780C9B" w:rsidP="00D247B4">
      <w:pPr>
        <w:pStyle w:val="Listparagraf"/>
        <w:numPr>
          <w:ilvl w:val="0"/>
          <w:numId w:val="18"/>
        </w:numPr>
        <w:autoSpaceDE w:val="0"/>
        <w:autoSpaceDN w:val="0"/>
        <w:adjustRightInd w:val="0"/>
        <w:jc w:val="both"/>
        <w:rPr>
          <w:rFonts w:asciiTheme="majorHAnsi" w:hAnsiTheme="majorHAnsi" w:cs="Trebuchet MS"/>
          <w:sz w:val="24"/>
          <w:lang w:val="en-US"/>
        </w:rPr>
      </w:pPr>
      <w:r w:rsidRPr="00780C9B">
        <w:rPr>
          <w:rFonts w:asciiTheme="majorHAnsi" w:hAnsiTheme="majorHAnsi" w:cs="Trebuchet MS"/>
          <w:sz w:val="24"/>
          <w:lang w:val="x-none"/>
        </w:rPr>
        <w:t>Proiectul trebuie să fie compus dintr-o parte teoretică şi o parte practică, partea practică trebuie să se desfăşoare cel puţin pe o perioadă de timp egală cu partea teoretică.</w:t>
      </w:r>
    </w:p>
    <w:p w:rsidR="00780C9B" w:rsidRDefault="00780C9B" w:rsidP="00D247B4">
      <w:pPr>
        <w:pStyle w:val="Listparagraf"/>
        <w:numPr>
          <w:ilvl w:val="0"/>
          <w:numId w:val="18"/>
        </w:numPr>
        <w:autoSpaceDE w:val="0"/>
        <w:autoSpaceDN w:val="0"/>
        <w:adjustRightInd w:val="0"/>
        <w:jc w:val="both"/>
        <w:rPr>
          <w:rFonts w:asciiTheme="majorHAnsi" w:hAnsiTheme="majorHAnsi"/>
          <w:sz w:val="24"/>
        </w:rPr>
      </w:pPr>
      <w:r w:rsidRPr="00780C9B">
        <w:rPr>
          <w:rFonts w:asciiTheme="majorHAnsi" w:hAnsiTheme="majorHAnsi"/>
          <w:sz w:val="24"/>
        </w:rPr>
        <w:t xml:space="preserve">În Cererea de Finanțare beneficiarul trebuie să demonstreze prin activitățile propuse și cerințele formulate pentru resursele umane alocate acestora, oportunitatea și necesitatea proiectului; </w:t>
      </w:r>
    </w:p>
    <w:p w:rsidR="00780C9B" w:rsidRPr="00780C9B" w:rsidRDefault="00780C9B" w:rsidP="00780C9B">
      <w:pPr>
        <w:pStyle w:val="Listparagraf"/>
        <w:autoSpaceDE w:val="0"/>
        <w:autoSpaceDN w:val="0"/>
        <w:adjustRightInd w:val="0"/>
        <w:jc w:val="both"/>
        <w:rPr>
          <w:rFonts w:asciiTheme="majorHAnsi" w:hAnsiTheme="majorHAnsi"/>
          <w:sz w:val="24"/>
        </w:rPr>
      </w:pPr>
    </w:p>
    <w:p w:rsidR="00780C9B" w:rsidRDefault="00780C9B" w:rsidP="00780C9B">
      <w:pPr>
        <w:autoSpaceDE w:val="0"/>
        <w:autoSpaceDN w:val="0"/>
        <w:adjustRightInd w:val="0"/>
        <w:ind w:firstLine="360"/>
        <w:jc w:val="both"/>
        <w:rPr>
          <w:rFonts w:asciiTheme="majorHAnsi" w:hAnsiTheme="majorHAnsi"/>
        </w:rPr>
      </w:pPr>
      <w:r w:rsidRPr="00780C9B">
        <w:rPr>
          <w:rFonts w:asciiTheme="majorHAnsi" w:hAnsiTheme="majorHAnsi"/>
        </w:rPr>
        <w:t>Grupul țintă (unde este cazul) trebui să fie format din persoane care își desfășoară activitatea sau au domiciliul pe teritoriul GAL.</w:t>
      </w:r>
    </w:p>
    <w:p w:rsidR="00780C9B" w:rsidRPr="00780C9B" w:rsidRDefault="00780C9B" w:rsidP="00780C9B">
      <w:pPr>
        <w:autoSpaceDE w:val="0"/>
        <w:autoSpaceDN w:val="0"/>
        <w:adjustRightInd w:val="0"/>
        <w:jc w:val="both"/>
        <w:rPr>
          <w:rFonts w:asciiTheme="majorHAnsi" w:hAnsiTheme="majorHAnsi"/>
        </w:rPr>
      </w:pPr>
    </w:p>
    <w:p w:rsidR="00780C9B" w:rsidRDefault="00780C9B" w:rsidP="00780C9B">
      <w:pPr>
        <w:autoSpaceDE w:val="0"/>
        <w:autoSpaceDN w:val="0"/>
        <w:adjustRightInd w:val="0"/>
        <w:ind w:firstLine="360"/>
        <w:jc w:val="both"/>
        <w:rPr>
          <w:rFonts w:asciiTheme="majorHAnsi" w:hAnsiTheme="majorHAnsi"/>
        </w:rPr>
      </w:pPr>
      <w:r w:rsidRPr="00780C9B">
        <w:rPr>
          <w:rFonts w:asciiTheme="majorHAnsi" w:hAnsiTheme="majorHAnsi"/>
          <w:b/>
          <w:highlight w:val="yellow"/>
        </w:rPr>
        <w:t>ATENTIE! *</w:t>
      </w:r>
      <w:r w:rsidRPr="00780C9B">
        <w:rPr>
          <w:rFonts w:asciiTheme="majorHAnsi" w:hAnsiTheme="majorHAnsi"/>
        </w:rPr>
        <w:t xml:space="preserve"> Nu este permisă participarea aceleiași persoane din grupul țintă, stabilit în cadrul proiectului, la alte evenimente care vizează aceeași tematică (inclusiv finanțată printr-un proiect derulat în perioada de programare 2007 - 2013). Verificarea respectării acestei prevederi se va realiza în baza declarației pe propria răspundere, semnată de către </w:t>
      </w:r>
      <w:r w:rsidRPr="00780C9B">
        <w:rPr>
          <w:rFonts w:asciiTheme="majorHAnsi" w:hAnsiTheme="majorHAnsi"/>
        </w:rPr>
        <w:lastRenderedPageBreak/>
        <w:t>fiecare participant la evenimentele organizate în cadrul proiectului, care va fi atașată la Raportul de activitate.</w:t>
      </w:r>
    </w:p>
    <w:p w:rsidR="00780C9B" w:rsidRPr="00780C9B" w:rsidRDefault="00780C9B" w:rsidP="00780C9B">
      <w:pPr>
        <w:autoSpaceDE w:val="0"/>
        <w:autoSpaceDN w:val="0"/>
        <w:adjustRightInd w:val="0"/>
        <w:jc w:val="both"/>
        <w:rPr>
          <w:rFonts w:asciiTheme="majorHAnsi" w:hAnsiTheme="majorHAnsi"/>
        </w:rPr>
      </w:pPr>
    </w:p>
    <w:p w:rsidR="00780C9B" w:rsidRDefault="00780C9B" w:rsidP="00780C9B">
      <w:pPr>
        <w:autoSpaceDE w:val="0"/>
        <w:autoSpaceDN w:val="0"/>
        <w:adjustRightInd w:val="0"/>
        <w:ind w:firstLine="720"/>
        <w:jc w:val="both"/>
        <w:rPr>
          <w:rFonts w:asciiTheme="majorHAnsi" w:hAnsiTheme="majorHAnsi"/>
        </w:rPr>
      </w:pPr>
      <w:r w:rsidRPr="00780C9B">
        <w:rPr>
          <w:rFonts w:asciiTheme="majorHAnsi" w:hAnsiTheme="majorHAnsi"/>
        </w:rPr>
        <w:t>*Nu este permisă deservirea acelorași persoane, care au beneficiat de aceleași servicii, în cadrul altor proiecte similare, finanțate în cadrul altor programe de finanțare nerambursabilă (inclusiv finanțate printr-un proiect derulat în perioada de programare 2007 - 2013).</w:t>
      </w:r>
    </w:p>
    <w:p w:rsidR="00E64A82" w:rsidRPr="00780C9B" w:rsidRDefault="00E64A82" w:rsidP="00780C9B">
      <w:pPr>
        <w:autoSpaceDE w:val="0"/>
        <w:autoSpaceDN w:val="0"/>
        <w:adjustRightInd w:val="0"/>
        <w:ind w:firstLine="720"/>
        <w:jc w:val="both"/>
        <w:rPr>
          <w:rFonts w:asciiTheme="majorHAnsi" w:hAnsiTheme="majorHAnsi" w:cs="Trebuchet MS"/>
          <w:lang w:val="en-US"/>
        </w:rPr>
      </w:pPr>
    </w:p>
    <w:p w:rsidR="0074567A" w:rsidRDefault="00E64A82" w:rsidP="00A26D2A">
      <w:pPr>
        <w:autoSpaceDE w:val="0"/>
        <w:autoSpaceDN w:val="0"/>
        <w:adjustRightInd w:val="0"/>
        <w:spacing w:after="120"/>
        <w:jc w:val="both"/>
        <w:rPr>
          <w:rFonts w:asciiTheme="majorHAnsi" w:hAnsiTheme="majorHAnsi"/>
          <w:b/>
        </w:rPr>
      </w:pPr>
      <w:r w:rsidRPr="00780C9B">
        <w:rPr>
          <w:rFonts w:asciiTheme="majorHAnsi" w:hAnsiTheme="majorHAnsi"/>
          <w:b/>
          <w:highlight w:val="yellow"/>
        </w:rPr>
        <w:t xml:space="preserve">ATENTIE! </w:t>
      </w:r>
      <w:r w:rsidRPr="00E64A82">
        <w:rPr>
          <w:rFonts w:asciiTheme="majorHAnsi" w:hAnsiTheme="majorHAnsi"/>
          <w:b/>
          <w:highlight w:val="yellow"/>
        </w:rPr>
        <w:t>**</w:t>
      </w:r>
      <w:r>
        <w:rPr>
          <w:rFonts w:asciiTheme="majorHAnsi" w:hAnsiTheme="majorHAnsi"/>
          <w:b/>
        </w:rPr>
        <w:t xml:space="preserve">  - </w:t>
      </w:r>
      <w:r w:rsidRPr="00AC1E89">
        <w:rPr>
          <w:rFonts w:asciiTheme="majorHAnsi" w:hAnsiTheme="majorHAnsi"/>
        </w:rPr>
        <w:t xml:space="preserve">Partea practica a unui proiect poate fi realizata in functie de specificul acesteia si in sala in care se desfasoara cursur. Analiza unor date contabile sau realizarea unei imagini/brand al beneficiarului final – partenerului neimpunand </w:t>
      </w:r>
      <w:r w:rsidR="00AC1E89" w:rsidRPr="00AC1E89">
        <w:rPr>
          <w:rFonts w:asciiTheme="majorHAnsi" w:hAnsiTheme="majorHAnsi"/>
        </w:rPr>
        <w:t>realizarea tuturor activitatilor la sediul parteneriatului</w:t>
      </w:r>
    </w:p>
    <w:p w:rsidR="00AC1E89" w:rsidRPr="006D47F5" w:rsidRDefault="00AC1E89" w:rsidP="00A26D2A">
      <w:pPr>
        <w:autoSpaceDE w:val="0"/>
        <w:autoSpaceDN w:val="0"/>
        <w:adjustRightInd w:val="0"/>
        <w:spacing w:after="120"/>
        <w:jc w:val="both"/>
        <w:rPr>
          <w:rFonts w:ascii="Trebuchet MS" w:hAnsi="Trebuchet MS" w:cs="Trebuchet MS"/>
          <w:color w:val="FF0000"/>
          <w:lang w:val="en-US"/>
        </w:rPr>
      </w:pPr>
    </w:p>
    <w:p w:rsidR="004831C9" w:rsidRPr="00CE0EC6" w:rsidRDefault="004831C9"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CE0EC6">
        <w:rPr>
          <w:rFonts w:asciiTheme="majorHAnsi" w:hAnsiTheme="majorHAnsi" w:cs="Calibri"/>
          <w:b/>
          <w:i/>
          <w:noProof/>
          <w:sz w:val="32"/>
          <w:szCs w:val="32"/>
        </w:rPr>
        <w:t>Capitolul 5 –                             CHELTUIELI ELIGIBILE SI NEELIGIBILE</w:t>
      </w:r>
    </w:p>
    <w:p w:rsidR="004831C9" w:rsidRPr="00CE0EC6" w:rsidRDefault="004831C9" w:rsidP="00A26D2A">
      <w:pPr>
        <w:shd w:val="clear" w:color="auto" w:fill="C6D9F1"/>
        <w:spacing w:before="120" w:after="120"/>
        <w:jc w:val="both"/>
        <w:rPr>
          <w:rFonts w:asciiTheme="majorHAnsi" w:hAnsiTheme="majorHAnsi" w:cs="Calibri"/>
          <w:b/>
          <w:i/>
          <w:noProof/>
          <w:sz w:val="28"/>
        </w:rPr>
      </w:pPr>
      <w:r w:rsidRPr="00CE0EC6">
        <w:rPr>
          <w:rFonts w:asciiTheme="majorHAnsi" w:hAnsiTheme="majorHAnsi" w:cs="Calibri"/>
          <w:b/>
          <w:i/>
          <w:noProof/>
          <w:sz w:val="28"/>
        </w:rPr>
        <w:t xml:space="preserve">5.1 </w:t>
      </w:r>
      <w:r w:rsidRPr="00CE0EC6">
        <w:rPr>
          <w:rFonts w:asciiTheme="majorHAnsi" w:hAnsiTheme="majorHAnsi" w:cs="Calibri"/>
          <w:b/>
          <w:i/>
          <w:noProof/>
          <w:sz w:val="28"/>
        </w:rPr>
        <w:tab/>
        <w:t>Cheltuieli eligibile:</w:t>
      </w:r>
    </w:p>
    <w:p w:rsidR="00CE0EC6" w:rsidRPr="00CE0EC6" w:rsidRDefault="00CE0EC6" w:rsidP="00D247B4">
      <w:pPr>
        <w:pStyle w:val="Listparagraf"/>
        <w:numPr>
          <w:ilvl w:val="0"/>
          <w:numId w:val="19"/>
        </w:numPr>
        <w:autoSpaceDE w:val="0"/>
        <w:autoSpaceDN w:val="0"/>
        <w:adjustRightInd w:val="0"/>
        <w:spacing w:after="120"/>
        <w:jc w:val="both"/>
        <w:rPr>
          <w:rFonts w:asciiTheme="majorHAnsi" w:hAnsiTheme="majorHAnsi" w:cs="Trebuchet MS"/>
          <w:sz w:val="24"/>
          <w:lang w:val="x-none"/>
        </w:rPr>
      </w:pPr>
      <w:r w:rsidRPr="00CE0EC6">
        <w:rPr>
          <w:rFonts w:asciiTheme="majorHAnsi" w:hAnsiTheme="majorHAnsi" w:cs="Trebuchet MS"/>
          <w:sz w:val="24"/>
          <w:lang w:val="x-none"/>
        </w:rPr>
        <w:t>Onorarii prestatori (inclusiv salarii, cazare, masa şi transport)</w:t>
      </w:r>
    </w:p>
    <w:p w:rsidR="00CE0EC6" w:rsidRPr="00CE0EC6" w:rsidRDefault="00CE0EC6" w:rsidP="00D247B4">
      <w:pPr>
        <w:pStyle w:val="Listparagraf"/>
        <w:numPr>
          <w:ilvl w:val="0"/>
          <w:numId w:val="19"/>
        </w:numPr>
        <w:autoSpaceDE w:val="0"/>
        <w:autoSpaceDN w:val="0"/>
        <w:adjustRightInd w:val="0"/>
        <w:spacing w:after="120"/>
        <w:jc w:val="both"/>
        <w:rPr>
          <w:rFonts w:asciiTheme="majorHAnsi" w:hAnsiTheme="majorHAnsi" w:cs="Trebuchet MS"/>
          <w:sz w:val="24"/>
          <w:lang w:val="en-US"/>
        </w:rPr>
      </w:pPr>
      <w:r w:rsidRPr="00CE0EC6">
        <w:rPr>
          <w:rFonts w:asciiTheme="majorHAnsi" w:hAnsiTheme="majorHAnsi" w:cs="Trebuchet MS"/>
          <w:sz w:val="24"/>
          <w:lang w:val="x-none"/>
        </w:rPr>
        <w:t>Cheltuieli pentru derularea activităţii</w:t>
      </w:r>
      <w:r w:rsidRPr="00CE0EC6">
        <w:rPr>
          <w:rFonts w:asciiTheme="majorHAnsi" w:hAnsiTheme="majorHAnsi" w:cs="Trebuchet MS"/>
          <w:sz w:val="24"/>
          <w:lang w:val="en-US"/>
        </w:rPr>
        <w:t xml:space="preserve"> (inclusiv partea practica);</w:t>
      </w:r>
    </w:p>
    <w:p w:rsidR="00CE0EC6" w:rsidRPr="00CE0EC6" w:rsidRDefault="00CE0EC6" w:rsidP="00D247B4">
      <w:pPr>
        <w:pStyle w:val="Listparagraf"/>
        <w:numPr>
          <w:ilvl w:val="0"/>
          <w:numId w:val="19"/>
        </w:numPr>
        <w:autoSpaceDE w:val="0"/>
        <w:autoSpaceDN w:val="0"/>
        <w:adjustRightInd w:val="0"/>
        <w:spacing w:after="120"/>
        <w:jc w:val="both"/>
        <w:rPr>
          <w:rFonts w:asciiTheme="majorHAnsi" w:hAnsiTheme="majorHAnsi" w:cs="Trebuchet MS"/>
          <w:sz w:val="24"/>
          <w:lang w:val="x-none"/>
        </w:rPr>
      </w:pPr>
      <w:r w:rsidRPr="00CE0EC6">
        <w:rPr>
          <w:rFonts w:asciiTheme="majorHAnsi" w:hAnsiTheme="majorHAnsi" w:cs="Trebuchet MS"/>
          <w:sz w:val="24"/>
          <w:lang w:val="x-none"/>
        </w:rPr>
        <w:t>Cazare, masa şi transport (după caz);</w:t>
      </w:r>
    </w:p>
    <w:p w:rsidR="00CE0EC6" w:rsidRPr="00CE0EC6" w:rsidRDefault="00CE0EC6" w:rsidP="00D247B4">
      <w:pPr>
        <w:pStyle w:val="Listparagraf"/>
        <w:numPr>
          <w:ilvl w:val="0"/>
          <w:numId w:val="19"/>
        </w:numPr>
        <w:autoSpaceDE w:val="0"/>
        <w:autoSpaceDN w:val="0"/>
        <w:adjustRightInd w:val="0"/>
        <w:spacing w:after="120"/>
        <w:jc w:val="both"/>
        <w:rPr>
          <w:rFonts w:asciiTheme="majorHAnsi" w:hAnsiTheme="majorHAnsi" w:cs="Trebuchet MS"/>
          <w:sz w:val="24"/>
          <w:lang w:val="x-none"/>
        </w:rPr>
      </w:pPr>
      <w:r w:rsidRPr="00CE0EC6">
        <w:rPr>
          <w:rFonts w:asciiTheme="majorHAnsi" w:hAnsiTheme="majorHAnsi" w:cs="Trebuchet MS"/>
          <w:sz w:val="24"/>
          <w:lang w:val="x-none"/>
        </w:rPr>
        <w:t>Materiale didactice şi consumabile</w:t>
      </w:r>
      <w:r w:rsidRPr="00CE0EC6">
        <w:rPr>
          <w:rFonts w:asciiTheme="majorHAnsi" w:hAnsiTheme="majorHAnsi" w:cs="Trebuchet MS"/>
          <w:sz w:val="24"/>
          <w:lang w:val="en-US"/>
        </w:rPr>
        <w:t xml:space="preserve"> (inclusiv pentru partea practica)</w:t>
      </w:r>
      <w:r w:rsidRPr="00CE0EC6">
        <w:rPr>
          <w:rFonts w:asciiTheme="majorHAnsi" w:hAnsiTheme="majorHAnsi" w:cs="Trebuchet MS"/>
          <w:sz w:val="24"/>
          <w:lang w:val="x-none"/>
        </w:rPr>
        <w:t>;</w:t>
      </w:r>
    </w:p>
    <w:p w:rsidR="00CE0EC6" w:rsidRPr="00CE0EC6" w:rsidRDefault="00CE0EC6" w:rsidP="00D247B4">
      <w:pPr>
        <w:pStyle w:val="Listparagraf"/>
        <w:numPr>
          <w:ilvl w:val="0"/>
          <w:numId w:val="19"/>
        </w:numPr>
        <w:autoSpaceDE w:val="0"/>
        <w:autoSpaceDN w:val="0"/>
        <w:adjustRightInd w:val="0"/>
        <w:spacing w:after="120"/>
        <w:jc w:val="both"/>
        <w:rPr>
          <w:rFonts w:asciiTheme="majorHAnsi" w:hAnsiTheme="majorHAnsi" w:cs="Trebuchet MS"/>
          <w:sz w:val="24"/>
          <w:lang w:val="x-none"/>
        </w:rPr>
      </w:pPr>
      <w:r w:rsidRPr="00CE0EC6">
        <w:rPr>
          <w:rFonts w:asciiTheme="majorHAnsi" w:hAnsiTheme="majorHAnsi" w:cs="Trebuchet MS"/>
          <w:sz w:val="24"/>
          <w:lang w:val="x-none"/>
        </w:rPr>
        <w:t>Închiriere de echipamente necesare;</w:t>
      </w:r>
    </w:p>
    <w:p w:rsidR="00CE0EC6" w:rsidRPr="00CE0EC6" w:rsidRDefault="00CE0EC6" w:rsidP="00D247B4">
      <w:pPr>
        <w:pStyle w:val="Listparagraf"/>
        <w:numPr>
          <w:ilvl w:val="0"/>
          <w:numId w:val="19"/>
        </w:numPr>
        <w:autoSpaceDE w:val="0"/>
        <w:autoSpaceDN w:val="0"/>
        <w:adjustRightInd w:val="0"/>
        <w:spacing w:after="120"/>
        <w:jc w:val="both"/>
        <w:rPr>
          <w:rFonts w:asciiTheme="majorHAnsi" w:hAnsiTheme="majorHAnsi" w:cs="Trebuchet MS"/>
          <w:sz w:val="24"/>
          <w:lang w:val="x-none"/>
        </w:rPr>
      </w:pPr>
      <w:r w:rsidRPr="00CE0EC6">
        <w:rPr>
          <w:rFonts w:asciiTheme="majorHAnsi" w:hAnsiTheme="majorHAnsi" w:cs="Trebuchet MS"/>
          <w:sz w:val="24"/>
          <w:lang w:val="x-none"/>
        </w:rPr>
        <w:t>Închiriere de spaţii pentru susţinerea activităţii;</w:t>
      </w:r>
    </w:p>
    <w:p w:rsidR="00CE0EC6" w:rsidRPr="00CE0EC6" w:rsidRDefault="00CE0EC6" w:rsidP="00D247B4">
      <w:pPr>
        <w:pStyle w:val="Listparagraf"/>
        <w:numPr>
          <w:ilvl w:val="0"/>
          <w:numId w:val="19"/>
        </w:numPr>
        <w:autoSpaceDE w:val="0"/>
        <w:autoSpaceDN w:val="0"/>
        <w:adjustRightInd w:val="0"/>
        <w:spacing w:after="120"/>
        <w:jc w:val="both"/>
        <w:rPr>
          <w:rFonts w:asciiTheme="majorHAnsi" w:hAnsiTheme="majorHAnsi" w:cs="Trebuchet MS"/>
          <w:sz w:val="24"/>
          <w:lang w:val="x-none"/>
        </w:rPr>
      </w:pPr>
      <w:r w:rsidRPr="00CE0EC6">
        <w:rPr>
          <w:rFonts w:asciiTheme="majorHAnsi" w:hAnsiTheme="majorHAnsi" w:cs="Trebuchet MS"/>
          <w:sz w:val="24"/>
          <w:lang w:val="x-none"/>
        </w:rPr>
        <w:t>Închiriere mijloace de transport persoane (cursanţi şi lectori);</w:t>
      </w:r>
    </w:p>
    <w:p w:rsidR="00CE0EC6" w:rsidRPr="00CE0EC6" w:rsidRDefault="00CE0EC6" w:rsidP="00D247B4">
      <w:pPr>
        <w:pStyle w:val="Listparagraf"/>
        <w:numPr>
          <w:ilvl w:val="0"/>
          <w:numId w:val="19"/>
        </w:numPr>
        <w:autoSpaceDE w:val="0"/>
        <w:autoSpaceDN w:val="0"/>
        <w:adjustRightInd w:val="0"/>
        <w:spacing w:after="120"/>
        <w:jc w:val="both"/>
        <w:rPr>
          <w:rFonts w:asciiTheme="majorHAnsi" w:hAnsiTheme="majorHAnsi" w:cs="Trebuchet MS"/>
          <w:sz w:val="24"/>
          <w:lang w:val="x-none"/>
        </w:rPr>
      </w:pPr>
      <w:r w:rsidRPr="00CE0EC6">
        <w:rPr>
          <w:rFonts w:asciiTheme="majorHAnsi" w:hAnsiTheme="majorHAnsi" w:cs="Trebuchet MS"/>
          <w:sz w:val="24"/>
          <w:lang w:val="x-none"/>
        </w:rPr>
        <w:t>Cheltuieli generate de realizarea materialelor rezultate din partea practică a cursului (etichete, bannere, pliante, bro</w:t>
      </w:r>
      <w:r w:rsidRPr="00CE0EC6">
        <w:rPr>
          <w:rFonts w:asciiTheme="majorHAnsi" w:hAnsiTheme="majorHAnsi" w:cs="Trebuchet MS"/>
          <w:sz w:val="24"/>
          <w:lang w:val="en-US"/>
        </w:rPr>
        <w:t>s</w:t>
      </w:r>
      <w:r w:rsidRPr="00CE0EC6">
        <w:rPr>
          <w:rFonts w:asciiTheme="majorHAnsi" w:hAnsiTheme="majorHAnsi" w:cs="Trebuchet MS"/>
          <w:sz w:val="24"/>
          <w:lang w:val="x-none"/>
        </w:rPr>
        <w:t>uri, site, etc.);</w:t>
      </w:r>
    </w:p>
    <w:p w:rsidR="00CE0EC6" w:rsidRPr="00CE0EC6" w:rsidRDefault="00CE0EC6" w:rsidP="00D247B4">
      <w:pPr>
        <w:pStyle w:val="Listparagraf"/>
        <w:numPr>
          <w:ilvl w:val="0"/>
          <w:numId w:val="19"/>
        </w:numPr>
        <w:autoSpaceDE w:val="0"/>
        <w:autoSpaceDN w:val="0"/>
        <w:adjustRightInd w:val="0"/>
        <w:spacing w:after="120"/>
        <w:jc w:val="both"/>
        <w:rPr>
          <w:rFonts w:asciiTheme="majorHAnsi" w:hAnsiTheme="majorHAnsi" w:cs="Trebuchet MS"/>
          <w:sz w:val="24"/>
          <w:lang w:val="x-none"/>
        </w:rPr>
      </w:pPr>
      <w:r w:rsidRPr="00CE0EC6">
        <w:rPr>
          <w:rFonts w:asciiTheme="majorHAnsi" w:hAnsiTheme="majorHAnsi" w:cs="Trebuchet MS"/>
          <w:sz w:val="24"/>
          <w:lang w:val="x-none"/>
        </w:rPr>
        <w:t>Alte cheltuieli strict legate de implementarea activităţilor de formare profesională şi informare (cu justificare);</w:t>
      </w:r>
    </w:p>
    <w:p w:rsidR="00D263D2" w:rsidRPr="006D47F5" w:rsidRDefault="00D263D2" w:rsidP="00A26D2A">
      <w:pPr>
        <w:autoSpaceDE w:val="0"/>
        <w:autoSpaceDN w:val="0"/>
        <w:adjustRightInd w:val="0"/>
        <w:spacing w:after="120"/>
        <w:ind w:left="720"/>
        <w:jc w:val="both"/>
        <w:rPr>
          <w:rFonts w:asciiTheme="majorHAnsi" w:hAnsiTheme="majorHAnsi" w:cs="Trebuchet MS"/>
          <w:color w:val="FF0000"/>
          <w:lang w:val="x-none"/>
        </w:rPr>
      </w:pPr>
    </w:p>
    <w:p w:rsidR="000B78AD" w:rsidRPr="00CE0EC6" w:rsidRDefault="000B78AD" w:rsidP="00A26D2A">
      <w:pPr>
        <w:shd w:val="clear" w:color="auto" w:fill="C6D9F1"/>
        <w:spacing w:before="120" w:after="120"/>
        <w:jc w:val="both"/>
        <w:rPr>
          <w:rFonts w:asciiTheme="majorHAnsi" w:hAnsiTheme="majorHAnsi" w:cs="Calibri"/>
          <w:b/>
          <w:i/>
          <w:noProof/>
          <w:sz w:val="28"/>
        </w:rPr>
      </w:pPr>
      <w:r w:rsidRPr="00CE0EC6">
        <w:rPr>
          <w:rFonts w:asciiTheme="majorHAnsi" w:hAnsiTheme="majorHAnsi" w:cs="Calibri"/>
          <w:b/>
          <w:i/>
          <w:noProof/>
          <w:sz w:val="28"/>
        </w:rPr>
        <w:t xml:space="preserve">5.2 </w:t>
      </w:r>
      <w:r w:rsidRPr="00CE0EC6">
        <w:rPr>
          <w:rFonts w:asciiTheme="majorHAnsi" w:hAnsiTheme="majorHAnsi" w:cs="Calibri"/>
          <w:b/>
          <w:i/>
          <w:noProof/>
          <w:sz w:val="28"/>
        </w:rPr>
        <w:tab/>
        <w:t>Cheltuieli neeligibile:</w:t>
      </w:r>
    </w:p>
    <w:p w:rsidR="00A26D2A" w:rsidRPr="00CE0EC6" w:rsidRDefault="00A26D2A" w:rsidP="00A26D2A">
      <w:pPr>
        <w:autoSpaceDE w:val="0"/>
        <w:autoSpaceDN w:val="0"/>
        <w:adjustRightInd w:val="0"/>
        <w:spacing w:after="120"/>
        <w:jc w:val="both"/>
        <w:rPr>
          <w:rFonts w:asciiTheme="majorHAnsi" w:hAnsiTheme="majorHAnsi" w:cs="Trebuchet MS"/>
          <w:b/>
          <w:bCs/>
          <w:lang w:val="en-US"/>
        </w:rPr>
      </w:pPr>
    </w:p>
    <w:p w:rsidR="00CE0EC6" w:rsidRPr="00CE0EC6" w:rsidRDefault="00CE0EC6" w:rsidP="00D247B4">
      <w:pPr>
        <w:numPr>
          <w:ilvl w:val="0"/>
          <w:numId w:val="12"/>
        </w:numPr>
        <w:autoSpaceDE w:val="0"/>
        <w:autoSpaceDN w:val="0"/>
        <w:adjustRightInd w:val="0"/>
        <w:spacing w:line="276" w:lineRule="auto"/>
        <w:jc w:val="both"/>
        <w:rPr>
          <w:rFonts w:asciiTheme="majorHAnsi" w:hAnsiTheme="majorHAnsi" w:cs="Trebuchet MS"/>
          <w:lang w:val="x-none"/>
        </w:rPr>
      </w:pPr>
      <w:r w:rsidRPr="00CE0EC6">
        <w:rPr>
          <w:rFonts w:asciiTheme="majorHAnsi" w:hAnsiTheme="majorHAnsi" w:cs="Trebuchet MS"/>
          <w:lang w:val="x-none"/>
        </w:rPr>
        <w:t>Costuri legate de cursuri de formare profesională care fac partea din programul de educaţie sau sistem de învăţământ secundar şi superior;</w:t>
      </w:r>
    </w:p>
    <w:p w:rsidR="00CE0EC6" w:rsidRPr="00CE0EC6" w:rsidRDefault="00CE0EC6" w:rsidP="00D247B4">
      <w:pPr>
        <w:numPr>
          <w:ilvl w:val="0"/>
          <w:numId w:val="12"/>
        </w:numPr>
        <w:autoSpaceDE w:val="0"/>
        <w:autoSpaceDN w:val="0"/>
        <w:adjustRightInd w:val="0"/>
        <w:spacing w:line="276" w:lineRule="auto"/>
        <w:jc w:val="both"/>
        <w:rPr>
          <w:rFonts w:asciiTheme="majorHAnsi" w:hAnsiTheme="majorHAnsi" w:cs="Trebuchet MS"/>
          <w:lang w:val="x-none"/>
        </w:rPr>
      </w:pPr>
      <w:r w:rsidRPr="00CE0EC6">
        <w:rPr>
          <w:rFonts w:asciiTheme="majorHAnsi" w:hAnsiTheme="majorHAnsi" w:cs="Trebuchet MS"/>
          <w:lang w:val="x-none"/>
        </w:rPr>
        <w:t>Costuri legate de cursuri de formare profesională finanţate prin alte programe;</w:t>
      </w:r>
    </w:p>
    <w:p w:rsidR="00CE0EC6" w:rsidRPr="00CE0EC6" w:rsidRDefault="00CE0EC6" w:rsidP="00D247B4">
      <w:pPr>
        <w:numPr>
          <w:ilvl w:val="0"/>
          <w:numId w:val="12"/>
        </w:numPr>
        <w:autoSpaceDE w:val="0"/>
        <w:autoSpaceDN w:val="0"/>
        <w:adjustRightInd w:val="0"/>
        <w:spacing w:line="276" w:lineRule="auto"/>
        <w:jc w:val="both"/>
        <w:rPr>
          <w:rFonts w:asciiTheme="majorHAnsi" w:hAnsiTheme="majorHAnsi" w:cs="Trebuchet MS"/>
          <w:lang w:val="x-none"/>
        </w:rPr>
      </w:pPr>
      <w:r w:rsidRPr="00CE0EC6">
        <w:rPr>
          <w:rFonts w:asciiTheme="majorHAnsi" w:hAnsiTheme="majorHAnsi" w:cs="Trebuchet MS"/>
          <w:lang w:val="x-none"/>
        </w:rPr>
        <w:t>Costuri cu investiţiile (inclusive cele demonstrative);</w:t>
      </w:r>
    </w:p>
    <w:p w:rsidR="00CE0EC6" w:rsidRPr="00CE0EC6" w:rsidRDefault="00CE0EC6" w:rsidP="00D247B4">
      <w:pPr>
        <w:numPr>
          <w:ilvl w:val="0"/>
          <w:numId w:val="12"/>
        </w:numPr>
        <w:autoSpaceDE w:val="0"/>
        <w:autoSpaceDN w:val="0"/>
        <w:adjustRightInd w:val="0"/>
        <w:spacing w:line="276" w:lineRule="auto"/>
        <w:jc w:val="both"/>
        <w:rPr>
          <w:rFonts w:asciiTheme="majorHAnsi" w:hAnsiTheme="majorHAnsi" w:cs="Trebuchet MS"/>
          <w:lang w:val="x-none"/>
        </w:rPr>
      </w:pPr>
      <w:r w:rsidRPr="00CE0EC6">
        <w:rPr>
          <w:rFonts w:asciiTheme="majorHAnsi" w:hAnsiTheme="majorHAnsi" w:cs="Trebuchet MS"/>
          <w:lang w:val="x-none"/>
        </w:rPr>
        <w:t>Cheltuieli care nu servesc exclusiv acţiunilor de formare profesională/informare;</w:t>
      </w:r>
    </w:p>
    <w:p w:rsidR="0074567A" w:rsidRPr="00CE0EC6" w:rsidRDefault="0074567A" w:rsidP="00D247B4">
      <w:pPr>
        <w:pStyle w:val="Listparagraf"/>
        <w:numPr>
          <w:ilvl w:val="0"/>
          <w:numId w:val="12"/>
        </w:numPr>
        <w:autoSpaceDE w:val="0"/>
        <w:autoSpaceDN w:val="0"/>
        <w:adjustRightInd w:val="0"/>
        <w:spacing w:after="157"/>
        <w:rPr>
          <w:rFonts w:asciiTheme="majorHAnsi" w:eastAsiaTheme="minorHAnsi" w:hAnsiTheme="majorHAnsi" w:cs="Calibri"/>
          <w:sz w:val="24"/>
          <w:szCs w:val="24"/>
          <w:lang w:val="en-US" w:eastAsia="en-US"/>
        </w:rPr>
      </w:pPr>
      <w:r w:rsidRPr="00CE0EC6">
        <w:rPr>
          <w:rFonts w:asciiTheme="majorHAnsi" w:eastAsiaTheme="minorHAnsi" w:hAnsiTheme="majorHAnsi" w:cs="Calibri"/>
          <w:sz w:val="24"/>
          <w:szCs w:val="24"/>
          <w:lang w:val="en-US" w:eastAsia="en-US"/>
        </w:rPr>
        <w:lastRenderedPageBreak/>
        <w:t xml:space="preserve">Cheltuieli cu investițiile ce fac obiectul dublei finanțări care vizează aceleași costuri eligibile; </w:t>
      </w:r>
    </w:p>
    <w:p w:rsidR="0074567A" w:rsidRPr="00CE0EC6" w:rsidRDefault="0074567A" w:rsidP="00D247B4">
      <w:pPr>
        <w:pStyle w:val="Listparagraf"/>
        <w:numPr>
          <w:ilvl w:val="0"/>
          <w:numId w:val="12"/>
        </w:numPr>
        <w:autoSpaceDE w:val="0"/>
        <w:autoSpaceDN w:val="0"/>
        <w:adjustRightInd w:val="0"/>
        <w:spacing w:after="157"/>
        <w:rPr>
          <w:rFonts w:asciiTheme="majorHAnsi" w:eastAsiaTheme="minorHAnsi" w:hAnsiTheme="majorHAnsi" w:cs="Calibri"/>
          <w:sz w:val="24"/>
          <w:szCs w:val="24"/>
          <w:lang w:val="en-US" w:eastAsia="en-US"/>
        </w:rPr>
      </w:pPr>
      <w:r w:rsidRPr="00CE0EC6">
        <w:rPr>
          <w:rFonts w:asciiTheme="majorHAnsi" w:eastAsiaTheme="minorHAnsi" w:hAnsiTheme="majorHAnsi" w:cs="Calibri"/>
          <w:sz w:val="24"/>
          <w:szCs w:val="24"/>
          <w:lang w:val="en-US" w:eastAsia="en-US"/>
        </w:rPr>
        <w:t xml:space="preserve">Cheltuieli neeligibile în conformitate cu art. 69, alin (3) din R (UE) nr. 1303/2013 și anume: </w:t>
      </w:r>
    </w:p>
    <w:p w:rsidR="0074567A" w:rsidRPr="00CE0EC6" w:rsidRDefault="0074567A" w:rsidP="0074567A">
      <w:pPr>
        <w:pStyle w:val="Listparagraf"/>
        <w:autoSpaceDE w:val="0"/>
        <w:autoSpaceDN w:val="0"/>
        <w:adjustRightInd w:val="0"/>
        <w:rPr>
          <w:rFonts w:asciiTheme="majorHAnsi" w:eastAsiaTheme="minorHAnsi" w:hAnsiTheme="majorHAnsi" w:cs="Calibri"/>
          <w:sz w:val="24"/>
          <w:szCs w:val="24"/>
          <w:lang w:val="en-US" w:eastAsia="en-US"/>
        </w:rPr>
      </w:pPr>
      <w:r w:rsidRPr="00CE0EC6">
        <w:rPr>
          <w:rFonts w:asciiTheme="majorHAnsi" w:eastAsiaTheme="minorHAnsi" w:hAnsiTheme="majorHAnsi" w:cs="Calibri"/>
          <w:sz w:val="24"/>
          <w:szCs w:val="24"/>
          <w:lang w:val="en-US" w:eastAsia="en-US"/>
        </w:rPr>
        <w:t xml:space="preserve">(a) dobânzi debitoare, cu excepţia celor referitoare la granturi acordate sub forma unei subvenţii pentru dobândă sau a unei subvenţii pentru comisioanele de garantare și pentru fondurile mutuale în condițiile menționate în M17; </w:t>
      </w:r>
    </w:p>
    <w:p w:rsidR="0074567A" w:rsidRPr="00CE0EC6" w:rsidRDefault="0074567A" w:rsidP="0074567A">
      <w:pPr>
        <w:pStyle w:val="Listparagraf"/>
        <w:autoSpaceDE w:val="0"/>
        <w:autoSpaceDN w:val="0"/>
        <w:adjustRightInd w:val="0"/>
        <w:rPr>
          <w:rFonts w:asciiTheme="majorHAnsi" w:eastAsiaTheme="minorHAnsi" w:hAnsiTheme="majorHAnsi" w:cs="Calibri"/>
          <w:sz w:val="24"/>
          <w:szCs w:val="24"/>
          <w:lang w:val="en-US" w:eastAsia="en-US"/>
        </w:rPr>
      </w:pPr>
      <w:r w:rsidRPr="00CE0EC6">
        <w:rPr>
          <w:rFonts w:asciiTheme="majorHAnsi" w:eastAsiaTheme="minorHAnsi" w:hAnsiTheme="majorHAnsi" w:cs="Calibri"/>
          <w:sz w:val="24"/>
          <w:szCs w:val="24"/>
          <w:lang w:val="en-US" w:eastAsia="en-US"/>
        </w:rPr>
        <w:t xml:space="preserve">(b) achiziţionarea de terenuri construite și neconstruite; </w:t>
      </w:r>
    </w:p>
    <w:p w:rsidR="0074567A" w:rsidRPr="00CE0EC6" w:rsidRDefault="0074567A" w:rsidP="0074567A">
      <w:pPr>
        <w:pStyle w:val="Listparagraf"/>
        <w:autoSpaceDE w:val="0"/>
        <w:autoSpaceDN w:val="0"/>
        <w:adjustRightInd w:val="0"/>
        <w:rPr>
          <w:rFonts w:asciiTheme="majorHAnsi" w:eastAsiaTheme="minorHAnsi" w:hAnsiTheme="majorHAnsi" w:cs="Calibri"/>
          <w:sz w:val="24"/>
          <w:szCs w:val="24"/>
          <w:lang w:val="en-US" w:eastAsia="en-US"/>
        </w:rPr>
      </w:pPr>
      <w:r w:rsidRPr="00CE0EC6">
        <w:rPr>
          <w:rFonts w:asciiTheme="majorHAnsi" w:eastAsiaTheme="minorHAnsi" w:hAnsiTheme="majorHAnsi" w:cs="Calibri"/>
          <w:sz w:val="24"/>
          <w:szCs w:val="24"/>
          <w:lang w:val="en-US" w:eastAsia="en-US"/>
        </w:rPr>
        <w:t xml:space="preserve">(c) taxa pe valoarea adăugată, cu excepţia cazului în care aceasta nu se poate recupera în temeiul legislaţiei naţionale privind TVA-ul și a prevederilor specifice pentru instrumente financiare; </w:t>
      </w:r>
    </w:p>
    <w:p w:rsidR="0074567A" w:rsidRPr="00CE0EC6" w:rsidRDefault="0074567A" w:rsidP="00D247B4">
      <w:pPr>
        <w:pStyle w:val="Listparagraf"/>
        <w:numPr>
          <w:ilvl w:val="0"/>
          <w:numId w:val="12"/>
        </w:numPr>
        <w:autoSpaceDE w:val="0"/>
        <w:autoSpaceDN w:val="0"/>
        <w:adjustRightInd w:val="0"/>
        <w:spacing w:after="154"/>
        <w:rPr>
          <w:rFonts w:asciiTheme="majorHAnsi" w:eastAsiaTheme="minorHAnsi" w:hAnsiTheme="majorHAnsi" w:cs="Calibri"/>
          <w:sz w:val="24"/>
          <w:szCs w:val="24"/>
          <w:lang w:val="en-US" w:eastAsia="en-US"/>
        </w:rPr>
      </w:pPr>
      <w:r w:rsidRPr="00CE0EC6">
        <w:rPr>
          <w:rFonts w:asciiTheme="majorHAnsi" w:eastAsiaTheme="minorHAnsi" w:hAnsiTheme="majorHAnsi" w:cs="Calibri"/>
          <w:sz w:val="24"/>
          <w:szCs w:val="24"/>
          <w:lang w:val="en-US" w:eastAsia="en-US"/>
        </w:rPr>
        <w:t xml:space="preserve">In cazul contractelor de leasing, celelalte costuri legate de contractele de leasing, cum ar fi marja locatorului, costurile de refinanțare a dobânzilor, cheltuielile generale și cheltuielile de asigurare; </w:t>
      </w:r>
    </w:p>
    <w:p w:rsidR="00A26D2A" w:rsidRPr="00CE0EC6" w:rsidRDefault="00A26D2A" w:rsidP="00A26D2A">
      <w:pPr>
        <w:pStyle w:val="Default"/>
        <w:spacing w:after="120"/>
        <w:ind w:left="720"/>
        <w:rPr>
          <w:rFonts w:asciiTheme="majorHAnsi" w:hAnsiTheme="majorHAnsi"/>
          <w:color w:val="auto"/>
          <w:szCs w:val="22"/>
        </w:rPr>
      </w:pPr>
    </w:p>
    <w:p w:rsidR="00FD1E20" w:rsidRPr="00CE0EC6" w:rsidRDefault="00FD1E2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CE0EC6">
        <w:rPr>
          <w:rFonts w:asciiTheme="majorHAnsi" w:hAnsiTheme="majorHAnsi" w:cs="Calibri"/>
          <w:b/>
          <w:i/>
          <w:noProof/>
          <w:sz w:val="32"/>
          <w:szCs w:val="32"/>
        </w:rPr>
        <w:t>Capitolul 6 –                                        SELECTIA PROIECTELOR</w:t>
      </w:r>
    </w:p>
    <w:p w:rsidR="00FD1E20" w:rsidRPr="00CE0EC6" w:rsidRDefault="00FD1E20" w:rsidP="00A26D2A">
      <w:pPr>
        <w:tabs>
          <w:tab w:val="left" w:pos="0"/>
        </w:tabs>
        <w:spacing w:before="120" w:after="120"/>
        <w:jc w:val="both"/>
        <w:rPr>
          <w:rFonts w:asciiTheme="majorHAnsi" w:hAnsiTheme="majorHAnsi" w:cs="Calibri"/>
          <w:noProof/>
        </w:rPr>
      </w:pPr>
    </w:p>
    <w:p w:rsidR="00FD1E20" w:rsidRPr="00CE0EC6" w:rsidRDefault="00FD1E20" w:rsidP="00A26D2A">
      <w:pPr>
        <w:shd w:val="clear" w:color="auto" w:fill="C6D9F1"/>
        <w:spacing w:before="120" w:after="120"/>
        <w:jc w:val="both"/>
        <w:rPr>
          <w:rFonts w:asciiTheme="majorHAnsi" w:hAnsiTheme="majorHAnsi" w:cs="Calibri"/>
          <w:b/>
          <w:i/>
          <w:noProof/>
          <w:sz w:val="28"/>
        </w:rPr>
      </w:pPr>
      <w:r w:rsidRPr="00CE0EC6">
        <w:rPr>
          <w:rFonts w:asciiTheme="majorHAnsi" w:hAnsiTheme="majorHAnsi" w:cs="Calibri"/>
          <w:b/>
          <w:i/>
          <w:noProof/>
          <w:sz w:val="28"/>
        </w:rPr>
        <w:t xml:space="preserve">6.1 </w:t>
      </w:r>
      <w:r w:rsidRPr="00CE0EC6">
        <w:rPr>
          <w:rFonts w:asciiTheme="majorHAnsi" w:hAnsiTheme="majorHAnsi" w:cs="Calibri"/>
          <w:b/>
          <w:i/>
          <w:noProof/>
          <w:sz w:val="28"/>
        </w:rPr>
        <w:tab/>
        <w:t>Principiile si criteriile de selectie</w:t>
      </w:r>
    </w:p>
    <w:p w:rsidR="00A26D2A" w:rsidRPr="00CE0EC6" w:rsidRDefault="00A26D2A" w:rsidP="00A26D2A">
      <w:pPr>
        <w:spacing w:before="120" w:after="120"/>
        <w:ind w:firstLine="720"/>
        <w:jc w:val="both"/>
        <w:rPr>
          <w:rFonts w:asciiTheme="majorHAnsi" w:hAnsiTheme="majorHAnsi" w:cs="Calibri"/>
          <w:noProof/>
        </w:rPr>
      </w:pPr>
    </w:p>
    <w:p w:rsidR="00CC4B72" w:rsidRPr="00CE0EC6" w:rsidRDefault="00CC4B72" w:rsidP="00A26D2A">
      <w:pPr>
        <w:spacing w:before="120" w:after="120"/>
        <w:ind w:firstLine="720"/>
        <w:jc w:val="both"/>
        <w:rPr>
          <w:rFonts w:asciiTheme="majorHAnsi" w:hAnsiTheme="majorHAnsi" w:cs="Calibri"/>
          <w:noProof/>
        </w:rPr>
      </w:pPr>
      <w:r w:rsidRPr="00CE0EC6">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CE0EC6">
        <w:rPr>
          <w:rFonts w:asciiTheme="majorHAnsi" w:hAnsiTheme="majorHAnsi" w:cs="Calibri"/>
          <w:noProof/>
        </w:rPr>
        <w:t xml:space="preserve"> din fisa masurii </w:t>
      </w:r>
      <w:r w:rsidR="00145580" w:rsidRPr="00CE0EC6">
        <w:rPr>
          <w:rFonts w:asciiTheme="majorHAnsi" w:hAnsiTheme="majorHAnsi" w:cs="Calibri"/>
          <w:noProof/>
        </w:rPr>
        <w:t>.</w:t>
      </w:r>
    </w:p>
    <w:p w:rsidR="00145580" w:rsidRPr="00CE0EC6" w:rsidRDefault="00145580" w:rsidP="00A26D2A">
      <w:pPr>
        <w:spacing w:before="120" w:after="120"/>
        <w:ind w:firstLine="720"/>
        <w:jc w:val="both"/>
        <w:rPr>
          <w:rFonts w:asciiTheme="majorHAnsi" w:hAnsiTheme="majorHAnsi" w:cs="Calibri"/>
          <w:noProof/>
        </w:rPr>
      </w:pPr>
      <w:r w:rsidRPr="00CE0EC6">
        <w:rPr>
          <w:rFonts w:asciiTheme="majorHAnsi" w:hAnsiTheme="majorHAnsi" w:cs="Calibri"/>
          <w:noProof/>
        </w:rPr>
        <w:t>Grupul de Actiune Locala „Colinele Prahovei”are urmatoarele criterii de selectie:</w:t>
      </w:r>
    </w:p>
    <w:p w:rsidR="006E27D3" w:rsidRPr="006D47F5" w:rsidRDefault="006E27D3" w:rsidP="00A26D2A">
      <w:pPr>
        <w:autoSpaceDE w:val="0"/>
        <w:autoSpaceDN w:val="0"/>
        <w:adjustRightInd w:val="0"/>
        <w:spacing w:before="120" w:after="120" w:line="276" w:lineRule="auto"/>
        <w:jc w:val="both"/>
        <w:rPr>
          <w:rFonts w:asciiTheme="majorHAnsi" w:hAnsiTheme="majorHAnsi" w:cs="Trebuchet MS"/>
          <w:b/>
          <w:bCs/>
          <w:color w:val="FF0000"/>
          <w:lang w:val="en-US"/>
        </w:rPr>
      </w:pPr>
      <w:r w:rsidRPr="00CE0EC6">
        <w:rPr>
          <w:rFonts w:asciiTheme="majorHAnsi" w:hAnsiTheme="majorHAnsi" w:cs="Trebuchet MS"/>
          <w:b/>
          <w:bCs/>
        </w:rPr>
        <w:t xml:space="preserve">Criterii de selecție </w:t>
      </w:r>
      <w:r w:rsidR="00DA52B0" w:rsidRPr="00CE0EC6">
        <w:rPr>
          <w:rFonts w:asciiTheme="majorHAnsi" w:hAnsiTheme="majorHAnsi" w:cs="Trebuchet MS"/>
          <w:b/>
          <w:bCs/>
          <w:lang w:val="en-US"/>
        </w:rPr>
        <w:t>:</w:t>
      </w:r>
    </w:p>
    <w:tbl>
      <w:tblPr>
        <w:tblW w:w="0" w:type="auto"/>
        <w:jc w:val="center"/>
        <w:tblLayout w:type="fixed"/>
        <w:tblCellMar>
          <w:left w:w="105" w:type="dxa"/>
          <w:right w:w="105" w:type="dxa"/>
        </w:tblCellMar>
        <w:tblLook w:val="0000" w:firstRow="0" w:lastRow="0" w:firstColumn="0" w:lastColumn="0" w:noHBand="0" w:noVBand="0"/>
      </w:tblPr>
      <w:tblGrid>
        <w:gridCol w:w="780"/>
        <w:gridCol w:w="7290"/>
        <w:gridCol w:w="1125"/>
      </w:tblGrid>
      <w:tr w:rsidR="00CE0EC6" w:rsidRPr="002F65B8" w:rsidTr="00CE0EC6">
        <w:trPr>
          <w:jc w:val="center"/>
        </w:trPr>
        <w:tc>
          <w:tcPr>
            <w:tcW w:w="780" w:type="dxa"/>
            <w:tcBorders>
              <w:top w:val="single" w:sz="6" w:space="0" w:color="000000"/>
              <w:left w:val="single" w:sz="6" w:space="0" w:color="000000"/>
              <w:bottom w:val="single" w:sz="6" w:space="0" w:color="000000"/>
              <w:right w:val="single" w:sz="6" w:space="0" w:color="000000"/>
            </w:tcBorders>
          </w:tcPr>
          <w:p w:rsidR="00CE0EC6" w:rsidRPr="002F65B8" w:rsidRDefault="00CE0EC6" w:rsidP="00CE0EC6">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Nr. Crt</w:t>
            </w:r>
          </w:p>
        </w:tc>
        <w:tc>
          <w:tcPr>
            <w:tcW w:w="7290" w:type="dxa"/>
            <w:tcBorders>
              <w:top w:val="single" w:sz="6" w:space="0" w:color="000000"/>
              <w:left w:val="single" w:sz="6" w:space="0" w:color="000000"/>
              <w:bottom w:val="single" w:sz="6" w:space="0" w:color="000000"/>
              <w:right w:val="single" w:sz="6" w:space="0" w:color="000000"/>
            </w:tcBorders>
          </w:tcPr>
          <w:p w:rsidR="00CE0EC6" w:rsidRPr="002F65B8" w:rsidRDefault="00CE0EC6" w:rsidP="00CE0EC6">
            <w:pPr>
              <w:autoSpaceDE w:val="0"/>
              <w:autoSpaceDN w:val="0"/>
              <w:adjustRightInd w:val="0"/>
              <w:jc w:val="center"/>
              <w:rPr>
                <w:rFonts w:asciiTheme="majorHAnsi" w:hAnsiTheme="majorHAnsi" w:cs="Trebuchet MS"/>
                <w:b/>
                <w:bCs/>
                <w:lang w:val="x-none"/>
              </w:rPr>
            </w:pPr>
            <w:r w:rsidRPr="002F65B8">
              <w:rPr>
                <w:rFonts w:asciiTheme="majorHAnsi" w:hAnsiTheme="majorHAnsi" w:cs="Trebuchet MS"/>
                <w:b/>
                <w:bCs/>
                <w:lang w:val="x-none"/>
              </w:rPr>
              <w:t>Principii şi criterii de selecţie</w:t>
            </w:r>
          </w:p>
        </w:tc>
        <w:tc>
          <w:tcPr>
            <w:tcW w:w="1125" w:type="dxa"/>
            <w:tcBorders>
              <w:top w:val="single" w:sz="6" w:space="0" w:color="000000"/>
              <w:left w:val="single" w:sz="6" w:space="0" w:color="000000"/>
              <w:bottom w:val="single" w:sz="6" w:space="0" w:color="000000"/>
              <w:right w:val="single" w:sz="6" w:space="0" w:color="000000"/>
            </w:tcBorders>
          </w:tcPr>
          <w:p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rPr>
              <w:t>Punctaj</w:t>
            </w:r>
          </w:p>
        </w:tc>
      </w:tr>
      <w:tr w:rsidR="00CE0EC6" w:rsidRPr="002F65B8" w:rsidTr="00CE0EC6">
        <w:trPr>
          <w:jc w:val="center"/>
        </w:trPr>
        <w:tc>
          <w:tcPr>
            <w:tcW w:w="780" w:type="dxa"/>
            <w:tcBorders>
              <w:top w:val="single" w:sz="6" w:space="0" w:color="000000"/>
              <w:left w:val="single" w:sz="6" w:space="0" w:color="000000"/>
              <w:bottom w:val="single" w:sz="6" w:space="0" w:color="000000"/>
              <w:right w:val="single" w:sz="6" w:space="0" w:color="000000"/>
            </w:tcBorders>
          </w:tcPr>
          <w:p w:rsidR="00CE0EC6" w:rsidRPr="002F65B8" w:rsidRDefault="00CE0EC6" w:rsidP="00CE0EC6">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1</w:t>
            </w:r>
          </w:p>
        </w:tc>
        <w:tc>
          <w:tcPr>
            <w:tcW w:w="7290" w:type="dxa"/>
            <w:tcBorders>
              <w:top w:val="single" w:sz="6" w:space="0" w:color="000000"/>
              <w:left w:val="single" w:sz="6" w:space="0" w:color="000000"/>
              <w:bottom w:val="single" w:sz="6" w:space="0" w:color="000000"/>
              <w:right w:val="single" w:sz="6" w:space="0" w:color="000000"/>
            </w:tcBorders>
          </w:tcPr>
          <w:p w:rsidR="00CE0EC6" w:rsidRPr="002F65B8" w:rsidRDefault="00CE0EC6" w:rsidP="00CE0EC6">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 xml:space="preserve">Experienţa formatorilor </w:t>
            </w:r>
          </w:p>
          <w:p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lang w:val="x-none"/>
              </w:rPr>
              <w:t>a)min 1 proiect de formare</w:t>
            </w:r>
            <w:r w:rsidRPr="002F65B8">
              <w:rPr>
                <w:rFonts w:asciiTheme="majorHAnsi" w:hAnsiTheme="majorHAnsi" w:cs="Trebuchet MS"/>
                <w:b/>
                <w:bCs/>
              </w:rPr>
              <w:t xml:space="preserve"> – 20puncte</w:t>
            </w:r>
          </w:p>
          <w:p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lang w:val="x-none"/>
              </w:rPr>
              <w:t>b)2-3 proiecte de formare implement</w:t>
            </w:r>
            <w:r w:rsidRPr="002F65B8">
              <w:rPr>
                <w:rFonts w:asciiTheme="majorHAnsi" w:hAnsiTheme="majorHAnsi" w:cs="Trebuchet MS"/>
                <w:b/>
                <w:bCs/>
              </w:rPr>
              <w:t>at</w:t>
            </w:r>
            <w:r w:rsidRPr="002F65B8">
              <w:rPr>
                <w:rFonts w:asciiTheme="majorHAnsi" w:hAnsiTheme="majorHAnsi" w:cs="Trebuchet MS"/>
                <w:b/>
                <w:bCs/>
                <w:lang w:val="x-none"/>
              </w:rPr>
              <w:t>e</w:t>
            </w:r>
            <w:r w:rsidRPr="002F65B8">
              <w:rPr>
                <w:rFonts w:asciiTheme="majorHAnsi" w:hAnsiTheme="majorHAnsi" w:cs="Trebuchet MS"/>
                <w:b/>
                <w:bCs/>
              </w:rPr>
              <w:t xml:space="preserve"> – 30 puncte</w:t>
            </w:r>
          </w:p>
          <w:p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lang w:val="x-none"/>
              </w:rPr>
              <w:t>c)Mai mult de 3 proiecte implementate</w:t>
            </w:r>
            <w:r w:rsidRPr="002F65B8">
              <w:rPr>
                <w:rFonts w:asciiTheme="majorHAnsi" w:hAnsiTheme="majorHAnsi" w:cs="Trebuchet MS"/>
                <w:b/>
                <w:bCs/>
              </w:rPr>
              <w:t xml:space="preserve"> – 50 puncte</w:t>
            </w:r>
          </w:p>
        </w:tc>
        <w:tc>
          <w:tcPr>
            <w:tcW w:w="1125" w:type="dxa"/>
            <w:tcBorders>
              <w:top w:val="single" w:sz="6" w:space="0" w:color="000000"/>
              <w:left w:val="single" w:sz="6" w:space="0" w:color="000000"/>
              <w:bottom w:val="single" w:sz="6" w:space="0" w:color="000000"/>
              <w:right w:val="single" w:sz="6" w:space="0" w:color="000000"/>
            </w:tcBorders>
          </w:tcPr>
          <w:p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rPr>
              <w:t>Maxim 50 puncte</w:t>
            </w:r>
          </w:p>
        </w:tc>
      </w:tr>
      <w:tr w:rsidR="00CE0EC6" w:rsidRPr="002F65B8" w:rsidTr="00CE0EC6">
        <w:trPr>
          <w:jc w:val="center"/>
        </w:trPr>
        <w:tc>
          <w:tcPr>
            <w:tcW w:w="780" w:type="dxa"/>
            <w:tcBorders>
              <w:top w:val="single" w:sz="6" w:space="0" w:color="000000"/>
              <w:left w:val="single" w:sz="6" w:space="0" w:color="000000"/>
              <w:bottom w:val="single" w:sz="6" w:space="0" w:color="000000"/>
              <w:right w:val="single" w:sz="6" w:space="0" w:color="000000"/>
            </w:tcBorders>
          </w:tcPr>
          <w:p w:rsidR="00CE0EC6" w:rsidRPr="002F65B8" w:rsidRDefault="00CE0EC6" w:rsidP="00CE0EC6">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2</w:t>
            </w:r>
          </w:p>
        </w:tc>
        <w:tc>
          <w:tcPr>
            <w:tcW w:w="7290" w:type="dxa"/>
            <w:tcBorders>
              <w:top w:val="single" w:sz="6" w:space="0" w:color="000000"/>
              <w:left w:val="single" w:sz="6" w:space="0" w:color="000000"/>
              <w:bottom w:val="single" w:sz="6" w:space="0" w:color="000000"/>
              <w:right w:val="single" w:sz="6" w:space="0" w:color="000000"/>
            </w:tcBorders>
          </w:tcPr>
          <w:p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lang w:val="x-none"/>
              </w:rPr>
              <w:t>Număr de cursanţi</w:t>
            </w:r>
            <w:r w:rsidRPr="002F65B8">
              <w:rPr>
                <w:rFonts w:asciiTheme="majorHAnsi" w:hAnsiTheme="majorHAnsi" w:cs="Trebuchet MS"/>
                <w:b/>
                <w:bCs/>
              </w:rPr>
              <w:t>:</w:t>
            </w:r>
          </w:p>
          <w:p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rPr>
              <w:t>a)Sub 50 persoane/proiect – 10 puncte</w:t>
            </w:r>
          </w:p>
          <w:p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rPr>
              <w:t>b)Peste 50 persoane/proiect – 20 puncte</w:t>
            </w:r>
          </w:p>
        </w:tc>
        <w:tc>
          <w:tcPr>
            <w:tcW w:w="1125" w:type="dxa"/>
            <w:tcBorders>
              <w:top w:val="single" w:sz="6" w:space="0" w:color="000000"/>
              <w:left w:val="single" w:sz="6" w:space="0" w:color="000000"/>
              <w:bottom w:val="single" w:sz="6" w:space="0" w:color="000000"/>
              <w:right w:val="single" w:sz="6" w:space="0" w:color="000000"/>
            </w:tcBorders>
          </w:tcPr>
          <w:p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rPr>
              <w:t>Maxim 20 puncte</w:t>
            </w:r>
          </w:p>
        </w:tc>
      </w:tr>
      <w:tr w:rsidR="00CE0EC6" w:rsidRPr="002F65B8" w:rsidTr="00CE0EC6">
        <w:trPr>
          <w:jc w:val="center"/>
        </w:trPr>
        <w:tc>
          <w:tcPr>
            <w:tcW w:w="780" w:type="dxa"/>
            <w:tcBorders>
              <w:top w:val="single" w:sz="6" w:space="0" w:color="000000"/>
              <w:left w:val="single" w:sz="6" w:space="0" w:color="000000"/>
              <w:bottom w:val="single" w:sz="6" w:space="0" w:color="000000"/>
              <w:right w:val="single" w:sz="6" w:space="0" w:color="000000"/>
            </w:tcBorders>
          </w:tcPr>
          <w:p w:rsidR="00CE0EC6" w:rsidRPr="002F65B8" w:rsidRDefault="00CE0EC6" w:rsidP="00CE0EC6">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3</w:t>
            </w:r>
          </w:p>
        </w:tc>
        <w:tc>
          <w:tcPr>
            <w:tcW w:w="7290" w:type="dxa"/>
            <w:tcBorders>
              <w:top w:val="single" w:sz="6" w:space="0" w:color="000000"/>
              <w:left w:val="single" w:sz="6" w:space="0" w:color="000000"/>
              <w:bottom w:val="single" w:sz="6" w:space="0" w:color="000000"/>
              <w:right w:val="single" w:sz="6" w:space="0" w:color="000000"/>
            </w:tcBorders>
          </w:tcPr>
          <w:p w:rsidR="00CE0EC6" w:rsidRPr="002F65B8" w:rsidRDefault="00CE0EC6" w:rsidP="00CE0EC6">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 xml:space="preserve">Tematică </w:t>
            </w:r>
          </w:p>
          <w:p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lang w:val="x-none"/>
              </w:rPr>
              <w:t>a)Agricultură ecologică/Măsuri de protecţie a mediului</w:t>
            </w:r>
            <w:r w:rsidRPr="002F65B8">
              <w:rPr>
                <w:rFonts w:asciiTheme="majorHAnsi" w:hAnsiTheme="majorHAnsi" w:cs="Trebuchet MS"/>
                <w:b/>
                <w:bCs/>
              </w:rPr>
              <w:t xml:space="preserve"> - 10 puncte</w:t>
            </w:r>
          </w:p>
          <w:p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lang w:val="x-none"/>
              </w:rPr>
              <w:lastRenderedPageBreak/>
              <w:t xml:space="preserve"> b)Marketing</w:t>
            </w:r>
            <w:r w:rsidRPr="002F65B8">
              <w:rPr>
                <w:rFonts w:asciiTheme="majorHAnsi" w:hAnsiTheme="majorHAnsi" w:cs="Trebuchet MS"/>
                <w:b/>
                <w:bCs/>
              </w:rPr>
              <w:t xml:space="preserve"> -10 puncte</w:t>
            </w:r>
          </w:p>
          <w:p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lang w:val="x-none"/>
              </w:rPr>
              <w:t>c) Tehnologii agricole</w:t>
            </w:r>
            <w:r w:rsidRPr="002F65B8">
              <w:rPr>
                <w:rFonts w:asciiTheme="majorHAnsi" w:hAnsiTheme="majorHAnsi" w:cs="Trebuchet MS"/>
                <w:b/>
                <w:bCs/>
              </w:rPr>
              <w:t xml:space="preserve"> - 10 puncte</w:t>
            </w:r>
          </w:p>
        </w:tc>
        <w:tc>
          <w:tcPr>
            <w:tcW w:w="1125" w:type="dxa"/>
            <w:tcBorders>
              <w:top w:val="single" w:sz="6" w:space="0" w:color="000000"/>
              <w:left w:val="single" w:sz="6" w:space="0" w:color="000000"/>
              <w:bottom w:val="single" w:sz="6" w:space="0" w:color="000000"/>
              <w:right w:val="single" w:sz="6" w:space="0" w:color="000000"/>
            </w:tcBorders>
          </w:tcPr>
          <w:p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rPr>
              <w:lastRenderedPageBreak/>
              <w:t>Maxim 30 puncte</w:t>
            </w:r>
          </w:p>
        </w:tc>
      </w:tr>
      <w:tr w:rsidR="00CE0EC6" w:rsidRPr="002F65B8" w:rsidTr="00CE0EC6">
        <w:trPr>
          <w:jc w:val="center"/>
        </w:trPr>
        <w:tc>
          <w:tcPr>
            <w:tcW w:w="780" w:type="dxa"/>
            <w:tcBorders>
              <w:top w:val="single" w:sz="6" w:space="0" w:color="000000"/>
              <w:left w:val="single" w:sz="6" w:space="0" w:color="000000"/>
              <w:bottom w:val="single" w:sz="6" w:space="0" w:color="000000"/>
              <w:right w:val="single" w:sz="6" w:space="0" w:color="000000"/>
            </w:tcBorders>
          </w:tcPr>
          <w:p w:rsidR="00CE0EC6" w:rsidRPr="002F65B8" w:rsidRDefault="00CE0EC6" w:rsidP="00CE0EC6">
            <w:pPr>
              <w:autoSpaceDE w:val="0"/>
              <w:autoSpaceDN w:val="0"/>
              <w:adjustRightInd w:val="0"/>
              <w:jc w:val="both"/>
              <w:rPr>
                <w:rFonts w:asciiTheme="majorHAnsi" w:hAnsiTheme="majorHAnsi" w:cs="Trebuchet MS"/>
                <w:b/>
                <w:bCs/>
                <w:lang w:val="x-none"/>
              </w:rPr>
            </w:pPr>
          </w:p>
        </w:tc>
        <w:tc>
          <w:tcPr>
            <w:tcW w:w="7290" w:type="dxa"/>
            <w:tcBorders>
              <w:top w:val="single" w:sz="6" w:space="0" w:color="000000"/>
              <w:left w:val="single" w:sz="6" w:space="0" w:color="000000"/>
              <w:bottom w:val="single" w:sz="6" w:space="0" w:color="000000"/>
              <w:right w:val="single" w:sz="6" w:space="0" w:color="000000"/>
            </w:tcBorders>
          </w:tcPr>
          <w:p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rPr>
              <w:t>TOTAL</w:t>
            </w:r>
          </w:p>
        </w:tc>
        <w:tc>
          <w:tcPr>
            <w:tcW w:w="1125" w:type="dxa"/>
            <w:tcBorders>
              <w:top w:val="single" w:sz="6" w:space="0" w:color="000000"/>
              <w:left w:val="single" w:sz="6" w:space="0" w:color="000000"/>
              <w:bottom w:val="single" w:sz="6" w:space="0" w:color="000000"/>
              <w:right w:val="single" w:sz="6" w:space="0" w:color="000000"/>
            </w:tcBorders>
          </w:tcPr>
          <w:p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rPr>
              <w:t>100 puncte</w:t>
            </w:r>
          </w:p>
        </w:tc>
      </w:tr>
    </w:tbl>
    <w:p w:rsidR="00AB5D26" w:rsidRPr="006D47F5" w:rsidRDefault="00AB5D26" w:rsidP="00A26D2A">
      <w:pPr>
        <w:spacing w:after="120"/>
        <w:ind w:firstLine="708"/>
        <w:rPr>
          <w:rFonts w:asciiTheme="majorHAnsi" w:hAnsiTheme="majorHAnsi"/>
          <w:color w:val="FF0000"/>
        </w:rPr>
      </w:pPr>
    </w:p>
    <w:p w:rsidR="00DA52B0" w:rsidRPr="00CE0EC6" w:rsidRDefault="00DA52B0" w:rsidP="00A26D2A">
      <w:pPr>
        <w:spacing w:after="120"/>
        <w:ind w:firstLine="708"/>
        <w:rPr>
          <w:rFonts w:asciiTheme="majorHAnsi" w:hAnsiTheme="majorHAnsi"/>
        </w:rPr>
      </w:pPr>
      <w:r w:rsidRPr="00CE0EC6">
        <w:rPr>
          <w:rFonts w:asciiTheme="majorHAnsi" w:hAnsiTheme="majorHAnsi"/>
        </w:rPr>
        <w:t xml:space="preserve">Punctaj minim al unui proiect pentru a intra in procesul de selectie al acestei masuri este de </w:t>
      </w:r>
      <w:r w:rsidR="00956CAD" w:rsidRPr="00CE0EC6">
        <w:rPr>
          <w:rFonts w:asciiTheme="majorHAnsi" w:hAnsiTheme="majorHAnsi"/>
        </w:rPr>
        <w:t>2</w:t>
      </w:r>
      <w:r w:rsidR="002748C7" w:rsidRPr="00CE0EC6">
        <w:rPr>
          <w:rFonts w:asciiTheme="majorHAnsi" w:hAnsiTheme="majorHAnsi"/>
        </w:rPr>
        <w:t>0</w:t>
      </w:r>
      <w:r w:rsidRPr="00CE0EC6">
        <w:rPr>
          <w:rFonts w:asciiTheme="majorHAnsi" w:hAnsiTheme="majorHAnsi"/>
        </w:rPr>
        <w:t xml:space="preserve"> puncte.</w:t>
      </w:r>
    </w:p>
    <w:p w:rsidR="00CE0EC6" w:rsidRPr="002F65B8" w:rsidRDefault="00CE0EC6" w:rsidP="00CE0EC6">
      <w:pPr>
        <w:autoSpaceDE w:val="0"/>
        <w:autoSpaceDN w:val="0"/>
        <w:adjustRightInd w:val="0"/>
        <w:ind w:firstLine="708"/>
        <w:jc w:val="both"/>
        <w:rPr>
          <w:rFonts w:asciiTheme="majorHAnsi" w:hAnsiTheme="majorHAnsi" w:cs="Cambria"/>
        </w:rPr>
      </w:pPr>
      <w:r w:rsidRPr="002F65B8">
        <w:rPr>
          <w:rFonts w:asciiTheme="majorHAnsi" w:hAnsiTheme="majorHAnsi" w:cs="Cambria"/>
        </w:rPr>
        <w:t xml:space="preserve">Pentru cererile de finanţare aferente </w:t>
      </w:r>
      <w:r w:rsidRPr="002F65B8">
        <w:rPr>
          <w:rFonts w:asciiTheme="majorHAnsi" w:hAnsiTheme="majorHAnsi" w:cs="Cambria"/>
          <w:b/>
        </w:rPr>
        <w:t>măsurii M1/C1</w:t>
      </w:r>
      <w:r w:rsidRPr="002F65B8">
        <w:rPr>
          <w:rFonts w:asciiTheme="majorHAnsi" w:hAnsiTheme="majorHAnsi" w:cs="Cambria"/>
        </w:rPr>
        <w:t>(</w:t>
      </w:r>
      <w:r w:rsidRPr="002F65B8">
        <w:rPr>
          <w:rFonts w:asciiTheme="majorHAnsi" w:hAnsiTheme="majorHAnsi" w:cs="Cambria"/>
          <w:b/>
        </w:rPr>
        <w:t xml:space="preserve"> </w:t>
      </w:r>
      <w:r w:rsidRPr="002F65B8">
        <w:rPr>
          <w:rFonts w:asciiTheme="majorHAnsi" w:hAnsiTheme="majorHAnsi" w:cs="Cambria"/>
        </w:rPr>
        <w:t>care au îndeplinit punctajul</w:t>
      </w:r>
      <w:r w:rsidRPr="002F65B8">
        <w:rPr>
          <w:rFonts w:asciiTheme="majorHAnsi" w:hAnsiTheme="majorHAnsi" w:cs="Cambria"/>
          <w:b/>
        </w:rPr>
        <w:t xml:space="preserve"> </w:t>
      </w:r>
      <w:r w:rsidRPr="002F65B8">
        <w:rPr>
          <w:rFonts w:asciiTheme="majorHAnsi" w:hAnsiTheme="majorHAnsi" w:cs="Cambria"/>
        </w:rPr>
        <w:t>minim) selecţia se face în ordinea descrescătoare a punctajului de selecţie.</w:t>
      </w:r>
    </w:p>
    <w:p w:rsidR="0058489B" w:rsidRDefault="00CE0EC6" w:rsidP="00CE0EC6">
      <w:pPr>
        <w:autoSpaceDE w:val="0"/>
        <w:autoSpaceDN w:val="0"/>
        <w:adjustRightInd w:val="0"/>
        <w:spacing w:after="120"/>
        <w:rPr>
          <w:rFonts w:asciiTheme="majorHAnsi" w:hAnsiTheme="majorHAnsi" w:cs="Cambria"/>
        </w:rPr>
      </w:pPr>
      <w:r w:rsidRPr="002F65B8">
        <w:rPr>
          <w:rFonts w:asciiTheme="majorHAnsi" w:hAnsiTheme="majorHAnsi" w:cs="Cambria"/>
        </w:rPr>
        <w:tab/>
        <w:t>În cazul cererilor de finanţare cu acelaşi punctaj, departajarea acestora se face în funcție de numărul de cursanți instruiți pe proiect ,</w:t>
      </w:r>
      <w:r>
        <w:rPr>
          <w:rFonts w:asciiTheme="majorHAnsi" w:hAnsiTheme="majorHAnsi" w:cs="Cambria"/>
        </w:rPr>
        <w:t xml:space="preserve"> </w:t>
      </w:r>
      <w:r w:rsidRPr="002F65B8">
        <w:rPr>
          <w:rFonts w:asciiTheme="majorHAnsi" w:hAnsiTheme="majorHAnsi" w:cs="Cambria"/>
        </w:rPr>
        <w:t>prioritar fiind proiectul care are mai multe persoane instruite.</w:t>
      </w:r>
    </w:p>
    <w:p w:rsidR="00CE0EC6" w:rsidRPr="006D47F5" w:rsidRDefault="00CE0EC6" w:rsidP="00CE0EC6">
      <w:pPr>
        <w:autoSpaceDE w:val="0"/>
        <w:autoSpaceDN w:val="0"/>
        <w:adjustRightInd w:val="0"/>
        <w:spacing w:after="120"/>
        <w:rPr>
          <w:rFonts w:asciiTheme="majorHAnsi" w:eastAsia="Calibri" w:hAnsiTheme="majorHAnsi" w:cs="Calibri"/>
          <w:i/>
          <w:iCs/>
          <w:noProof/>
          <w:color w:val="FF0000"/>
          <w:lang w:eastAsia="en-US"/>
        </w:rPr>
      </w:pPr>
    </w:p>
    <w:p w:rsidR="0058489B" w:rsidRPr="00CE0EC6" w:rsidRDefault="0058489B" w:rsidP="00A26D2A">
      <w:pPr>
        <w:shd w:val="clear" w:color="auto" w:fill="C6D9F1"/>
        <w:spacing w:before="120" w:after="120"/>
        <w:jc w:val="both"/>
        <w:rPr>
          <w:rFonts w:asciiTheme="majorHAnsi" w:hAnsiTheme="majorHAnsi" w:cs="Calibri"/>
          <w:b/>
          <w:i/>
          <w:noProof/>
          <w:sz w:val="28"/>
        </w:rPr>
      </w:pPr>
      <w:r w:rsidRPr="00CE0EC6">
        <w:rPr>
          <w:rFonts w:asciiTheme="majorHAnsi" w:hAnsiTheme="majorHAnsi" w:cs="Calibri"/>
          <w:b/>
          <w:i/>
          <w:noProof/>
          <w:sz w:val="28"/>
        </w:rPr>
        <w:t xml:space="preserve">6.2 </w:t>
      </w:r>
      <w:r w:rsidRPr="00CE0EC6">
        <w:rPr>
          <w:rFonts w:asciiTheme="majorHAnsi" w:hAnsiTheme="majorHAnsi" w:cs="Calibri"/>
          <w:b/>
          <w:i/>
          <w:noProof/>
          <w:sz w:val="28"/>
        </w:rPr>
        <w:tab/>
        <w:t>Procedura de selectie</w:t>
      </w:r>
    </w:p>
    <w:p w:rsidR="0058489B" w:rsidRPr="00CE0EC6" w:rsidRDefault="0058489B" w:rsidP="00A26D2A">
      <w:pPr>
        <w:spacing w:before="120" w:after="120"/>
        <w:jc w:val="both"/>
        <w:rPr>
          <w:rFonts w:asciiTheme="majorHAnsi" w:eastAsia="Calibri" w:hAnsiTheme="majorHAnsi" w:cs="Calibri"/>
          <w:i/>
          <w:iCs/>
          <w:noProof/>
          <w:lang w:eastAsia="en-US"/>
        </w:rPr>
      </w:pPr>
    </w:p>
    <w:p w:rsidR="0058489B" w:rsidRPr="00CE0EC6" w:rsidRDefault="0058489B" w:rsidP="00D247B4">
      <w:pPr>
        <w:numPr>
          <w:ilvl w:val="0"/>
          <w:numId w:val="8"/>
        </w:numPr>
        <w:autoSpaceDE w:val="0"/>
        <w:autoSpaceDN w:val="0"/>
        <w:adjustRightInd w:val="0"/>
        <w:spacing w:after="120"/>
        <w:ind w:left="720" w:hanging="360"/>
        <w:jc w:val="both"/>
        <w:rPr>
          <w:rFonts w:asciiTheme="majorHAnsi" w:hAnsiTheme="majorHAnsi" w:cs="Cambria"/>
        </w:rPr>
      </w:pPr>
      <w:r w:rsidRPr="00CE0EC6">
        <w:rPr>
          <w:rFonts w:asciiTheme="majorHAnsi" w:hAnsiTheme="majorHAnsi" w:cs="Cambria"/>
          <w:b/>
        </w:rPr>
        <w:t>Notificarea Cererilor de Finanţare Selectate/Neselectate la nivelul GAL.</w:t>
      </w:r>
    </w:p>
    <w:p w:rsidR="0058489B" w:rsidRPr="00CE0EC6" w:rsidRDefault="0058489B" w:rsidP="00A26D2A">
      <w:pPr>
        <w:autoSpaceDE w:val="0"/>
        <w:autoSpaceDN w:val="0"/>
        <w:adjustRightInd w:val="0"/>
        <w:spacing w:after="120"/>
        <w:ind w:firstLine="360"/>
        <w:jc w:val="both"/>
        <w:rPr>
          <w:rFonts w:asciiTheme="majorHAnsi" w:hAnsiTheme="majorHAnsi" w:cs="Cambria"/>
        </w:rPr>
      </w:pPr>
      <w:r w:rsidRPr="00CE0EC6">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rsidR="0058489B" w:rsidRPr="00CE0EC6" w:rsidRDefault="0058489B"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Notificările vor fi transmise de GAL cu confirmare de primire din partea solicitanților sau vor fi înmânate direct beneficiarilor care vor menționa pe acestea ,,Am primit un exemplar, astăzi, data ….semnătura și ștampila.”</w:t>
      </w:r>
    </w:p>
    <w:p w:rsidR="0058489B" w:rsidRPr="00CE0EC6" w:rsidRDefault="0058489B"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rsidR="0058489B" w:rsidRPr="00CE0EC6" w:rsidRDefault="0058489B" w:rsidP="00D247B4">
      <w:pPr>
        <w:numPr>
          <w:ilvl w:val="0"/>
          <w:numId w:val="8"/>
        </w:numPr>
        <w:autoSpaceDE w:val="0"/>
        <w:autoSpaceDN w:val="0"/>
        <w:adjustRightInd w:val="0"/>
        <w:spacing w:after="120"/>
        <w:ind w:left="720" w:hanging="360"/>
        <w:jc w:val="both"/>
        <w:rPr>
          <w:rFonts w:asciiTheme="majorHAnsi" w:hAnsiTheme="majorHAnsi" w:cs="Cambria"/>
          <w:b/>
          <w:bCs/>
        </w:rPr>
      </w:pPr>
      <w:r w:rsidRPr="00CE0EC6">
        <w:rPr>
          <w:rFonts w:asciiTheme="majorHAnsi" w:hAnsiTheme="majorHAnsi" w:cs="Cambria"/>
          <w:b/>
          <w:bCs/>
        </w:rPr>
        <w:t>Soluţionarea contestaţiilor</w:t>
      </w:r>
    </w:p>
    <w:p w:rsidR="00C42480" w:rsidRPr="00CE0EC6" w:rsidRDefault="0058489B"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r>
      <w:r w:rsidR="00C42480" w:rsidRPr="00CE0EC6">
        <w:rPr>
          <w:rFonts w:asciiTheme="majorHAnsi" w:hAnsiTheme="majorHAnsi" w:cs="Cambria"/>
        </w:rPr>
        <w:t xml:space="preserve">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t>
      </w:r>
      <w:hyperlink r:id="rId12" w:history="1">
        <w:r w:rsidR="00C42480" w:rsidRPr="00CE0EC6">
          <w:rPr>
            <w:rStyle w:val="Hyperlink"/>
            <w:rFonts w:asciiTheme="majorHAnsi" w:hAnsiTheme="majorHAnsi" w:cs="Cambria"/>
            <w:color w:val="auto"/>
          </w:rPr>
          <w:t>www.colineleprahovei.ro</w:t>
        </w:r>
      </w:hyperlink>
      <w:r w:rsidR="00C42480" w:rsidRPr="00CE0EC6">
        <w:rPr>
          <w:rFonts w:asciiTheme="majorHAnsi" w:hAnsiTheme="majorHAnsi" w:cs="Cambria"/>
        </w:rPr>
        <w:t xml:space="preserve"> </w:t>
      </w:r>
    </w:p>
    <w:p w:rsidR="00C42480" w:rsidRPr="00CE0EC6" w:rsidRDefault="00C4248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Contestaţiile primite vor fi analizate de către o Comisie de Contestaţii înfiinţată la nivelul GAL, cu o componenţă diferită faţă de cea a Comitetului de Selecţie, conform nominalizarilor din SDL.</w:t>
      </w:r>
    </w:p>
    <w:p w:rsidR="00C42480" w:rsidRPr="00CE0EC6" w:rsidRDefault="00C4248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lastRenderedPageBreak/>
        <w:tab/>
        <w:t>În urma verificării contestaţiilor depuse, Comisia de Contestaţii va emite un Raport de contestaţii ce va conţine rezultatele analizării contestaţiilor.</w:t>
      </w:r>
    </w:p>
    <w:p w:rsidR="00C42480" w:rsidRPr="00CE0EC6" w:rsidRDefault="00C4248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Raportul de contestaţii se publică pe site-ul GAL și se înaintează spre Comitetul de Selecție în vederea întocmirii Raportului de Selecție finală. Termenul de evaluare al contestatiilor este de 5 zile lucratoare.</w:t>
      </w:r>
    </w:p>
    <w:p w:rsidR="0058489B" w:rsidRPr="00CE0EC6" w:rsidRDefault="0058489B" w:rsidP="00D247B4">
      <w:pPr>
        <w:pStyle w:val="Listparagraf"/>
        <w:numPr>
          <w:ilvl w:val="0"/>
          <w:numId w:val="10"/>
        </w:numPr>
        <w:autoSpaceDE w:val="0"/>
        <w:autoSpaceDN w:val="0"/>
        <w:adjustRightInd w:val="0"/>
        <w:spacing w:after="120"/>
        <w:jc w:val="both"/>
        <w:rPr>
          <w:rFonts w:asciiTheme="majorHAnsi" w:hAnsiTheme="majorHAnsi" w:cs="Cambria"/>
          <w:sz w:val="24"/>
        </w:rPr>
      </w:pPr>
      <w:r w:rsidRPr="00CE0EC6">
        <w:rPr>
          <w:rFonts w:asciiTheme="majorHAnsi" w:hAnsiTheme="majorHAnsi" w:cs="Cambria"/>
          <w:b/>
          <w:bCs/>
          <w:sz w:val="24"/>
        </w:rPr>
        <w:t>Selecţia proiectelor</w:t>
      </w:r>
    </w:p>
    <w:p w:rsidR="00C42480" w:rsidRPr="00CE0EC6" w:rsidRDefault="0058489B"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r>
      <w:r w:rsidR="00C42480" w:rsidRPr="00CE0EC6">
        <w:rPr>
          <w:rFonts w:asciiTheme="majorHAnsi" w:hAnsiTheme="majorHAnsi" w:cs="Cambria"/>
        </w:rPr>
        <w:t>În termen de 5 zile lucrătoare de la data postării pe site-ul GAL a Raportului de contestaţii,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rsidR="00C42480" w:rsidRPr="00CE0EC6" w:rsidRDefault="00C42480" w:rsidP="00A26D2A">
      <w:pPr>
        <w:autoSpaceDE w:val="0"/>
        <w:autoSpaceDN w:val="0"/>
        <w:adjustRightInd w:val="0"/>
        <w:spacing w:after="120"/>
        <w:ind w:firstLine="720"/>
        <w:jc w:val="both"/>
        <w:rPr>
          <w:rFonts w:asciiTheme="majorHAnsi" w:eastAsia="Calibri" w:hAnsiTheme="majorHAnsi" w:cs="Calibri"/>
          <w:iCs/>
          <w:noProof/>
        </w:rPr>
      </w:pPr>
      <w:r w:rsidRPr="00CE0EC6">
        <w:rPr>
          <w:rFonts w:asciiTheme="majorHAnsi" w:eastAsia="Calibri" w:hAnsiTheme="majorHAnsi" w:cs="Calibri"/>
          <w:iCs/>
          <w:noProof/>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rsidR="00C55A78" w:rsidRPr="00CE0EC6" w:rsidRDefault="00C55A78" w:rsidP="00A26D2A">
      <w:pPr>
        <w:autoSpaceDE w:val="0"/>
        <w:autoSpaceDN w:val="0"/>
        <w:adjustRightInd w:val="0"/>
        <w:spacing w:after="120"/>
        <w:ind w:firstLine="720"/>
        <w:jc w:val="both"/>
        <w:rPr>
          <w:rFonts w:asciiTheme="majorHAnsi" w:hAnsiTheme="majorHAnsi"/>
          <w:lang w:val="it-IT"/>
        </w:rPr>
      </w:pPr>
      <w:r w:rsidRPr="00CE0EC6">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rsidR="003C6999" w:rsidRPr="00CE0EC6" w:rsidRDefault="003C6999" w:rsidP="00A26D2A">
      <w:pPr>
        <w:spacing w:before="120" w:after="120"/>
        <w:jc w:val="both"/>
        <w:rPr>
          <w:rFonts w:asciiTheme="majorHAnsi" w:hAnsiTheme="majorHAnsi"/>
          <w:b/>
        </w:rPr>
      </w:pPr>
      <w:r w:rsidRPr="00CE0EC6">
        <w:rPr>
          <w:rFonts w:asciiTheme="majorHAnsi" w:hAnsiTheme="majorHAnsi"/>
          <w:b/>
          <w:highlight w:val="yellow"/>
        </w:rPr>
        <w:t>ATENTIE!</w:t>
      </w:r>
      <w:r w:rsidRPr="00CE0EC6">
        <w:rPr>
          <w:rFonts w:asciiTheme="majorHAnsi" w:hAnsiTheme="majorHAnsi"/>
          <w:b/>
        </w:rPr>
        <w:t xml:space="preserve"> Evaluarea criteriilor de selecție se face numai în baza documentelor depuse odată cu Cererea de finanțare. </w:t>
      </w:r>
    </w:p>
    <w:p w:rsidR="00142E52" w:rsidRPr="00CE0EC6" w:rsidRDefault="00142E52" w:rsidP="00A26D2A">
      <w:pPr>
        <w:autoSpaceDE w:val="0"/>
        <w:autoSpaceDN w:val="0"/>
        <w:adjustRightInd w:val="0"/>
        <w:spacing w:after="120" w:line="23" w:lineRule="atLeast"/>
        <w:ind w:firstLine="720"/>
        <w:jc w:val="both"/>
        <w:rPr>
          <w:rFonts w:asciiTheme="majorHAnsi" w:hAnsiTheme="majorHAnsi"/>
          <w:lang w:val="it-IT"/>
        </w:rPr>
      </w:pPr>
    </w:p>
    <w:p w:rsidR="00142E52" w:rsidRPr="00CE0EC6" w:rsidRDefault="00142E52" w:rsidP="00A26D2A">
      <w:pPr>
        <w:shd w:val="clear" w:color="auto" w:fill="C6D9F1"/>
        <w:spacing w:before="120" w:after="120"/>
        <w:jc w:val="both"/>
        <w:rPr>
          <w:rFonts w:asciiTheme="majorHAnsi" w:hAnsiTheme="majorHAnsi" w:cs="Calibri"/>
          <w:b/>
          <w:i/>
          <w:noProof/>
          <w:sz w:val="28"/>
        </w:rPr>
      </w:pPr>
      <w:r w:rsidRPr="00CE0EC6">
        <w:rPr>
          <w:rFonts w:asciiTheme="majorHAnsi" w:hAnsiTheme="majorHAnsi" w:cs="Calibri"/>
          <w:b/>
          <w:i/>
          <w:noProof/>
          <w:sz w:val="28"/>
        </w:rPr>
        <w:t xml:space="preserve">6.3 </w:t>
      </w:r>
      <w:r w:rsidRPr="00CE0EC6">
        <w:rPr>
          <w:rFonts w:asciiTheme="majorHAnsi" w:hAnsiTheme="majorHAnsi" w:cs="Calibri"/>
          <w:b/>
          <w:i/>
          <w:noProof/>
          <w:sz w:val="28"/>
        </w:rPr>
        <w:tab/>
        <w:t>Conflict de interese</w:t>
      </w:r>
    </w:p>
    <w:p w:rsidR="00142E52" w:rsidRPr="00CE0EC6" w:rsidRDefault="00142E52" w:rsidP="00A26D2A">
      <w:pPr>
        <w:autoSpaceDE w:val="0"/>
        <w:autoSpaceDN w:val="0"/>
        <w:adjustRightInd w:val="0"/>
        <w:spacing w:after="120" w:line="23" w:lineRule="atLeast"/>
        <w:ind w:firstLine="720"/>
        <w:jc w:val="both"/>
        <w:rPr>
          <w:rFonts w:asciiTheme="majorHAnsi" w:hAnsiTheme="majorHAnsi"/>
          <w:lang w:val="it-IT"/>
        </w:rPr>
      </w:pPr>
    </w:p>
    <w:p w:rsidR="00B734D0" w:rsidRDefault="00142E52" w:rsidP="00A26D2A">
      <w:pPr>
        <w:tabs>
          <w:tab w:val="left" w:pos="0"/>
        </w:tabs>
        <w:spacing w:before="120" w:after="120"/>
        <w:rPr>
          <w:rFonts w:asciiTheme="majorHAnsi" w:eastAsia="Calibri" w:hAnsiTheme="majorHAnsi" w:cs="Calibri"/>
          <w:iCs/>
          <w:noProof/>
          <w:lang w:eastAsia="en-US"/>
        </w:rPr>
      </w:pPr>
      <w:r w:rsidRPr="00CE0EC6">
        <w:rPr>
          <w:rFonts w:asciiTheme="majorHAnsi" w:eastAsia="Calibri" w:hAnsiTheme="majorHAnsi" w:cs="Calibri"/>
          <w:iCs/>
          <w:noProof/>
          <w:lang w:eastAsia="en-US"/>
        </w:rPr>
        <w:tab/>
      </w:r>
      <w:r w:rsidR="00B734D0" w:rsidRPr="00CE0EC6">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CE0EC6">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CE0EC6">
        <w:rPr>
          <w:rFonts w:asciiTheme="majorHAnsi" w:eastAsia="Calibri" w:hAnsiTheme="majorHAnsi" w:cs="Calibri"/>
          <w:iCs/>
          <w:noProof/>
          <w:lang w:eastAsia="en-US"/>
        </w:rPr>
        <w:t>privind evitarea conflictului de interese, conform prevederile capitolului 12 din SDL GAL.</w:t>
      </w:r>
    </w:p>
    <w:p w:rsidR="00CE0EC6" w:rsidRPr="00CE0EC6" w:rsidRDefault="00CE0EC6" w:rsidP="00A26D2A">
      <w:pPr>
        <w:tabs>
          <w:tab w:val="left" w:pos="0"/>
        </w:tabs>
        <w:spacing w:before="120" w:after="120"/>
        <w:rPr>
          <w:rFonts w:asciiTheme="majorHAnsi" w:eastAsia="Calibri" w:hAnsiTheme="majorHAnsi" w:cs="Calibri"/>
          <w:iCs/>
          <w:noProof/>
          <w:lang w:eastAsia="en-US"/>
        </w:rPr>
      </w:pPr>
    </w:p>
    <w:p w:rsidR="00142E52" w:rsidRPr="00CE0EC6" w:rsidRDefault="00142E52"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CE0EC6">
        <w:rPr>
          <w:rFonts w:asciiTheme="majorHAnsi" w:hAnsiTheme="majorHAnsi" w:cs="Calibri"/>
          <w:b/>
          <w:i/>
          <w:noProof/>
          <w:sz w:val="32"/>
          <w:szCs w:val="32"/>
        </w:rPr>
        <w:t>Capitolul 7 –                      VALOAREA SPRIJINULUI NERAMBURSABIL</w:t>
      </w:r>
    </w:p>
    <w:p w:rsidR="00142E52" w:rsidRPr="00CE0EC6" w:rsidRDefault="00142E52" w:rsidP="00A26D2A">
      <w:pPr>
        <w:tabs>
          <w:tab w:val="left" w:pos="0"/>
        </w:tabs>
        <w:spacing w:before="120" w:after="120"/>
        <w:jc w:val="both"/>
        <w:rPr>
          <w:rFonts w:asciiTheme="majorHAnsi" w:hAnsiTheme="majorHAnsi" w:cs="Calibri"/>
          <w:noProof/>
        </w:rPr>
      </w:pPr>
    </w:p>
    <w:p w:rsidR="00142E52" w:rsidRPr="00CE0EC6" w:rsidRDefault="00142E52" w:rsidP="00A26D2A">
      <w:pPr>
        <w:shd w:val="clear" w:color="auto" w:fill="C6D9F1"/>
        <w:spacing w:before="120" w:after="120"/>
        <w:jc w:val="both"/>
        <w:rPr>
          <w:rFonts w:asciiTheme="majorHAnsi" w:hAnsiTheme="majorHAnsi" w:cs="Calibri"/>
          <w:b/>
          <w:i/>
          <w:noProof/>
          <w:sz w:val="28"/>
        </w:rPr>
      </w:pPr>
      <w:r w:rsidRPr="00CE0EC6">
        <w:rPr>
          <w:rFonts w:asciiTheme="majorHAnsi" w:hAnsiTheme="majorHAnsi" w:cs="Calibri"/>
          <w:b/>
          <w:i/>
          <w:noProof/>
          <w:sz w:val="28"/>
        </w:rPr>
        <w:t xml:space="preserve">7.1 </w:t>
      </w:r>
      <w:r w:rsidRPr="00CE0EC6">
        <w:rPr>
          <w:rFonts w:asciiTheme="majorHAnsi" w:hAnsiTheme="majorHAnsi" w:cs="Calibri"/>
          <w:b/>
          <w:i/>
          <w:noProof/>
          <w:sz w:val="28"/>
        </w:rPr>
        <w:tab/>
        <w:t>Sprijin nerambursabil</w:t>
      </w:r>
    </w:p>
    <w:p w:rsidR="00262982" w:rsidRPr="00CE0EC6" w:rsidRDefault="00030C02" w:rsidP="00262982">
      <w:pPr>
        <w:tabs>
          <w:tab w:val="left" w:pos="0"/>
        </w:tabs>
        <w:spacing w:before="120" w:after="120"/>
        <w:rPr>
          <w:rFonts w:asciiTheme="majorHAnsi" w:hAnsiTheme="majorHAnsi" w:cs="Calibri"/>
          <w:b/>
          <w:i/>
          <w:noProof/>
          <w:sz w:val="32"/>
          <w:szCs w:val="32"/>
        </w:rPr>
      </w:pPr>
      <w:r w:rsidRPr="00CE0EC6">
        <w:rPr>
          <w:rFonts w:asciiTheme="majorHAnsi" w:eastAsia="Calibri" w:hAnsiTheme="majorHAnsi" w:cs="Calibri"/>
          <w:iCs/>
          <w:noProof/>
          <w:lang w:eastAsia="en-US"/>
        </w:rPr>
        <w:tab/>
      </w:r>
      <w:r w:rsidR="00262982" w:rsidRPr="00CE0EC6">
        <w:rPr>
          <w:rFonts w:ascii="Trebuchet MS" w:hAnsi="Trebuchet MS" w:cs="Trebuchet MS"/>
          <w:b/>
          <w:bCs/>
          <w:lang w:val="en-US"/>
        </w:rPr>
        <w:tab/>
      </w:r>
      <w:r w:rsidR="00262982" w:rsidRPr="00CE0EC6">
        <w:rPr>
          <w:rFonts w:asciiTheme="majorHAnsi" w:hAnsiTheme="majorHAnsi" w:cs="Trebuchet MS"/>
          <w:b/>
          <w:bCs/>
          <w:lang w:val="x-none"/>
        </w:rPr>
        <w:t xml:space="preserve">Rata sprijinului este de 100% </w:t>
      </w:r>
      <w:r w:rsidR="00CE0EC6">
        <w:rPr>
          <w:rFonts w:asciiTheme="majorHAnsi" w:hAnsiTheme="majorHAnsi" w:cs="Trebuchet MS"/>
          <w:b/>
          <w:bCs/>
          <w:lang w:val="en-US"/>
        </w:rPr>
        <w:t xml:space="preserve"> din valoarea cheltuielilor eligibile</w:t>
      </w:r>
      <w:r w:rsidR="00262982" w:rsidRPr="00CE0EC6">
        <w:rPr>
          <w:rFonts w:asciiTheme="majorHAnsi" w:hAnsiTheme="majorHAnsi" w:cs="Calibri"/>
          <w:b/>
          <w:i/>
          <w:noProof/>
          <w:sz w:val="32"/>
          <w:szCs w:val="32"/>
        </w:rPr>
        <w:t xml:space="preserve"> </w:t>
      </w:r>
    </w:p>
    <w:p w:rsidR="00731E70" w:rsidRPr="00CE0EC6" w:rsidRDefault="00731E70" w:rsidP="00262982">
      <w:pPr>
        <w:pBdr>
          <w:bottom w:val="single" w:sz="4" w:space="1" w:color="auto"/>
        </w:pBdr>
        <w:tabs>
          <w:tab w:val="left" w:pos="0"/>
        </w:tabs>
        <w:spacing w:before="120" w:after="120"/>
        <w:jc w:val="right"/>
        <w:rPr>
          <w:rFonts w:asciiTheme="majorHAnsi" w:hAnsiTheme="majorHAnsi" w:cs="Calibri"/>
          <w:b/>
          <w:i/>
          <w:noProof/>
          <w:sz w:val="32"/>
          <w:szCs w:val="32"/>
        </w:rPr>
      </w:pPr>
      <w:r w:rsidRPr="00CE0EC6">
        <w:rPr>
          <w:rFonts w:asciiTheme="majorHAnsi" w:hAnsiTheme="majorHAnsi" w:cs="Calibri"/>
          <w:b/>
          <w:i/>
          <w:noProof/>
          <w:sz w:val="32"/>
          <w:szCs w:val="32"/>
        </w:rPr>
        <w:t>Cap</w:t>
      </w:r>
      <w:r w:rsidR="00262982" w:rsidRPr="00CE0EC6">
        <w:rPr>
          <w:rFonts w:asciiTheme="majorHAnsi" w:hAnsiTheme="majorHAnsi" w:cs="Calibri"/>
          <w:b/>
          <w:i/>
          <w:noProof/>
          <w:sz w:val="32"/>
          <w:szCs w:val="32"/>
        </w:rPr>
        <w:t xml:space="preserve">itolul 8 –               </w:t>
      </w:r>
      <w:r w:rsidRPr="00CE0EC6">
        <w:rPr>
          <w:rFonts w:asciiTheme="majorHAnsi" w:hAnsiTheme="majorHAnsi" w:cs="Calibri"/>
          <w:b/>
          <w:i/>
          <w:noProof/>
          <w:sz w:val="32"/>
          <w:szCs w:val="32"/>
        </w:rPr>
        <w:t>COMPLETAREA, DEPUNEREA SI VERIFICAREA DOSARULUI CERERII DE FINANTARE</w:t>
      </w:r>
    </w:p>
    <w:p w:rsidR="00731E70" w:rsidRPr="00CE0EC6" w:rsidRDefault="00731E70" w:rsidP="00A26D2A">
      <w:pPr>
        <w:tabs>
          <w:tab w:val="left" w:pos="0"/>
        </w:tabs>
        <w:spacing w:before="120" w:after="120"/>
        <w:jc w:val="both"/>
        <w:rPr>
          <w:rFonts w:asciiTheme="majorHAnsi" w:hAnsiTheme="majorHAnsi" w:cs="Calibri"/>
          <w:noProof/>
        </w:rPr>
      </w:pPr>
    </w:p>
    <w:p w:rsidR="00731E70" w:rsidRPr="00CE0EC6" w:rsidRDefault="00731E70" w:rsidP="00A26D2A">
      <w:pPr>
        <w:shd w:val="clear" w:color="auto" w:fill="C6D9F1"/>
        <w:spacing w:before="120" w:after="120"/>
        <w:jc w:val="both"/>
        <w:rPr>
          <w:rFonts w:asciiTheme="majorHAnsi" w:hAnsiTheme="majorHAnsi" w:cs="Calibri"/>
          <w:b/>
          <w:i/>
          <w:noProof/>
          <w:sz w:val="28"/>
        </w:rPr>
      </w:pPr>
      <w:r w:rsidRPr="00CE0EC6">
        <w:rPr>
          <w:rFonts w:asciiTheme="majorHAnsi" w:hAnsiTheme="majorHAnsi" w:cs="Calibri"/>
          <w:b/>
          <w:i/>
          <w:noProof/>
          <w:sz w:val="28"/>
        </w:rPr>
        <w:t xml:space="preserve">8.1 </w:t>
      </w:r>
      <w:r w:rsidRPr="00CE0EC6">
        <w:rPr>
          <w:rFonts w:asciiTheme="majorHAnsi" w:hAnsiTheme="majorHAnsi" w:cs="Calibri"/>
          <w:b/>
          <w:i/>
          <w:noProof/>
          <w:sz w:val="28"/>
        </w:rPr>
        <w:tab/>
        <w:t>Completarea</w:t>
      </w:r>
      <w:r w:rsidR="00355140" w:rsidRPr="00CE0EC6">
        <w:rPr>
          <w:rFonts w:asciiTheme="majorHAnsi" w:hAnsiTheme="majorHAnsi" w:cs="Calibri"/>
          <w:b/>
          <w:i/>
          <w:noProof/>
          <w:sz w:val="28"/>
        </w:rPr>
        <w:t xml:space="preserve"> si depunerea </w:t>
      </w:r>
      <w:r w:rsidRPr="00CE0EC6">
        <w:rPr>
          <w:rFonts w:asciiTheme="majorHAnsi" w:hAnsiTheme="majorHAnsi" w:cs="Calibri"/>
          <w:b/>
          <w:i/>
          <w:noProof/>
          <w:sz w:val="28"/>
        </w:rPr>
        <w:t xml:space="preserve"> Cererii de finantare</w:t>
      </w:r>
    </w:p>
    <w:p w:rsidR="00731E70" w:rsidRPr="00CE0EC6" w:rsidRDefault="00731E70" w:rsidP="00A26D2A">
      <w:pPr>
        <w:tabs>
          <w:tab w:val="left" w:pos="0"/>
        </w:tabs>
        <w:spacing w:before="120" w:after="120"/>
        <w:rPr>
          <w:rFonts w:asciiTheme="majorHAnsi" w:eastAsia="Calibri" w:hAnsiTheme="majorHAnsi" w:cs="Calibri"/>
          <w:i/>
          <w:iCs/>
          <w:noProof/>
          <w:lang w:eastAsia="en-US"/>
        </w:rPr>
      </w:pPr>
    </w:p>
    <w:p w:rsidR="002E2B36" w:rsidRPr="00CE0EC6"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E0EC6">
        <w:rPr>
          <w:rFonts w:asciiTheme="majorHAnsi" w:eastAsiaTheme="minorHAnsi" w:hAnsiTheme="majorHAnsi" w:cs="Calibri"/>
          <w:szCs w:val="21"/>
          <w:lang w:val="en-US" w:eastAsia="en-US"/>
        </w:rPr>
        <w:t>Cerer</w:t>
      </w:r>
      <w:r w:rsidR="00262982" w:rsidRPr="00CE0EC6">
        <w:rPr>
          <w:rFonts w:asciiTheme="majorHAnsi" w:eastAsiaTheme="minorHAnsi" w:hAnsiTheme="majorHAnsi" w:cs="Calibri"/>
          <w:szCs w:val="21"/>
          <w:lang w:val="en-US" w:eastAsia="en-US"/>
        </w:rPr>
        <w:t>ea</w:t>
      </w:r>
      <w:r w:rsidRPr="00CE0EC6">
        <w:rPr>
          <w:rFonts w:asciiTheme="majorHAnsi" w:eastAsiaTheme="minorHAnsi" w:hAnsiTheme="majorHAnsi" w:cs="Calibri"/>
          <w:szCs w:val="21"/>
          <w:lang w:val="en-US" w:eastAsia="en-US"/>
        </w:rPr>
        <w:t xml:space="preserve"> de finanțare utilizat</w:t>
      </w:r>
      <w:r w:rsidR="00262982" w:rsidRPr="00CE0EC6">
        <w:rPr>
          <w:rFonts w:asciiTheme="majorHAnsi" w:eastAsiaTheme="minorHAnsi" w:hAnsiTheme="majorHAnsi" w:cs="Calibri"/>
          <w:szCs w:val="21"/>
          <w:lang w:val="en-US" w:eastAsia="en-US"/>
        </w:rPr>
        <w:t>a</w:t>
      </w:r>
      <w:r w:rsidRPr="00CE0EC6">
        <w:rPr>
          <w:rFonts w:asciiTheme="majorHAnsi" w:eastAsiaTheme="minorHAnsi" w:hAnsiTheme="majorHAnsi" w:cs="Calibri"/>
          <w:szCs w:val="21"/>
          <w:lang w:val="en-US" w:eastAsia="en-US"/>
        </w:rPr>
        <w:t xml:space="preserve"> de solicitanți </w:t>
      </w:r>
      <w:r w:rsidR="00262982" w:rsidRPr="00CE0EC6">
        <w:rPr>
          <w:rFonts w:asciiTheme="majorHAnsi" w:eastAsiaTheme="minorHAnsi" w:hAnsiTheme="majorHAnsi" w:cs="Calibri"/>
          <w:szCs w:val="21"/>
          <w:lang w:val="en-US" w:eastAsia="en-US"/>
        </w:rPr>
        <w:t>va</w:t>
      </w:r>
      <w:r w:rsidRPr="00CE0EC6">
        <w:rPr>
          <w:rFonts w:asciiTheme="majorHAnsi" w:eastAsiaTheme="minorHAnsi" w:hAnsiTheme="majorHAnsi" w:cs="Calibri"/>
          <w:szCs w:val="21"/>
          <w:lang w:val="en-US" w:eastAsia="en-US"/>
        </w:rPr>
        <w:t xml:space="preserve"> fi ce</w:t>
      </w:r>
      <w:r w:rsidR="00262982" w:rsidRPr="00CE0EC6">
        <w:rPr>
          <w:rFonts w:asciiTheme="majorHAnsi" w:eastAsiaTheme="minorHAnsi" w:hAnsiTheme="majorHAnsi" w:cs="Calibri"/>
          <w:szCs w:val="21"/>
          <w:lang w:val="en-US" w:eastAsia="en-US"/>
        </w:rPr>
        <w:t>a</w:t>
      </w:r>
      <w:r w:rsidRPr="00CE0EC6">
        <w:rPr>
          <w:rFonts w:asciiTheme="majorHAnsi" w:eastAsiaTheme="minorHAnsi" w:hAnsiTheme="majorHAnsi" w:cs="Calibri"/>
          <w:szCs w:val="21"/>
          <w:lang w:val="en-US" w:eastAsia="en-US"/>
        </w:rPr>
        <w:t xml:space="preserve"> disponibil</w:t>
      </w:r>
      <w:r w:rsidR="00262982" w:rsidRPr="00CE0EC6">
        <w:rPr>
          <w:rFonts w:asciiTheme="majorHAnsi" w:eastAsiaTheme="minorHAnsi" w:hAnsiTheme="majorHAnsi" w:cs="Calibri"/>
          <w:szCs w:val="21"/>
          <w:lang w:val="en-US" w:eastAsia="en-US"/>
        </w:rPr>
        <w:t>a</w:t>
      </w:r>
      <w:r w:rsidRPr="00CE0EC6">
        <w:rPr>
          <w:rFonts w:asciiTheme="majorHAnsi" w:eastAsiaTheme="minorHAnsi" w:hAnsiTheme="majorHAnsi" w:cs="Calibri"/>
          <w:szCs w:val="21"/>
          <w:lang w:val="en-US" w:eastAsia="en-US"/>
        </w:rPr>
        <w:t xml:space="preserve"> pe site‐ul GAL la momentul lansării apelului de selecție (format editabil).</w:t>
      </w:r>
    </w:p>
    <w:p w:rsidR="002E2B36" w:rsidRPr="00CE0EC6"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E0EC6">
        <w:rPr>
          <w:rFonts w:asciiTheme="majorHAnsi" w:eastAsiaTheme="minorHAnsi" w:hAnsiTheme="majorHAnsi" w:cs="Calibri"/>
          <w:szCs w:val="21"/>
          <w:lang w:val="en-US" w:eastAsia="en-US"/>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2E2B36" w:rsidRPr="00CE0EC6"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E0EC6">
        <w:rPr>
          <w:rFonts w:asciiTheme="majorHAnsi" w:eastAsiaTheme="minorHAnsi" w:hAnsiTheme="majorHAnsi" w:cs="Calibri"/>
          <w:szCs w:val="21"/>
          <w:lang w:val="en-US" w:eastAsia="en-US"/>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rsidR="002E2B36" w:rsidRPr="00CE0EC6"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E0EC6">
        <w:rPr>
          <w:rFonts w:asciiTheme="majorHAnsi" w:eastAsiaTheme="minorHAnsi" w:hAnsiTheme="majorHAnsi" w:cs="Calibri"/>
          <w:szCs w:val="21"/>
          <w:lang w:val="en-US" w:eastAsia="en-US"/>
        </w:rPr>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2E2B36" w:rsidRPr="00CE0EC6"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E0EC6">
        <w:rPr>
          <w:rFonts w:asciiTheme="majorHAnsi" w:eastAsiaTheme="minorHAnsi" w:hAnsiTheme="majorHAnsi" w:cs="Calibri"/>
          <w:szCs w:val="21"/>
          <w:lang w:val="en-US" w:eastAsia="en-US"/>
        </w:rPr>
        <w:t>Compartimentul tehnic al GAL asigură suportul necesar solicitanților pentru completarea cererilor de finanțare, privind aspectele de conformitate pe care aceștia trebuie să le îndeplinească.</w:t>
      </w:r>
    </w:p>
    <w:p w:rsidR="002E2B36" w:rsidRPr="00CE0EC6"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E0EC6">
        <w:rPr>
          <w:rFonts w:asciiTheme="majorHAnsi" w:eastAsiaTheme="minorHAnsi" w:hAnsiTheme="majorHAnsi" w:cs="Calibri"/>
          <w:szCs w:val="21"/>
          <w:lang w:val="en-US" w:eastAsia="en-US"/>
        </w:rPr>
        <w:t>Responsabilitatea completării cererii de finanțare în conformitate cu Ghidul de implementare aparține solicitantului.</w:t>
      </w:r>
    </w:p>
    <w:p w:rsidR="002E2B36" w:rsidRPr="00CE0EC6" w:rsidRDefault="002E2B36" w:rsidP="00A26D2A">
      <w:pPr>
        <w:tabs>
          <w:tab w:val="left" w:pos="0"/>
        </w:tabs>
        <w:spacing w:before="120" w:after="120"/>
        <w:rPr>
          <w:rFonts w:asciiTheme="majorHAnsi" w:hAnsiTheme="majorHAnsi" w:cs="Calibri"/>
          <w:b/>
          <w:noProof/>
        </w:rPr>
      </w:pPr>
      <w:r w:rsidRPr="00CE0EC6">
        <w:rPr>
          <w:rFonts w:asciiTheme="majorHAnsi" w:hAnsiTheme="majorHAnsi" w:cs="Calibri"/>
          <w:b/>
          <w:noProof/>
        </w:rPr>
        <w:tab/>
      </w:r>
      <w:r w:rsidR="00355140" w:rsidRPr="00CE0EC6">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rsidR="002E53FD" w:rsidRPr="00CE0EC6" w:rsidRDefault="002E53FD" w:rsidP="00A26D2A">
      <w:pPr>
        <w:autoSpaceDE w:val="0"/>
        <w:autoSpaceDN w:val="0"/>
        <w:adjustRightInd w:val="0"/>
        <w:spacing w:before="120" w:after="120"/>
        <w:ind w:firstLine="720"/>
        <w:jc w:val="both"/>
        <w:rPr>
          <w:rFonts w:asciiTheme="majorHAnsi" w:hAnsiTheme="majorHAnsi" w:cs="Cambria"/>
        </w:rPr>
      </w:pPr>
      <w:r w:rsidRPr="00CE0EC6">
        <w:rPr>
          <w:rFonts w:asciiTheme="majorHAnsi" w:hAnsiTheme="majorHAnsi" w:cs="Cambria"/>
        </w:rPr>
        <w:t>Solicitantul va putea să apeleze, dacă doreşte, la consultanţi, pentru întocmirea documentaţiei tehnice și completarea Cererii de finanţare.</w:t>
      </w:r>
    </w:p>
    <w:p w:rsidR="002E53FD" w:rsidRPr="00CE0EC6" w:rsidRDefault="002E53FD" w:rsidP="00A26D2A">
      <w:pPr>
        <w:autoSpaceDE w:val="0"/>
        <w:autoSpaceDN w:val="0"/>
        <w:adjustRightInd w:val="0"/>
        <w:spacing w:before="120" w:after="120"/>
        <w:ind w:firstLine="720"/>
        <w:jc w:val="both"/>
        <w:rPr>
          <w:rFonts w:asciiTheme="majorHAnsi" w:hAnsiTheme="majorHAnsi" w:cs="Cambria"/>
        </w:rPr>
      </w:pPr>
      <w:r w:rsidRPr="00CE0EC6">
        <w:rPr>
          <w:rFonts w:asciiTheme="majorHAnsi" w:hAnsiTheme="majorHAnsi" w:cs="Cambria"/>
        </w:rPr>
        <w:t xml:space="preserve">Odată finalizată cererea de finanţare împreună cu documentele ataşate, se constituie în „dosarul cererii de finanţare”. Se multiplică de către solicitant în 2 exemplare pe suport </w:t>
      </w:r>
      <w:r w:rsidRPr="00CE0EC6">
        <w:rPr>
          <w:rFonts w:asciiTheme="majorHAnsi" w:hAnsiTheme="majorHAnsi" w:cs="Cambria"/>
        </w:rPr>
        <w:lastRenderedPageBreak/>
        <w:t>de hârtie ( un original si o copie ) şi 2 exemplare în copie electronică (prin scanare). Formatul electronic va conţine Cererea de finanţare, însoțită de documentația justificativă</w:t>
      </w:r>
      <w:r w:rsidR="00D263D2" w:rsidRPr="00CE0EC6">
        <w:rPr>
          <w:rFonts w:asciiTheme="majorHAnsi" w:hAnsiTheme="majorHAnsi" w:cs="Cambria"/>
        </w:rPr>
        <w:t xml:space="preserve">. </w:t>
      </w:r>
      <w:r w:rsidRPr="00CE0EC6">
        <w:rPr>
          <w:rFonts w:asciiTheme="majorHAnsi" w:hAnsiTheme="majorHAnsi" w:cs="Cambria"/>
        </w:rPr>
        <w:t>Se va atașa pe CD/DVD si Cererea de finanțare în format editabil. Aceste documente sunt depuse la sediul GAL</w:t>
      </w:r>
      <w:r w:rsidR="00C42480" w:rsidRPr="00CE0EC6">
        <w:rPr>
          <w:rFonts w:asciiTheme="majorHAnsi" w:hAnsiTheme="majorHAnsi" w:cs="Cambria"/>
        </w:rPr>
        <w:t xml:space="preserve"> </w:t>
      </w:r>
      <w:r w:rsidRPr="00CE0EC6">
        <w:rPr>
          <w:rFonts w:asciiTheme="majorHAnsi" w:hAnsiTheme="majorHAnsi" w:cs="Cambria"/>
        </w:rPr>
        <w:t>„Colinele Prahovei”.</w:t>
      </w:r>
    </w:p>
    <w:p w:rsidR="002E53FD" w:rsidRPr="00CE0EC6" w:rsidRDefault="002E53FD" w:rsidP="00A26D2A">
      <w:pPr>
        <w:autoSpaceDE w:val="0"/>
        <w:autoSpaceDN w:val="0"/>
        <w:adjustRightInd w:val="0"/>
        <w:spacing w:before="120" w:after="120"/>
        <w:ind w:firstLine="720"/>
        <w:jc w:val="both"/>
        <w:rPr>
          <w:rFonts w:asciiTheme="majorHAnsi" w:hAnsiTheme="majorHAnsi" w:cs="Cambria"/>
        </w:rPr>
      </w:pPr>
      <w:r w:rsidRPr="00CE0EC6">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rsidR="002E53FD" w:rsidRPr="00CE0EC6" w:rsidRDefault="002E53FD" w:rsidP="00A26D2A">
      <w:pPr>
        <w:autoSpaceDE w:val="0"/>
        <w:autoSpaceDN w:val="0"/>
        <w:adjustRightInd w:val="0"/>
        <w:spacing w:before="120" w:after="120"/>
        <w:ind w:firstLine="720"/>
        <w:jc w:val="both"/>
        <w:rPr>
          <w:rFonts w:asciiTheme="majorHAnsi" w:hAnsiTheme="majorHAnsi" w:cs="Cambria"/>
        </w:rPr>
      </w:pPr>
      <w:r w:rsidRPr="00CE0EC6">
        <w:rPr>
          <w:rFonts w:asciiTheme="majorHAnsi" w:hAnsiTheme="majorHAnsi" w:cs="Cambria"/>
        </w:rPr>
        <w:t>Solicitantul se asigură că are un exemplar complet al Cererii de finanţare.</w:t>
      </w:r>
    </w:p>
    <w:p w:rsidR="002E53FD" w:rsidRPr="00CE0EC6" w:rsidRDefault="002E53FD" w:rsidP="00A26D2A">
      <w:pPr>
        <w:spacing w:before="120" w:after="120" w:line="23" w:lineRule="atLeast"/>
        <w:ind w:firstLine="720"/>
        <w:jc w:val="both"/>
        <w:rPr>
          <w:rFonts w:asciiTheme="majorHAnsi" w:hAnsiTheme="majorHAnsi"/>
        </w:rPr>
      </w:pPr>
      <w:r w:rsidRPr="00CE0EC6">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rsidR="00B83C95" w:rsidRPr="00CE0EC6" w:rsidRDefault="00B83C95" w:rsidP="00A26D2A">
      <w:pPr>
        <w:spacing w:before="120" w:after="120"/>
        <w:ind w:firstLine="720"/>
        <w:jc w:val="both"/>
        <w:rPr>
          <w:rFonts w:asciiTheme="majorHAnsi" w:hAnsiTheme="majorHAnsi" w:cs="Calibri"/>
          <w:b/>
          <w:u w:val="single"/>
          <w:lang w:eastAsia="en-US"/>
        </w:rPr>
      </w:pPr>
      <w:r w:rsidRPr="00CE0EC6">
        <w:rPr>
          <w:rFonts w:asciiTheme="majorHAnsi" w:hAnsiTheme="majorHAnsi" w:cs="Calibri"/>
          <w:b/>
          <w:lang w:eastAsia="en-US"/>
        </w:rPr>
        <w:t xml:space="preserve">Formularul standard al Cererii de Finanţare este prezentat în Anexa 1 la prezentul Ghid şi este disponibil, în format electronic, pe adresa de internet </w:t>
      </w:r>
      <w:hyperlink r:id="rId13" w:history="1">
        <w:r w:rsidR="00E66E79" w:rsidRPr="00CE0EC6">
          <w:rPr>
            <w:rStyle w:val="Hyperlink"/>
            <w:rFonts w:asciiTheme="majorHAnsi" w:hAnsiTheme="majorHAnsi" w:cs="Calibri"/>
            <w:b/>
            <w:color w:val="auto"/>
            <w:lang w:eastAsia="en-US"/>
          </w:rPr>
          <w:t>www.colineleprahovei.ro</w:t>
        </w:r>
      </w:hyperlink>
      <w:r w:rsidR="00E66E79" w:rsidRPr="00CE0EC6">
        <w:rPr>
          <w:rFonts w:asciiTheme="majorHAnsi" w:hAnsiTheme="majorHAnsi" w:cs="Calibri"/>
          <w:b/>
          <w:u w:val="single"/>
          <w:lang w:eastAsia="en-US"/>
        </w:rPr>
        <w:t xml:space="preserve"> </w:t>
      </w:r>
    </w:p>
    <w:p w:rsidR="00B83C95" w:rsidRPr="00CE0EC6" w:rsidRDefault="00B83C95" w:rsidP="00A26D2A">
      <w:pPr>
        <w:spacing w:before="120" w:after="120"/>
        <w:ind w:firstLine="720"/>
        <w:jc w:val="both"/>
        <w:rPr>
          <w:rFonts w:asciiTheme="majorHAnsi" w:hAnsiTheme="majorHAnsi" w:cs="Calibri"/>
          <w:lang w:eastAsia="en-US"/>
        </w:rPr>
      </w:pPr>
      <w:r w:rsidRPr="00CE0EC6">
        <w:rPr>
          <w:rFonts w:asciiTheme="majorHAnsi" w:hAnsiTheme="majorHAnsi" w:cs="Calibri"/>
          <w:b/>
          <w:highlight w:val="yellow"/>
          <w:lang w:eastAsia="en-US"/>
        </w:rPr>
        <w:t>ATENTIE!</w:t>
      </w:r>
      <w:r w:rsidRPr="00CE0EC6">
        <w:rPr>
          <w:rFonts w:asciiTheme="majorHAnsi" w:hAnsiTheme="majorHAnsi" w:cs="Calibri"/>
          <w:lang w:eastAsia="en-US"/>
        </w:rPr>
        <w:t xml:space="preserve"> Cererea de Finanţare trebuie însoţită de anexele prevăzute în modelul standard. Anexele Cererii de Finanţare fac parte integrantă din aceasta.</w:t>
      </w:r>
    </w:p>
    <w:p w:rsidR="00526ED6" w:rsidRPr="00CE0EC6" w:rsidRDefault="00526ED6" w:rsidP="00A26D2A">
      <w:pPr>
        <w:spacing w:before="120" w:after="120"/>
        <w:ind w:firstLine="720"/>
        <w:jc w:val="both"/>
        <w:rPr>
          <w:rFonts w:asciiTheme="majorHAnsi" w:hAnsiTheme="majorHAnsi"/>
          <w:b/>
        </w:rPr>
      </w:pPr>
      <w:r w:rsidRPr="00CE0EC6">
        <w:rPr>
          <w:rFonts w:asciiTheme="majorHAnsi" w:hAnsiTheme="majorHAnsi"/>
          <w:b/>
        </w:rPr>
        <w:t xml:space="preserve">Documentele obligatorii care trebuie ataşate Cererii de finanţare pentru întocmirea proiectului sunt: </w:t>
      </w:r>
    </w:p>
    <w:p w:rsidR="00AC4BF8" w:rsidRPr="006D47F5" w:rsidRDefault="00AC4BF8" w:rsidP="00AC4BF8">
      <w:pPr>
        <w:autoSpaceDE w:val="0"/>
        <w:autoSpaceDN w:val="0"/>
        <w:adjustRightInd w:val="0"/>
        <w:rPr>
          <w:rFonts w:ascii="Calibri" w:eastAsiaTheme="minorHAnsi" w:hAnsi="Calibri" w:cs="Calibri"/>
          <w:color w:val="FF0000"/>
          <w:lang w:val="en-US" w:eastAsia="en-US"/>
        </w:rPr>
      </w:pPr>
    </w:p>
    <w:p w:rsidR="00AC4BF8" w:rsidRPr="00CE0EC6" w:rsidRDefault="00AC4BF8" w:rsidP="00CE0EC6">
      <w:pPr>
        <w:tabs>
          <w:tab w:val="left" w:pos="360"/>
          <w:tab w:val="left" w:pos="450"/>
        </w:tabs>
        <w:autoSpaceDE w:val="0"/>
        <w:autoSpaceDN w:val="0"/>
        <w:adjustRightInd w:val="0"/>
        <w:spacing w:after="120"/>
        <w:rPr>
          <w:rFonts w:asciiTheme="majorHAnsi" w:eastAsiaTheme="minorHAnsi" w:hAnsiTheme="majorHAnsi" w:cs="Calibri"/>
          <w:szCs w:val="23"/>
          <w:lang w:val="en-US" w:eastAsia="en-US"/>
        </w:rPr>
      </w:pPr>
      <w:r w:rsidRPr="00CE0EC6">
        <w:rPr>
          <w:rFonts w:asciiTheme="majorHAnsi" w:eastAsiaTheme="minorHAnsi" w:hAnsiTheme="majorHAnsi" w:cs="Calibri"/>
          <w:b/>
          <w:bCs/>
          <w:szCs w:val="23"/>
          <w:lang w:val="en-US" w:eastAsia="en-US"/>
        </w:rPr>
        <w:t xml:space="preserve">1. </w:t>
      </w:r>
      <w:r w:rsidR="00CE0EC6">
        <w:rPr>
          <w:rFonts w:asciiTheme="majorHAnsi" w:eastAsiaTheme="minorHAnsi" w:hAnsiTheme="majorHAnsi" w:cs="Calibri"/>
          <w:b/>
          <w:bCs/>
          <w:szCs w:val="23"/>
          <w:lang w:val="en-US" w:eastAsia="en-US"/>
        </w:rPr>
        <w:tab/>
      </w:r>
      <w:r w:rsidR="00CE0EC6" w:rsidRPr="00CE0EC6">
        <w:rPr>
          <w:rFonts w:asciiTheme="majorHAnsi" w:eastAsiaTheme="minorHAnsi" w:hAnsiTheme="majorHAnsi" w:cs="Calibri"/>
          <w:b/>
          <w:bCs/>
          <w:szCs w:val="23"/>
          <w:lang w:val="en-US" w:eastAsia="en-US"/>
        </w:rPr>
        <w:t>CEREREA DE FINANTARE INSOTITA DE O DETALIERE PE CHELTUIELI SI JUSTIFICAREA ACESTORA</w:t>
      </w:r>
      <w:r w:rsidRPr="00CE0EC6">
        <w:rPr>
          <w:rFonts w:asciiTheme="majorHAnsi" w:eastAsiaTheme="minorHAnsi" w:hAnsiTheme="majorHAnsi" w:cs="Calibri"/>
          <w:b/>
          <w:bCs/>
          <w:szCs w:val="23"/>
          <w:lang w:val="en-US" w:eastAsia="en-US"/>
        </w:rPr>
        <w:t xml:space="preserve"> </w:t>
      </w:r>
    </w:p>
    <w:p w:rsidR="00AC4BF8" w:rsidRPr="00CE0EC6" w:rsidRDefault="00AC4BF8" w:rsidP="00CE0EC6">
      <w:pPr>
        <w:tabs>
          <w:tab w:val="left" w:pos="360"/>
          <w:tab w:val="left" w:pos="450"/>
        </w:tabs>
        <w:autoSpaceDE w:val="0"/>
        <w:autoSpaceDN w:val="0"/>
        <w:adjustRightInd w:val="0"/>
        <w:spacing w:after="120"/>
        <w:rPr>
          <w:rFonts w:asciiTheme="majorHAnsi" w:eastAsiaTheme="minorHAnsi" w:hAnsiTheme="majorHAnsi" w:cs="Calibri"/>
          <w:szCs w:val="23"/>
          <w:lang w:val="en-US" w:eastAsia="en-US"/>
        </w:rPr>
      </w:pPr>
      <w:r w:rsidRPr="00CE0EC6">
        <w:rPr>
          <w:rFonts w:asciiTheme="majorHAnsi" w:eastAsiaTheme="minorHAnsi" w:hAnsiTheme="majorHAnsi" w:cs="Calibri"/>
          <w:b/>
          <w:bCs/>
          <w:szCs w:val="23"/>
          <w:lang w:val="en-US" w:eastAsia="en-US"/>
        </w:rPr>
        <w:t xml:space="preserve">2. </w:t>
      </w:r>
      <w:r w:rsidR="00CE0EC6">
        <w:rPr>
          <w:rFonts w:asciiTheme="majorHAnsi" w:eastAsiaTheme="minorHAnsi" w:hAnsiTheme="majorHAnsi" w:cs="Calibri"/>
          <w:b/>
          <w:bCs/>
          <w:szCs w:val="23"/>
          <w:lang w:val="en-US" w:eastAsia="en-US"/>
        </w:rPr>
        <w:tab/>
      </w:r>
      <w:r w:rsidRPr="00CE0EC6">
        <w:rPr>
          <w:rFonts w:asciiTheme="majorHAnsi" w:eastAsiaTheme="minorHAnsi" w:hAnsiTheme="majorHAnsi" w:cs="Calibri"/>
          <w:b/>
          <w:bCs/>
          <w:szCs w:val="23"/>
          <w:lang w:val="en-US" w:eastAsia="en-US"/>
        </w:rPr>
        <w:t xml:space="preserve">ACORDUL DE PARTENERIAT </w:t>
      </w:r>
    </w:p>
    <w:p w:rsidR="00AC4BF8" w:rsidRPr="00CE0EC6" w:rsidRDefault="00AC4BF8" w:rsidP="00CE0EC6">
      <w:pPr>
        <w:tabs>
          <w:tab w:val="left" w:pos="360"/>
          <w:tab w:val="left" w:pos="450"/>
        </w:tabs>
        <w:autoSpaceDE w:val="0"/>
        <w:autoSpaceDN w:val="0"/>
        <w:adjustRightInd w:val="0"/>
        <w:spacing w:after="120"/>
        <w:rPr>
          <w:rFonts w:asciiTheme="majorHAnsi" w:hAnsiTheme="majorHAnsi"/>
          <w:szCs w:val="23"/>
        </w:rPr>
      </w:pPr>
      <w:r w:rsidRPr="00CE0EC6">
        <w:rPr>
          <w:rFonts w:asciiTheme="majorHAnsi" w:eastAsiaTheme="minorHAnsi" w:hAnsiTheme="majorHAnsi" w:cs="Calibri"/>
          <w:b/>
          <w:bCs/>
          <w:szCs w:val="23"/>
          <w:lang w:val="en-US" w:eastAsia="en-US"/>
        </w:rPr>
        <w:t xml:space="preserve">3. </w:t>
      </w:r>
      <w:r w:rsidR="00CE0EC6">
        <w:rPr>
          <w:rFonts w:asciiTheme="majorHAnsi" w:eastAsiaTheme="minorHAnsi" w:hAnsiTheme="majorHAnsi" w:cs="Calibri"/>
          <w:b/>
          <w:bCs/>
          <w:szCs w:val="23"/>
          <w:lang w:val="en-US" w:eastAsia="en-US"/>
        </w:rPr>
        <w:tab/>
      </w:r>
      <w:r w:rsidR="00CE0EC6" w:rsidRPr="00CE0EC6">
        <w:rPr>
          <w:rFonts w:asciiTheme="majorHAnsi" w:eastAsiaTheme="minorHAnsi" w:hAnsiTheme="majorHAnsi" w:cs="Calibri"/>
          <w:b/>
          <w:bCs/>
          <w:szCs w:val="23"/>
          <w:lang w:val="en-US" w:eastAsia="en-US"/>
        </w:rPr>
        <w:t>DOCUMENTELE DE INFIINTARE ALE COMPANIEI</w:t>
      </w:r>
    </w:p>
    <w:p w:rsidR="00AC4BF8" w:rsidRPr="00CE0EC6" w:rsidRDefault="00AC4BF8" w:rsidP="00CE0EC6">
      <w:pPr>
        <w:tabs>
          <w:tab w:val="left" w:pos="360"/>
          <w:tab w:val="left" w:pos="450"/>
        </w:tabs>
        <w:autoSpaceDE w:val="0"/>
        <w:autoSpaceDN w:val="0"/>
        <w:adjustRightInd w:val="0"/>
        <w:rPr>
          <w:rFonts w:asciiTheme="majorHAnsi" w:hAnsiTheme="majorHAnsi"/>
        </w:rPr>
      </w:pPr>
      <w:r w:rsidRPr="00CE0EC6">
        <w:rPr>
          <w:rFonts w:asciiTheme="majorHAnsi" w:eastAsiaTheme="minorHAnsi" w:hAnsiTheme="majorHAnsi" w:cs="Calibri"/>
          <w:b/>
          <w:bCs/>
          <w:szCs w:val="23"/>
          <w:lang w:val="en-US" w:eastAsia="en-US"/>
        </w:rPr>
        <w:t>4.</w:t>
      </w:r>
      <w:r w:rsidR="00CE0EC6">
        <w:rPr>
          <w:rFonts w:asciiTheme="majorHAnsi" w:eastAsiaTheme="minorHAnsi" w:hAnsiTheme="majorHAnsi" w:cs="Calibri"/>
          <w:b/>
          <w:bCs/>
          <w:szCs w:val="23"/>
          <w:lang w:val="en-US" w:eastAsia="en-US"/>
        </w:rPr>
        <w:tab/>
      </w:r>
      <w:r w:rsidR="00CE0EC6" w:rsidRPr="00CE0EC6">
        <w:rPr>
          <w:rFonts w:asciiTheme="majorHAnsi" w:eastAsiaTheme="minorHAnsi" w:hAnsiTheme="majorHAnsi" w:cs="Calibri"/>
          <w:b/>
          <w:bCs/>
          <w:szCs w:val="23"/>
          <w:lang w:val="en-US" w:eastAsia="en-US"/>
        </w:rPr>
        <w:t>DECLARATII DE DISPONIBILITATE ALE FORMATORILOR PENTRU RELIZAREA PROIECTULUI</w:t>
      </w:r>
    </w:p>
    <w:p w:rsidR="00AC4BF8" w:rsidRPr="00CE0EC6" w:rsidRDefault="00AC4BF8" w:rsidP="00AC4BF8">
      <w:pPr>
        <w:autoSpaceDE w:val="0"/>
        <w:autoSpaceDN w:val="0"/>
        <w:adjustRightInd w:val="0"/>
        <w:ind w:firstLine="390"/>
        <w:rPr>
          <w:rFonts w:asciiTheme="majorHAnsi" w:eastAsiaTheme="minorHAnsi" w:hAnsiTheme="majorHAnsi" w:cs="Calibri"/>
          <w:szCs w:val="23"/>
          <w:lang w:val="en-US" w:eastAsia="en-US"/>
        </w:rPr>
      </w:pPr>
    </w:p>
    <w:p w:rsidR="00CE0EC6" w:rsidRPr="00CE0EC6" w:rsidRDefault="00CE0EC6" w:rsidP="00AC4BF8">
      <w:pPr>
        <w:pStyle w:val="Default"/>
        <w:numPr>
          <w:ilvl w:val="0"/>
          <w:numId w:val="1"/>
        </w:numPr>
        <w:spacing w:after="120"/>
        <w:rPr>
          <w:rFonts w:asciiTheme="majorHAnsi" w:hAnsiTheme="majorHAnsi"/>
          <w:color w:val="auto"/>
          <w:szCs w:val="23"/>
        </w:rPr>
      </w:pPr>
      <w:r w:rsidRPr="00CE0EC6">
        <w:rPr>
          <w:rFonts w:asciiTheme="majorHAnsi" w:hAnsiTheme="majorHAnsi"/>
          <w:b/>
          <w:color w:val="auto"/>
          <w:szCs w:val="23"/>
        </w:rPr>
        <w:t>DOCUMENTELE FORMATORILOR</w:t>
      </w:r>
      <w:r w:rsidRPr="00CE0EC6">
        <w:rPr>
          <w:rFonts w:asciiTheme="majorHAnsi" w:hAnsiTheme="majorHAnsi"/>
          <w:color w:val="auto"/>
          <w:szCs w:val="23"/>
        </w:rPr>
        <w:t xml:space="preserve"> (Diplome, certificate, atestate, etc. din care sa rezulte calificarea in domeniul in care se sustine cursul, inclusv copie document de identitate)</w:t>
      </w:r>
    </w:p>
    <w:p w:rsidR="00AC4BF8" w:rsidRPr="00CE0EC6" w:rsidRDefault="00AC4BF8" w:rsidP="00AC4BF8">
      <w:pPr>
        <w:pStyle w:val="Default"/>
        <w:numPr>
          <w:ilvl w:val="0"/>
          <w:numId w:val="1"/>
        </w:numPr>
        <w:spacing w:after="120"/>
        <w:rPr>
          <w:rFonts w:asciiTheme="majorHAnsi" w:hAnsiTheme="majorHAnsi"/>
          <w:color w:val="auto"/>
          <w:szCs w:val="23"/>
        </w:rPr>
      </w:pPr>
      <w:r w:rsidRPr="00CE0EC6">
        <w:rPr>
          <w:rFonts w:asciiTheme="majorHAnsi" w:hAnsiTheme="majorHAnsi"/>
          <w:b/>
          <w:bCs/>
          <w:color w:val="auto"/>
          <w:szCs w:val="23"/>
        </w:rPr>
        <w:t xml:space="preserve">DOCUMENT DE LA BANCĂ/TREZORERIE </w:t>
      </w:r>
      <w:r w:rsidRPr="00CE0EC6">
        <w:rPr>
          <w:rFonts w:asciiTheme="majorHAnsi" w:hAnsiTheme="majorHAnsi"/>
          <w:color w:val="auto"/>
          <w:szCs w:val="23"/>
        </w:rPr>
        <w:t>cu datele de identificare ale acesteia și ale contului aferent proiectului FEADR (denumirea, adresa instituției financiare, codul IBAN al contului în care se derulează operațiunile cu AFIR);</w:t>
      </w:r>
    </w:p>
    <w:p w:rsidR="00CE0EC6" w:rsidRPr="00CE0EC6" w:rsidRDefault="00E66E79" w:rsidP="00CE0EC6">
      <w:pPr>
        <w:pStyle w:val="Default"/>
        <w:numPr>
          <w:ilvl w:val="0"/>
          <w:numId w:val="1"/>
        </w:numPr>
        <w:spacing w:after="120"/>
        <w:rPr>
          <w:rFonts w:asciiTheme="majorHAnsi" w:hAnsiTheme="majorHAnsi"/>
          <w:b/>
          <w:color w:val="auto"/>
        </w:rPr>
      </w:pPr>
      <w:r w:rsidRPr="00CE0EC6">
        <w:rPr>
          <w:rFonts w:asciiTheme="majorHAnsi" w:hAnsiTheme="majorHAnsi"/>
          <w:b/>
          <w:color w:val="auto"/>
        </w:rPr>
        <w:t>DECLARATIE DE PLATI GAL</w:t>
      </w:r>
    </w:p>
    <w:p w:rsidR="00D263D2" w:rsidRPr="00CE0EC6" w:rsidRDefault="00D263D2" w:rsidP="00CE0EC6">
      <w:pPr>
        <w:pStyle w:val="Default"/>
        <w:numPr>
          <w:ilvl w:val="0"/>
          <w:numId w:val="1"/>
        </w:numPr>
        <w:spacing w:after="120"/>
        <w:rPr>
          <w:rFonts w:asciiTheme="majorHAnsi" w:hAnsiTheme="majorHAnsi"/>
          <w:b/>
          <w:color w:val="auto"/>
        </w:rPr>
      </w:pPr>
      <w:r w:rsidRPr="00CE0EC6">
        <w:rPr>
          <w:rFonts w:asciiTheme="majorHAnsi" w:hAnsiTheme="majorHAnsi"/>
          <w:b/>
          <w:bCs/>
          <w:color w:val="auto"/>
        </w:rPr>
        <w:t xml:space="preserve"> </w:t>
      </w:r>
      <w:r w:rsidR="00CE0EC6" w:rsidRPr="00CE0EC6">
        <w:rPr>
          <w:rFonts w:asciiTheme="majorHAnsi" w:hAnsiTheme="majorHAnsi"/>
          <w:b/>
          <w:bCs/>
          <w:color w:val="auto"/>
        </w:rPr>
        <w:t>ALTE DOCUMENTE</w:t>
      </w:r>
      <w:r w:rsidRPr="00CE0EC6">
        <w:rPr>
          <w:rFonts w:asciiTheme="majorHAnsi" w:hAnsiTheme="majorHAnsi"/>
          <w:b/>
          <w:bCs/>
          <w:color w:val="auto"/>
        </w:rPr>
        <w:t xml:space="preserve"> </w:t>
      </w:r>
      <w:r w:rsidRPr="00CE0EC6">
        <w:rPr>
          <w:rFonts w:asciiTheme="majorHAnsi" w:hAnsiTheme="majorHAnsi"/>
          <w:color w:val="auto"/>
        </w:rPr>
        <w:t>(după caz)</w:t>
      </w:r>
    </w:p>
    <w:p w:rsidR="00526ED6" w:rsidRPr="00CE0EC6" w:rsidRDefault="00526ED6" w:rsidP="00A26D2A">
      <w:pPr>
        <w:spacing w:before="120" w:after="120"/>
        <w:jc w:val="both"/>
        <w:rPr>
          <w:rFonts w:asciiTheme="majorHAnsi" w:hAnsiTheme="majorHAnsi"/>
          <w:b/>
        </w:rPr>
      </w:pPr>
      <w:r w:rsidRPr="00CE0EC6">
        <w:rPr>
          <w:rFonts w:asciiTheme="majorHAnsi" w:hAnsiTheme="majorHAnsi"/>
          <w:b/>
          <w:bCs/>
          <w:highlight w:val="yellow"/>
        </w:rPr>
        <w:lastRenderedPageBreak/>
        <w:t>ATENŢIE!</w:t>
      </w:r>
      <w:r w:rsidRPr="00CE0EC6">
        <w:rPr>
          <w:rFonts w:asciiTheme="majorHAnsi" w:hAnsiTheme="majorHAnsi"/>
          <w:b/>
          <w:bCs/>
        </w:rPr>
        <w:t xml:space="preserve"> </w:t>
      </w:r>
      <w:r w:rsidRPr="00CE0EC6">
        <w:rPr>
          <w:rFonts w:asciiTheme="majorHAnsi" w:hAnsiTheme="majorHAnsi"/>
          <w:b/>
        </w:rPr>
        <w:t>Documentele trebuie să fie valabile la data depunerii Cererii de Finanţare, termenul de valabilitate al acestora fiind în conformitate cu legislaţia în vigoare.</w:t>
      </w:r>
    </w:p>
    <w:p w:rsidR="00B83C95" w:rsidRDefault="00B83C95" w:rsidP="00A26D2A">
      <w:pPr>
        <w:spacing w:before="120" w:after="120" w:line="23" w:lineRule="atLeast"/>
        <w:ind w:firstLine="720"/>
        <w:jc w:val="both"/>
        <w:rPr>
          <w:rFonts w:asciiTheme="majorHAnsi" w:hAnsiTheme="majorHAnsi"/>
          <w:color w:val="FF0000"/>
        </w:rPr>
      </w:pPr>
    </w:p>
    <w:p w:rsidR="00CE0EC6" w:rsidRPr="006D47F5" w:rsidRDefault="00CE0EC6" w:rsidP="00A26D2A">
      <w:pPr>
        <w:spacing w:before="120" w:after="120" w:line="23" w:lineRule="atLeast"/>
        <w:ind w:firstLine="720"/>
        <w:jc w:val="both"/>
        <w:rPr>
          <w:rFonts w:asciiTheme="majorHAnsi" w:hAnsiTheme="majorHAnsi"/>
          <w:color w:val="FF0000"/>
        </w:rPr>
      </w:pPr>
    </w:p>
    <w:p w:rsidR="00355140" w:rsidRPr="00CE0EC6" w:rsidRDefault="00355140" w:rsidP="00A26D2A">
      <w:pPr>
        <w:shd w:val="clear" w:color="auto" w:fill="C6D9F1"/>
        <w:spacing w:before="120" w:after="120"/>
        <w:jc w:val="both"/>
        <w:rPr>
          <w:rFonts w:asciiTheme="majorHAnsi" w:hAnsiTheme="majorHAnsi" w:cs="Calibri"/>
          <w:b/>
          <w:i/>
          <w:noProof/>
          <w:sz w:val="28"/>
        </w:rPr>
      </w:pPr>
      <w:r w:rsidRPr="00CE0EC6">
        <w:rPr>
          <w:rFonts w:asciiTheme="majorHAnsi" w:hAnsiTheme="majorHAnsi" w:cs="Calibri"/>
          <w:b/>
          <w:i/>
          <w:noProof/>
          <w:sz w:val="28"/>
        </w:rPr>
        <w:t>8.2</w:t>
      </w:r>
      <w:r w:rsidRPr="00CE0EC6">
        <w:rPr>
          <w:rFonts w:asciiTheme="majorHAnsi" w:hAnsiTheme="majorHAnsi" w:cs="Calibri"/>
          <w:b/>
          <w:i/>
          <w:noProof/>
          <w:sz w:val="28"/>
        </w:rPr>
        <w:tab/>
        <w:t>Verificarea Dosarului Cererii de finantare</w:t>
      </w:r>
    </w:p>
    <w:p w:rsidR="003F34F1" w:rsidRPr="00CE0EC6" w:rsidRDefault="003F34F1" w:rsidP="00A26D2A">
      <w:pPr>
        <w:autoSpaceDE w:val="0"/>
        <w:autoSpaceDN w:val="0"/>
        <w:adjustRightInd w:val="0"/>
        <w:spacing w:after="120"/>
        <w:jc w:val="both"/>
        <w:rPr>
          <w:rFonts w:asciiTheme="majorHAnsi" w:hAnsiTheme="majorHAnsi" w:cs="Cambria"/>
          <w:b/>
          <w:bCs/>
        </w:rPr>
      </w:pPr>
      <w:r w:rsidRPr="00CE0EC6">
        <w:rPr>
          <w:rFonts w:asciiTheme="majorHAnsi" w:hAnsiTheme="majorHAnsi" w:cs="Cambria"/>
          <w:b/>
          <w:bCs/>
        </w:rPr>
        <w:t>8.2.1 Verificarea eligibilitatii tehnice/conformitatii Cererii de finanţare</w:t>
      </w:r>
    </w:p>
    <w:p w:rsidR="00E66E79" w:rsidRPr="00CE0EC6" w:rsidRDefault="00E66E79"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rsidR="00E66E79" w:rsidRPr="00CE0EC6" w:rsidRDefault="00E66E79"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Expertul care verifică conformitatea va verifica pe CD formatul electronic al documentelor ataşate și concordanța cu cele din dosarul aferent.</w:t>
      </w:r>
    </w:p>
    <w:p w:rsidR="00E66E79" w:rsidRPr="00CE0EC6" w:rsidRDefault="00E66E79"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CE0EC6">
        <w:rPr>
          <w:rFonts w:asciiTheme="majorHAnsi" w:hAnsiTheme="majorHAnsi" w:cs="Cambria"/>
          <w:b/>
          <w:bCs/>
        </w:rPr>
        <w:t xml:space="preserve">1 </w:t>
      </w:r>
      <w:r w:rsidRPr="00CE0EC6">
        <w:rPr>
          <w:rFonts w:asciiTheme="majorHAnsi" w:hAnsiTheme="majorHAnsi" w:cs="Cambria"/>
        </w:rPr>
        <w:t xml:space="preserve">la </w:t>
      </w:r>
      <w:r w:rsidRPr="00CE0EC6">
        <w:rPr>
          <w:rFonts w:asciiTheme="majorHAnsi" w:hAnsiTheme="majorHAnsi" w:cs="Cambria"/>
          <w:b/>
          <w:bCs/>
        </w:rPr>
        <w:t xml:space="preserve">n </w:t>
      </w:r>
      <w:r w:rsidRPr="00CE0EC6">
        <w:rPr>
          <w:rFonts w:asciiTheme="majorHAnsi" w:hAnsiTheme="majorHAnsi" w:cs="Cambria"/>
        </w:rPr>
        <w:t xml:space="preserve">în partea dreaptă sus a fiecărui document, unde </w:t>
      </w:r>
      <w:r w:rsidRPr="00CE0EC6">
        <w:rPr>
          <w:rFonts w:asciiTheme="majorHAnsi" w:hAnsiTheme="majorHAnsi" w:cs="Cambria"/>
          <w:b/>
          <w:bCs/>
        </w:rPr>
        <w:t xml:space="preserve">n </w:t>
      </w:r>
      <w:r w:rsidRPr="00CE0EC6">
        <w:rPr>
          <w:rFonts w:asciiTheme="majorHAnsi" w:hAnsiTheme="majorHAnsi" w:cs="Cambria"/>
        </w:rPr>
        <w:t>este numărul total al paginilor din dosarul complet, inclusiv documentele anexate, astfel încât să nu permită detaşarea şi/sau înlocuirea documentelor.</w:t>
      </w:r>
    </w:p>
    <w:p w:rsidR="00E66E79" w:rsidRPr="00CE0EC6" w:rsidRDefault="00E66E79"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rsidR="00E66E79" w:rsidRPr="00CE0EC6" w:rsidRDefault="00E66E79"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Exemplarul original va avea înscris pe copertă, în partea superioară dreaptă, menţiunea «ORIGINAL». Fiecare pagină va purta semnătura si ştampila solicitantului.</w:t>
      </w:r>
    </w:p>
    <w:p w:rsidR="00E66E79" w:rsidRPr="00CE0EC6" w:rsidRDefault="00E66E79"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rsidR="00E66E79" w:rsidRPr="00CE0EC6" w:rsidRDefault="00E66E79"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Exemplarul - copie va avea înscris pe copertă, în partea superioară dreaptă, menţiunea «COPIE».</w:t>
      </w:r>
    </w:p>
    <w:p w:rsidR="00E66E79" w:rsidRPr="00CE0EC6" w:rsidRDefault="003F34F1"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 xml:space="preserve"> </w:t>
      </w:r>
      <w:r w:rsidRPr="00CE0EC6">
        <w:rPr>
          <w:rFonts w:asciiTheme="majorHAnsi" w:hAnsiTheme="majorHAnsi" w:cs="Cambria"/>
        </w:rPr>
        <w:tab/>
      </w:r>
      <w:r w:rsidR="00E66E79" w:rsidRPr="00CE0EC6">
        <w:rPr>
          <w:rFonts w:asciiTheme="majorHAnsi" w:hAnsiTheme="majorHAnsi" w:cs="Cambria"/>
        </w:rPr>
        <w:t>Verificarea cererii de finanţare se face conform Metodologiei de aplicat pentru verificarea conformităţii, specifice fiecărei măsuri.</w:t>
      </w:r>
    </w:p>
    <w:p w:rsidR="003F34F1" w:rsidRPr="00CE0EC6" w:rsidRDefault="00E66E79"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rsidR="003F34F1" w:rsidRPr="00CE0EC6" w:rsidRDefault="003F34F1" w:rsidP="00A26D2A">
      <w:pPr>
        <w:autoSpaceDE w:val="0"/>
        <w:autoSpaceDN w:val="0"/>
        <w:adjustRightInd w:val="0"/>
        <w:spacing w:after="120"/>
        <w:jc w:val="both"/>
        <w:rPr>
          <w:rFonts w:asciiTheme="majorHAnsi" w:hAnsiTheme="majorHAnsi" w:cs="Cambria"/>
          <w:b/>
          <w:i/>
          <w:iCs/>
        </w:rPr>
      </w:pPr>
      <w:r w:rsidRPr="00CE0EC6">
        <w:rPr>
          <w:rFonts w:asciiTheme="majorHAnsi" w:hAnsiTheme="majorHAnsi" w:cs="Cambria"/>
          <w:b/>
          <w:i/>
          <w:iCs/>
        </w:rPr>
        <w:t>Erori de formă</w:t>
      </w:r>
    </w:p>
    <w:p w:rsidR="001A4930" w:rsidRPr="00CE0EC6" w:rsidRDefault="003F34F1"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lastRenderedPageBreak/>
        <w:tab/>
      </w:r>
      <w:r w:rsidR="001A4930" w:rsidRPr="00CE0EC6">
        <w:rPr>
          <w:rFonts w:asciiTheme="majorHAnsi" w:hAnsiTheme="majorHAnsi" w:cs="Cambria"/>
        </w:rPr>
        <w:t xml:space="preserve">În cazul în care expertul tehnic va descoperi erori de formă în completarea cererii de finanţare de către solicitant va aplica următoarea procedură: </w:t>
      </w:r>
    </w:p>
    <w:p w:rsidR="001A4930" w:rsidRPr="00CE0EC6" w:rsidRDefault="001A493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 taie cu o linie orizontală informaţia greşită şi scrie alăturat informaţia corectă;</w:t>
      </w:r>
    </w:p>
    <w:p w:rsidR="001A4930" w:rsidRPr="00CE0EC6" w:rsidRDefault="001A493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 semnează în dreptul modificării şi o datează.</w:t>
      </w:r>
    </w:p>
    <w:p w:rsidR="001A4930" w:rsidRPr="00CE0EC6" w:rsidRDefault="001A493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rsidR="001A4930" w:rsidRPr="00CE0EC6" w:rsidRDefault="001A493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În cazul în care expertul verificator descoperă o eroare de formă, cererea de finanţare nu este considerată neconformă.</w:t>
      </w:r>
    </w:p>
    <w:p w:rsidR="001A4930" w:rsidRPr="00CE0EC6" w:rsidRDefault="001A493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Necompletarea unui câmp din Cererea de finanţare nu este considerată eroare de formă.</w:t>
      </w:r>
    </w:p>
    <w:p w:rsidR="001A4930" w:rsidRPr="00CE0EC6" w:rsidRDefault="001A4930"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lang w:val="en-US"/>
        </w:rPr>
        <w:t>Dup</w:t>
      </w:r>
      <w:r w:rsidRPr="00CE0EC6">
        <w:rPr>
          <w:rFonts w:asciiTheme="majorHAnsi" w:hAnsiTheme="majorHAnsi" w:cs="Cambria"/>
        </w:rPr>
        <w:t>ă finalizarea verificării conformităţii documentelor, expertul care a verificat cererea de finanţare înştiinţează solicitantul dacă cererea de finanţare este conformă/neconformă și i se explică cauzele neconformităţii. Solicitantului i se înmânează documentele originale şi semnează Fişa de verificare a conformităţii initiale.</w:t>
      </w:r>
    </w:p>
    <w:p w:rsidR="001A4930" w:rsidRDefault="001A493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lang w:val="en-US"/>
        </w:rPr>
        <w:tab/>
        <w:t>Dac</w:t>
      </w:r>
      <w:r w:rsidRPr="00CE0EC6">
        <w:rPr>
          <w:rFonts w:asciiTheme="majorHAnsi" w:hAnsiTheme="majorHAnsi" w:cs="Cambria"/>
        </w:rPr>
        <w:t>ă documentele originale au rămas în posesia solicitantului, expertul va verifica în prezenţa acestuia conformitatea documentelor “copie”cu documentele originale şi va bifa în căsuţele corespunzătoare din Fişa.</w:t>
      </w:r>
    </w:p>
    <w:p w:rsidR="00D64864" w:rsidRPr="00CE0EC6" w:rsidRDefault="00D64864" w:rsidP="00A26D2A">
      <w:pPr>
        <w:autoSpaceDE w:val="0"/>
        <w:autoSpaceDN w:val="0"/>
        <w:adjustRightInd w:val="0"/>
        <w:spacing w:after="120"/>
        <w:jc w:val="both"/>
        <w:rPr>
          <w:rFonts w:asciiTheme="majorHAnsi" w:hAnsiTheme="majorHAnsi" w:cs="Cambria"/>
        </w:rPr>
      </w:pPr>
    </w:p>
    <w:p w:rsidR="003F34F1" w:rsidRPr="00CE0EC6" w:rsidRDefault="003F34F1" w:rsidP="00A26D2A">
      <w:pPr>
        <w:autoSpaceDE w:val="0"/>
        <w:autoSpaceDN w:val="0"/>
        <w:adjustRightInd w:val="0"/>
        <w:spacing w:after="120"/>
        <w:rPr>
          <w:rFonts w:asciiTheme="majorHAnsi" w:hAnsiTheme="majorHAnsi" w:cs="Cambria"/>
          <w:b/>
          <w:bCs/>
        </w:rPr>
      </w:pPr>
      <w:r w:rsidRPr="00CE0EC6">
        <w:rPr>
          <w:rFonts w:asciiTheme="majorHAnsi" w:hAnsiTheme="majorHAnsi" w:cs="Cambria"/>
          <w:b/>
          <w:bCs/>
        </w:rPr>
        <w:t xml:space="preserve">8.2.2 Verificarea criteriilor de eligibilitate </w:t>
      </w:r>
    </w:p>
    <w:p w:rsidR="001A4930" w:rsidRPr="00CE0EC6" w:rsidRDefault="003F34F1"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r>
      <w:r w:rsidR="001A4930" w:rsidRPr="00CE0EC6">
        <w:rPr>
          <w:rFonts w:asciiTheme="majorHAnsi" w:hAnsiTheme="majorHAnsi" w:cs="Cambria"/>
        </w:rPr>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rsidR="001A4930" w:rsidRPr="00CE0EC6" w:rsidRDefault="001A4930"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rsidR="001A4930" w:rsidRPr="00CE0EC6" w:rsidRDefault="001A493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Toate fișele de verificare vor fii semnate de minim doi angajați GAL.</w:t>
      </w:r>
    </w:p>
    <w:p w:rsidR="001A4930" w:rsidRPr="00CE0EC6" w:rsidRDefault="001A493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informatii suplimentare. Termenul de verificare al eligibilitatii este de 5 zile lucratoare, de cand responsabilul repartizeaza proiectul catre expertii evaluatori.</w:t>
      </w:r>
    </w:p>
    <w:p w:rsidR="00B83C95" w:rsidRPr="00CE0EC6" w:rsidRDefault="00B83C95" w:rsidP="00A26D2A">
      <w:pPr>
        <w:spacing w:before="120" w:after="120"/>
        <w:ind w:firstLine="360"/>
        <w:jc w:val="both"/>
        <w:rPr>
          <w:rFonts w:asciiTheme="majorHAnsi" w:hAnsiTheme="majorHAnsi"/>
        </w:rPr>
      </w:pPr>
      <w:r w:rsidRPr="00CE0EC6">
        <w:rPr>
          <w:rFonts w:asciiTheme="majorHAnsi" w:hAnsiTheme="majorHAnsi"/>
        </w:rPr>
        <w:t>Verificarea eligibilităţii tehnice și financiare constă în:</w:t>
      </w:r>
    </w:p>
    <w:p w:rsidR="00B83C95" w:rsidRPr="00CE0EC6" w:rsidRDefault="00B83C95" w:rsidP="00D247B4">
      <w:pPr>
        <w:pStyle w:val="Listparagraf"/>
        <w:numPr>
          <w:ilvl w:val="0"/>
          <w:numId w:val="7"/>
        </w:numPr>
        <w:spacing w:before="120" w:after="120"/>
        <w:jc w:val="both"/>
        <w:rPr>
          <w:rFonts w:asciiTheme="majorHAnsi" w:hAnsiTheme="majorHAnsi"/>
          <w:sz w:val="24"/>
          <w:szCs w:val="24"/>
        </w:rPr>
      </w:pPr>
      <w:r w:rsidRPr="00CE0EC6">
        <w:rPr>
          <w:rFonts w:asciiTheme="majorHAnsi" w:hAnsiTheme="majorHAnsi"/>
          <w:sz w:val="24"/>
          <w:szCs w:val="24"/>
        </w:rPr>
        <w:lastRenderedPageBreak/>
        <w:t xml:space="preserve">verificarea eligibilităţii solicitantului; </w:t>
      </w:r>
    </w:p>
    <w:p w:rsidR="00B83C95" w:rsidRPr="00CE0EC6" w:rsidRDefault="00B83C95" w:rsidP="00D247B4">
      <w:pPr>
        <w:pStyle w:val="Listparagraf"/>
        <w:numPr>
          <w:ilvl w:val="0"/>
          <w:numId w:val="7"/>
        </w:numPr>
        <w:spacing w:before="120" w:after="120"/>
        <w:jc w:val="both"/>
        <w:rPr>
          <w:rFonts w:asciiTheme="majorHAnsi" w:hAnsiTheme="majorHAnsi"/>
          <w:sz w:val="24"/>
          <w:szCs w:val="24"/>
        </w:rPr>
      </w:pPr>
      <w:r w:rsidRPr="00CE0EC6">
        <w:rPr>
          <w:rFonts w:asciiTheme="majorHAnsi" w:hAnsiTheme="majorHAnsi"/>
          <w:sz w:val="24"/>
          <w:szCs w:val="24"/>
        </w:rPr>
        <w:t xml:space="preserve">verificarea criteriilor de eligibilitate a investiției; </w:t>
      </w:r>
    </w:p>
    <w:p w:rsidR="00B83C95" w:rsidRDefault="00B83C95" w:rsidP="00D247B4">
      <w:pPr>
        <w:pStyle w:val="Listparagraf"/>
        <w:numPr>
          <w:ilvl w:val="0"/>
          <w:numId w:val="7"/>
        </w:numPr>
        <w:spacing w:before="120" w:after="120"/>
        <w:jc w:val="both"/>
        <w:rPr>
          <w:rFonts w:asciiTheme="majorHAnsi" w:hAnsiTheme="majorHAnsi"/>
          <w:sz w:val="24"/>
          <w:szCs w:val="24"/>
        </w:rPr>
      </w:pPr>
      <w:r w:rsidRPr="00CE0EC6">
        <w:rPr>
          <w:rFonts w:asciiTheme="majorHAnsi" w:hAnsiTheme="majorHAnsi"/>
          <w:sz w:val="24"/>
          <w:szCs w:val="24"/>
        </w:rPr>
        <w:t>verificarea bugetului indicativ al proiectului;</w:t>
      </w:r>
    </w:p>
    <w:p w:rsidR="00CE0EC6" w:rsidRPr="00CE0EC6" w:rsidRDefault="00CE0EC6" w:rsidP="00CE0EC6">
      <w:pPr>
        <w:spacing w:before="120" w:after="120"/>
        <w:jc w:val="both"/>
        <w:rPr>
          <w:rFonts w:asciiTheme="majorHAnsi" w:hAnsiTheme="majorHAnsi"/>
        </w:rPr>
      </w:pPr>
    </w:p>
    <w:p w:rsidR="003F34F1" w:rsidRPr="00CE0EC6" w:rsidRDefault="003F34F1" w:rsidP="00A26D2A">
      <w:pPr>
        <w:tabs>
          <w:tab w:val="left" w:pos="0"/>
        </w:tabs>
        <w:spacing w:before="120" w:after="120"/>
        <w:rPr>
          <w:rFonts w:asciiTheme="majorHAnsi" w:hAnsiTheme="majorHAnsi" w:cs="Calibri"/>
          <w:b/>
          <w:noProof/>
        </w:rPr>
      </w:pPr>
      <w:r w:rsidRPr="00CE0EC6">
        <w:rPr>
          <w:rFonts w:asciiTheme="majorHAnsi" w:hAnsiTheme="majorHAnsi" w:cs="Calibri"/>
          <w:b/>
          <w:noProof/>
        </w:rPr>
        <w:t>8.2.3 Vizite pe teren</w:t>
      </w:r>
    </w:p>
    <w:p w:rsidR="003F34F1" w:rsidRPr="00CE0EC6" w:rsidRDefault="003F34F1" w:rsidP="00A26D2A">
      <w:pPr>
        <w:autoSpaceDE w:val="0"/>
        <w:autoSpaceDN w:val="0"/>
        <w:adjustRightInd w:val="0"/>
        <w:spacing w:after="120"/>
        <w:rPr>
          <w:rFonts w:asciiTheme="majorHAnsi" w:eastAsiaTheme="minorHAnsi" w:hAnsiTheme="majorHAnsi" w:cs="Calibri"/>
          <w:szCs w:val="21"/>
          <w:lang w:val="en-US" w:eastAsia="en-US"/>
        </w:rPr>
      </w:pPr>
      <w:r w:rsidRPr="00CE0EC6">
        <w:rPr>
          <w:rFonts w:asciiTheme="majorHAnsi" w:hAnsiTheme="majorHAnsi" w:cs="Calibri"/>
          <w:b/>
          <w:noProof/>
        </w:rPr>
        <w:tab/>
      </w:r>
      <w:r w:rsidRPr="00CE0EC6">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CE0EC6">
        <w:rPr>
          <w:rFonts w:asciiTheme="majorHAnsi" w:hAnsiTheme="majorHAnsi" w:cs="Calibri"/>
          <w:noProof/>
        </w:rPr>
        <w:t xml:space="preserve">Vizita pe teren se va efectua </w:t>
      </w:r>
      <w:r w:rsidRPr="00CE0EC6">
        <w:rPr>
          <w:rFonts w:asciiTheme="majorHAnsi" w:eastAsiaTheme="minorHAnsi" w:hAnsiTheme="majorHAnsi" w:cs="Calibri"/>
          <w:szCs w:val="21"/>
          <w:lang w:val="en-US" w:eastAsia="en-US"/>
        </w:rPr>
        <w:t>pentru toate proiectele care vizează modernizări (inclusiv dotări), extinderi, renovări, în scopul asigurării că datele şi informaţiile cuprinse în an</w:t>
      </w:r>
      <w:r w:rsidR="00E261BB" w:rsidRPr="00CE0EC6">
        <w:rPr>
          <w:rFonts w:asciiTheme="majorHAnsi" w:eastAsiaTheme="minorHAnsi" w:hAnsiTheme="majorHAnsi" w:cs="Calibri"/>
          <w:szCs w:val="21"/>
          <w:lang w:val="en-US" w:eastAsia="en-US"/>
        </w:rPr>
        <w:t xml:space="preserve">exele tehnice şi administrative </w:t>
      </w:r>
      <w:r w:rsidRPr="00CE0EC6">
        <w:rPr>
          <w:rFonts w:asciiTheme="majorHAnsi" w:eastAsiaTheme="minorHAnsi" w:hAnsiTheme="majorHAnsi" w:cs="Calibri"/>
          <w:szCs w:val="21"/>
          <w:lang w:val="en-US" w:eastAsia="en-US"/>
        </w:rPr>
        <w:t>corespund cu elementele existente pe amplasamentul propus, în sensul corelării acestora</w:t>
      </w:r>
      <w:r w:rsidR="001A4930" w:rsidRPr="00CE0EC6">
        <w:rPr>
          <w:rFonts w:asciiTheme="majorHAnsi" w:eastAsiaTheme="minorHAnsi" w:hAnsiTheme="majorHAnsi" w:cs="Calibri"/>
          <w:szCs w:val="21"/>
          <w:lang w:val="en-US" w:eastAsia="en-US"/>
        </w:rPr>
        <w:t>, daca expertul crede ca este necesar</w:t>
      </w:r>
      <w:r w:rsidRPr="00CE0EC6">
        <w:rPr>
          <w:rFonts w:asciiTheme="majorHAnsi" w:eastAsiaTheme="minorHAnsi" w:hAnsiTheme="majorHAnsi" w:cs="Calibri"/>
          <w:szCs w:val="21"/>
          <w:lang w:val="en-US" w:eastAsia="en-US"/>
        </w:rPr>
        <w:t>. Concluzia privind respectarea condițiilor de eligibilitate pentru cererile de finanțare pentru care</w:t>
      </w:r>
      <w:r w:rsidR="001959B3" w:rsidRPr="00CE0EC6">
        <w:rPr>
          <w:rFonts w:asciiTheme="majorHAnsi" w:eastAsiaTheme="minorHAnsi" w:hAnsiTheme="majorHAnsi" w:cs="Calibri"/>
          <w:szCs w:val="21"/>
          <w:lang w:val="en-US" w:eastAsia="en-US"/>
        </w:rPr>
        <w:t xml:space="preserve"> s‐a decis verificarea pe teren </w:t>
      </w:r>
      <w:r w:rsidRPr="00CE0EC6">
        <w:rPr>
          <w:rFonts w:asciiTheme="majorHAnsi" w:eastAsiaTheme="minorHAnsi" w:hAnsiTheme="majorHAnsi" w:cs="Calibri"/>
          <w:szCs w:val="21"/>
          <w:lang w:val="en-US" w:eastAsia="en-US"/>
        </w:rPr>
        <w:t>se va da numai după verificarea pe teren</w:t>
      </w:r>
      <w:r w:rsidR="00E261BB" w:rsidRPr="00CE0EC6">
        <w:rPr>
          <w:rFonts w:asciiTheme="majorHAnsi" w:eastAsiaTheme="minorHAnsi" w:hAnsiTheme="majorHAnsi" w:cs="Calibri"/>
          <w:szCs w:val="21"/>
          <w:lang w:val="en-US" w:eastAsia="en-US"/>
        </w:rPr>
        <w:t xml:space="preserve"> conform prevederilor din fisa de verificare pe teren</w:t>
      </w:r>
      <w:r w:rsidRPr="00CE0EC6">
        <w:rPr>
          <w:rFonts w:asciiTheme="majorHAnsi" w:eastAsiaTheme="minorHAnsi" w:hAnsiTheme="majorHAnsi" w:cs="Calibri"/>
          <w:szCs w:val="21"/>
          <w:lang w:val="en-US" w:eastAsia="en-US"/>
        </w:rPr>
        <w:t>.</w:t>
      </w:r>
    </w:p>
    <w:p w:rsidR="00E261BB" w:rsidRPr="00CE0EC6" w:rsidRDefault="00E261BB" w:rsidP="00A26D2A">
      <w:pPr>
        <w:autoSpaceDE w:val="0"/>
        <w:autoSpaceDN w:val="0"/>
        <w:adjustRightInd w:val="0"/>
        <w:spacing w:after="120"/>
        <w:ind w:firstLine="360"/>
        <w:rPr>
          <w:rFonts w:asciiTheme="majorHAnsi" w:eastAsiaTheme="minorHAnsi" w:hAnsiTheme="majorHAnsi" w:cs="Calibri"/>
          <w:szCs w:val="21"/>
          <w:lang w:val="en-US" w:eastAsia="en-US"/>
        </w:rPr>
      </w:pPr>
      <w:r w:rsidRPr="00CE0EC6">
        <w:rPr>
          <w:rFonts w:asciiTheme="majorHAnsi" w:eastAsiaTheme="minorHAnsi" w:hAnsiTheme="majorHAnsi" w:cs="Calibri"/>
          <w:szCs w:val="21"/>
          <w:lang w:val="en-US" w:eastAsia="en-US"/>
        </w:rPr>
        <w:t>In urma verificarii eligibilitatii pot exista doua situatii:</w:t>
      </w:r>
    </w:p>
    <w:p w:rsidR="00E261BB" w:rsidRPr="00CE0EC6" w:rsidRDefault="00E261BB" w:rsidP="00D247B4">
      <w:pPr>
        <w:pStyle w:val="Listparagraf"/>
        <w:numPr>
          <w:ilvl w:val="0"/>
          <w:numId w:val="7"/>
        </w:numPr>
        <w:autoSpaceDE w:val="0"/>
        <w:autoSpaceDN w:val="0"/>
        <w:adjustRightInd w:val="0"/>
        <w:spacing w:after="120"/>
        <w:rPr>
          <w:rFonts w:asciiTheme="majorHAnsi" w:eastAsiaTheme="minorHAnsi" w:hAnsiTheme="majorHAnsi" w:cs="Calibri"/>
          <w:sz w:val="24"/>
          <w:szCs w:val="21"/>
          <w:lang w:val="en-US" w:eastAsia="en-US"/>
        </w:rPr>
      </w:pPr>
      <w:r w:rsidRPr="00CE0EC6">
        <w:rPr>
          <w:rFonts w:asciiTheme="majorHAnsi" w:eastAsiaTheme="minorHAnsi" w:hAnsiTheme="majorHAnsi" w:cs="Calibri"/>
          <w:sz w:val="24"/>
          <w:szCs w:val="21"/>
          <w:lang w:val="en-US" w:eastAsia="en-US"/>
        </w:rPr>
        <w:t>Proiectul este neeligibil (caz in care solicitantul va fi instiintat in acest sens)</w:t>
      </w:r>
    </w:p>
    <w:p w:rsidR="00E261BB" w:rsidRPr="00CE0EC6" w:rsidRDefault="00E261BB" w:rsidP="00D247B4">
      <w:pPr>
        <w:pStyle w:val="Listparagraf"/>
        <w:numPr>
          <w:ilvl w:val="0"/>
          <w:numId w:val="7"/>
        </w:numPr>
        <w:autoSpaceDE w:val="0"/>
        <w:autoSpaceDN w:val="0"/>
        <w:adjustRightInd w:val="0"/>
        <w:spacing w:after="120"/>
        <w:rPr>
          <w:rFonts w:asciiTheme="majorHAnsi" w:eastAsiaTheme="minorHAnsi" w:hAnsiTheme="majorHAnsi" w:cs="Calibri"/>
          <w:sz w:val="24"/>
          <w:szCs w:val="21"/>
          <w:lang w:val="en-US" w:eastAsia="en-US"/>
        </w:rPr>
      </w:pPr>
      <w:r w:rsidRPr="00CE0EC6">
        <w:rPr>
          <w:rFonts w:asciiTheme="majorHAnsi" w:eastAsiaTheme="minorHAnsi" w:hAnsiTheme="majorHAnsi" w:cs="Calibri"/>
          <w:sz w:val="24"/>
          <w:szCs w:val="21"/>
          <w:lang w:val="en-US" w:eastAsia="en-US"/>
        </w:rPr>
        <w:t>Proiectul este eligibil (caz in care se va trece in etapa de verificare a criteriilor de selectie.</w:t>
      </w:r>
    </w:p>
    <w:p w:rsidR="007823EF" w:rsidRPr="00CE0EC6" w:rsidRDefault="007823EF" w:rsidP="00A26D2A">
      <w:pPr>
        <w:tabs>
          <w:tab w:val="left" w:pos="0"/>
        </w:tabs>
        <w:spacing w:before="120" w:after="120"/>
        <w:rPr>
          <w:rFonts w:asciiTheme="majorHAnsi" w:hAnsiTheme="majorHAnsi" w:cs="Calibri"/>
          <w:b/>
          <w:noProof/>
        </w:rPr>
      </w:pPr>
      <w:r w:rsidRPr="00CE0EC6">
        <w:rPr>
          <w:rFonts w:asciiTheme="majorHAnsi" w:hAnsiTheme="majorHAnsi" w:cs="Calibri"/>
          <w:b/>
          <w:noProof/>
          <w:highlight w:val="yellow"/>
        </w:rPr>
        <w:t>ATENŢIE!</w:t>
      </w:r>
      <w:r w:rsidR="006C641E" w:rsidRPr="00CE0EC6">
        <w:rPr>
          <w:rFonts w:asciiTheme="majorHAnsi" w:hAnsiTheme="majorHAnsi" w:cs="Calibri"/>
          <w:b/>
          <w:noProof/>
        </w:rPr>
        <w:t xml:space="preserve">  </w:t>
      </w:r>
      <w:r w:rsidRPr="00CE0EC6">
        <w:rPr>
          <w:rFonts w:asciiTheme="majorHAnsi" w:hAnsiTheme="majorHAnsi" w:cs="Calibri"/>
          <w:b/>
          <w:noProof/>
        </w:rPr>
        <w:t>Toate activităţile</w:t>
      </w:r>
      <w:r w:rsidRPr="00CE0EC6">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rsidR="006851B3" w:rsidRPr="00CE0EC6" w:rsidRDefault="007823EF" w:rsidP="00A26D2A">
      <w:pPr>
        <w:spacing w:before="120" w:after="120"/>
        <w:ind w:firstLine="720"/>
        <w:jc w:val="both"/>
        <w:rPr>
          <w:rFonts w:asciiTheme="majorHAnsi" w:hAnsiTheme="majorHAnsi" w:cs="Calibri"/>
          <w:noProof/>
        </w:rPr>
      </w:pPr>
      <w:r w:rsidRPr="00CE0EC6">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E83310" w:rsidRPr="006D47F5" w:rsidRDefault="00E83310" w:rsidP="00A26D2A">
      <w:pPr>
        <w:spacing w:before="120" w:after="120"/>
        <w:jc w:val="both"/>
        <w:rPr>
          <w:rFonts w:asciiTheme="majorHAnsi" w:hAnsiTheme="majorHAnsi" w:cs="Calibri"/>
          <w:noProof/>
          <w:color w:val="FF0000"/>
        </w:rPr>
      </w:pPr>
    </w:p>
    <w:p w:rsidR="00764580" w:rsidRPr="00D64864" w:rsidRDefault="0076458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D64864">
        <w:rPr>
          <w:rFonts w:asciiTheme="majorHAnsi" w:hAnsiTheme="majorHAnsi" w:cs="Calibri"/>
          <w:b/>
          <w:i/>
          <w:noProof/>
          <w:sz w:val="32"/>
          <w:szCs w:val="32"/>
        </w:rPr>
        <w:t>Capitolul 9 –                                           CONTRACTAREA FONDURILOR</w:t>
      </w:r>
    </w:p>
    <w:p w:rsidR="00764580" w:rsidRPr="00D64864" w:rsidRDefault="00764580" w:rsidP="00A26D2A">
      <w:pPr>
        <w:tabs>
          <w:tab w:val="left" w:pos="0"/>
        </w:tabs>
        <w:spacing w:before="120" w:after="120"/>
        <w:jc w:val="both"/>
        <w:rPr>
          <w:rFonts w:asciiTheme="majorHAnsi" w:hAnsiTheme="majorHAnsi" w:cs="Calibri"/>
          <w:noProof/>
        </w:rPr>
      </w:pPr>
    </w:p>
    <w:p w:rsidR="00146C02" w:rsidRPr="00D64864" w:rsidRDefault="007656D4" w:rsidP="00A26D2A">
      <w:pPr>
        <w:spacing w:before="120" w:after="120"/>
        <w:ind w:firstLine="720"/>
        <w:jc w:val="both"/>
        <w:rPr>
          <w:rFonts w:asciiTheme="majorHAnsi" w:hAnsiTheme="majorHAnsi"/>
        </w:rPr>
      </w:pPr>
      <w:r w:rsidRPr="00D64864">
        <w:rPr>
          <w:rFonts w:asciiTheme="majorHAnsi" w:hAnsiTheme="majorHAnsi"/>
        </w:rPr>
        <w:t xml:space="preserve">După </w:t>
      </w:r>
      <w:r w:rsidR="003C6999" w:rsidRPr="00D64864">
        <w:rPr>
          <w:rFonts w:asciiTheme="majorHAnsi" w:hAnsiTheme="majorHAnsi"/>
        </w:rPr>
        <w:t xml:space="preserve">verificarea </w:t>
      </w:r>
      <w:r w:rsidR="00CE05BE" w:rsidRPr="00D64864">
        <w:rPr>
          <w:rFonts w:asciiTheme="majorHAnsi" w:hAnsiTheme="majorHAnsi"/>
        </w:rPr>
        <w:t xml:space="preserve">conformitatii si </w:t>
      </w:r>
      <w:r w:rsidR="003C6999" w:rsidRPr="00D64864">
        <w:rPr>
          <w:rFonts w:asciiTheme="majorHAnsi" w:hAnsiTheme="majorHAnsi"/>
        </w:rPr>
        <w:t xml:space="preserve">eligibilitatii </w:t>
      </w:r>
      <w:r w:rsidR="00CE05BE" w:rsidRPr="00D64864">
        <w:rPr>
          <w:rFonts w:asciiTheme="majorHAnsi" w:hAnsiTheme="majorHAnsi"/>
        </w:rPr>
        <w:t xml:space="preserve">de catre </w:t>
      </w:r>
      <w:r w:rsidR="001A4930" w:rsidRPr="00D64864">
        <w:rPr>
          <w:rFonts w:asciiTheme="majorHAnsi" w:hAnsiTheme="majorHAnsi"/>
        </w:rPr>
        <w:t>OJFIR Prahova</w:t>
      </w:r>
      <w:r w:rsidR="00CE05BE" w:rsidRPr="00D64864">
        <w:rPr>
          <w:rFonts w:asciiTheme="majorHAnsi" w:hAnsiTheme="majorHAnsi"/>
        </w:rPr>
        <w:t xml:space="preserve"> a</w:t>
      </w:r>
      <w:r w:rsidR="003C6999" w:rsidRPr="00D64864">
        <w:rPr>
          <w:rFonts w:asciiTheme="majorHAnsi" w:hAnsiTheme="majorHAnsi"/>
        </w:rPr>
        <w:t xml:space="preserve"> proiectelor selectate de catre GAL</w:t>
      </w:r>
      <w:r w:rsidRPr="00D64864">
        <w:rPr>
          <w:rFonts w:asciiTheme="majorHAnsi" w:hAnsiTheme="majorHAnsi"/>
        </w:rPr>
        <w:t xml:space="preserve"> </w:t>
      </w:r>
      <w:r w:rsidR="00CE05BE" w:rsidRPr="00D64864">
        <w:rPr>
          <w:rFonts w:asciiTheme="majorHAnsi" w:hAnsiTheme="majorHAnsi"/>
        </w:rPr>
        <w:t>,</w:t>
      </w:r>
      <w:r w:rsidR="001A4930" w:rsidRPr="00D64864">
        <w:rPr>
          <w:rFonts w:asciiTheme="majorHAnsi" w:hAnsiTheme="majorHAnsi"/>
        </w:rPr>
        <w:t xml:space="preserve"> </w:t>
      </w:r>
      <w:r w:rsidRPr="00D64864">
        <w:rPr>
          <w:rFonts w:asciiTheme="majorHAnsi" w:hAnsiTheme="majorHAnsi"/>
        </w:rPr>
        <w:t xml:space="preserve">AFIR notifică Beneficiarul privind Decizia de </w:t>
      </w:r>
      <w:r w:rsidR="00CE05BE" w:rsidRPr="00D64864">
        <w:rPr>
          <w:rFonts w:asciiTheme="majorHAnsi" w:hAnsiTheme="majorHAnsi"/>
        </w:rPr>
        <w:t>Contractare</w:t>
      </w:r>
      <w:r w:rsidRPr="00D64864">
        <w:rPr>
          <w:rFonts w:asciiTheme="majorHAnsi" w:hAnsiTheme="majorHAnsi"/>
        </w:rPr>
        <w:t xml:space="preserve"> prin documentul „</w:t>
      </w:r>
      <w:r w:rsidRPr="00D64864">
        <w:rPr>
          <w:rFonts w:asciiTheme="majorHAnsi" w:hAnsiTheme="majorHAnsi"/>
          <w:i/>
          <w:iCs/>
        </w:rPr>
        <w:t xml:space="preserve">Notificarea beneficiarului privind selectarea Cererii de Finanţare </w:t>
      </w:r>
      <w:r w:rsidRPr="00D64864">
        <w:rPr>
          <w:rFonts w:asciiTheme="majorHAnsi" w:hAnsiTheme="majorHAnsi"/>
          <w:i/>
        </w:rPr>
        <w:t xml:space="preserve">și </w:t>
      </w:r>
      <w:r w:rsidRPr="00D64864">
        <w:rPr>
          <w:rFonts w:asciiTheme="majorHAnsi" w:hAnsiTheme="majorHAnsi"/>
          <w:i/>
          <w:iCs/>
        </w:rPr>
        <w:t>semnarea Contractului de Finanţare</w:t>
      </w:r>
      <w:r w:rsidR="00146C02" w:rsidRPr="00D64864">
        <w:rPr>
          <w:rFonts w:asciiTheme="majorHAnsi" w:hAnsiTheme="majorHAnsi"/>
        </w:rPr>
        <w:t>”</w:t>
      </w:r>
    </w:p>
    <w:p w:rsidR="007656D4" w:rsidRPr="00D64864" w:rsidRDefault="007656D4" w:rsidP="00A26D2A">
      <w:pPr>
        <w:spacing w:before="120" w:after="120"/>
        <w:ind w:firstLine="720"/>
        <w:jc w:val="both"/>
        <w:rPr>
          <w:rFonts w:asciiTheme="majorHAnsi" w:hAnsiTheme="majorHAnsi"/>
        </w:rPr>
      </w:pPr>
      <w:r w:rsidRPr="00D64864">
        <w:rPr>
          <w:rFonts w:asciiTheme="majorHAnsi" w:hAnsiTheme="majorHAnsi"/>
        </w:rPr>
        <w:lastRenderedPageBreak/>
        <w:t xml:space="preserve">Solicitantul are obligaţia de a depune la Autoritatea Contractantă (CRFIR) următoarele documente, cu caracter obligatoriu în </w:t>
      </w:r>
      <w:r w:rsidR="001A4930" w:rsidRPr="00D64864">
        <w:rPr>
          <w:rFonts w:asciiTheme="majorHAnsi" w:hAnsiTheme="majorHAnsi"/>
        </w:rPr>
        <w:t>termenul prevazut in notificare</w:t>
      </w:r>
    </w:p>
    <w:p w:rsidR="007656D4" w:rsidRPr="00D64864" w:rsidRDefault="007656D4" w:rsidP="00D247B4">
      <w:pPr>
        <w:numPr>
          <w:ilvl w:val="0"/>
          <w:numId w:val="5"/>
        </w:numPr>
        <w:spacing w:before="120" w:after="120"/>
        <w:ind w:left="0"/>
        <w:jc w:val="both"/>
        <w:rPr>
          <w:rFonts w:asciiTheme="majorHAnsi" w:hAnsiTheme="majorHAnsi"/>
        </w:rPr>
      </w:pPr>
      <w:r w:rsidRPr="006D47F5">
        <w:rPr>
          <w:rFonts w:asciiTheme="majorHAnsi" w:hAnsiTheme="majorHAnsi"/>
          <w:b/>
          <w:bCs/>
          <w:color w:val="FF0000"/>
        </w:rPr>
        <w:t xml:space="preserve"> </w:t>
      </w:r>
      <w:r w:rsidRPr="00D64864">
        <w:rPr>
          <w:rFonts w:asciiTheme="majorHAnsi" w:hAnsiTheme="majorHAnsi"/>
          <w:b/>
          <w:bCs/>
        </w:rPr>
        <w:t>Certificat/e care să ateste lipsa datoriilor restante fiscale</w:t>
      </w:r>
      <w:r w:rsidRPr="00D64864">
        <w:rPr>
          <w:rFonts w:asciiTheme="majorHAnsi" w:hAnsiTheme="majorHAnsi"/>
        </w:rPr>
        <w:t xml:space="preserve"> </w:t>
      </w:r>
      <w:r w:rsidR="00FA1A98" w:rsidRPr="00D64864">
        <w:rPr>
          <w:rFonts w:asciiTheme="majorHAnsi" w:hAnsiTheme="majorHAnsi"/>
        </w:rPr>
        <w:t>şi sociale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556596" w:rsidRPr="00D64864" w:rsidRDefault="007656D4" w:rsidP="00D247B4">
      <w:pPr>
        <w:numPr>
          <w:ilvl w:val="0"/>
          <w:numId w:val="5"/>
        </w:numPr>
        <w:spacing w:before="120" w:after="120"/>
        <w:ind w:left="0"/>
        <w:jc w:val="both"/>
        <w:rPr>
          <w:rFonts w:asciiTheme="majorHAnsi" w:hAnsiTheme="majorHAnsi"/>
          <w:b/>
          <w:bCs/>
        </w:rPr>
      </w:pPr>
      <w:r w:rsidRPr="00D64864">
        <w:rPr>
          <w:rFonts w:asciiTheme="majorHAnsi" w:hAnsiTheme="majorHAnsi"/>
          <w:bCs/>
        </w:rPr>
        <w:t xml:space="preserve"> </w:t>
      </w:r>
      <w:r w:rsidRPr="00D64864">
        <w:rPr>
          <w:rFonts w:asciiTheme="majorHAnsi" w:hAnsiTheme="majorHAnsi"/>
          <w:b/>
          <w:bCs/>
        </w:rPr>
        <w:t>Cazier jud</w:t>
      </w:r>
      <w:r w:rsidR="00556596" w:rsidRPr="00D64864">
        <w:rPr>
          <w:rFonts w:asciiTheme="majorHAnsi" w:hAnsiTheme="majorHAnsi"/>
          <w:b/>
          <w:bCs/>
        </w:rPr>
        <w:t>iciar al reprezentantului legal al liderului de proiect</w:t>
      </w:r>
      <w:r w:rsidR="00556596" w:rsidRPr="00D64864">
        <w:rPr>
          <w:rFonts w:asciiTheme="majorHAnsi" w:hAnsiTheme="majorHAnsi" w:cs="Arial"/>
        </w:rPr>
        <w:t>.</w:t>
      </w:r>
      <w:r w:rsidR="00D64864" w:rsidRPr="00D64864">
        <w:rPr>
          <w:rFonts w:asciiTheme="majorHAnsi" w:hAnsiTheme="majorHAnsi" w:cs="Arial"/>
        </w:rPr>
        <w:t xml:space="preserve"> </w:t>
      </w:r>
      <w:r w:rsidR="00556596" w:rsidRPr="00D64864">
        <w:rPr>
          <w:rFonts w:asciiTheme="majorHAnsi" w:hAnsiTheme="majorHAnsi"/>
          <w:bCs/>
        </w:rPr>
        <w:t>Extrasul cazierului judiciar se solicită și se eliberează în conformitate cu prevederile Legii nr. 290/2004 privind cazierul judiciar, republicată, cu modificările şi completările ulterioare</w:t>
      </w:r>
      <w:r w:rsidR="00556596" w:rsidRPr="00D64864">
        <w:rPr>
          <w:rFonts w:asciiTheme="majorHAnsi" w:hAnsiTheme="majorHAnsi" w:cs="Arial"/>
        </w:rPr>
        <w:t>.</w:t>
      </w:r>
    </w:p>
    <w:p w:rsidR="00556596" w:rsidRPr="00D64864" w:rsidRDefault="00556596" w:rsidP="00D247B4">
      <w:pPr>
        <w:numPr>
          <w:ilvl w:val="0"/>
          <w:numId w:val="5"/>
        </w:numPr>
        <w:spacing w:before="120" w:after="120"/>
        <w:ind w:left="0"/>
        <w:jc w:val="both"/>
        <w:rPr>
          <w:rFonts w:asciiTheme="majorHAnsi" w:hAnsiTheme="majorHAnsi"/>
          <w:b/>
          <w:bCs/>
        </w:rPr>
      </w:pPr>
      <w:r w:rsidRPr="00D64864">
        <w:rPr>
          <w:rFonts w:asciiTheme="majorHAnsi" w:hAnsiTheme="majorHAnsi"/>
          <w:bCs/>
        </w:rPr>
        <w:t>1</w:t>
      </w:r>
      <w:r w:rsidRPr="00D64864">
        <w:rPr>
          <w:rFonts w:asciiTheme="majorHAnsi" w:eastAsiaTheme="minorHAnsi" w:hAnsiTheme="majorHAnsi" w:cs="Calibri"/>
          <w:b/>
          <w:bCs/>
          <w:lang w:val="en-US" w:eastAsia="en-US"/>
        </w:rPr>
        <w:t xml:space="preserve">.CERTIFICATUL DE ÎNREGISTRARE ELIBERAT DE OFICIUL REGISTRULUI COMERŢULUI </w:t>
      </w:r>
      <w:r w:rsidRPr="00D64864">
        <w:rPr>
          <w:rFonts w:asciiTheme="majorHAnsi" w:eastAsiaTheme="minorHAnsi" w:hAnsiTheme="majorHAnsi" w:cs="Calibri"/>
          <w:lang w:val="en-US" w:eastAsia="en-US"/>
        </w:rPr>
        <w:t xml:space="preserve">conform legislaţiei în vigoare. </w:t>
      </w:r>
    </w:p>
    <w:p w:rsidR="00556596" w:rsidRPr="00D64864" w:rsidRDefault="00D64864" w:rsidP="00556596">
      <w:pPr>
        <w:pStyle w:val="Listparagraf"/>
        <w:autoSpaceDE w:val="0"/>
        <w:autoSpaceDN w:val="0"/>
        <w:adjustRightInd w:val="0"/>
        <w:rPr>
          <w:rFonts w:asciiTheme="majorHAnsi" w:eastAsiaTheme="minorHAnsi" w:hAnsiTheme="majorHAnsi" w:cs="Calibri"/>
          <w:sz w:val="24"/>
          <w:lang w:val="en-US" w:eastAsia="en-US"/>
        </w:rPr>
      </w:pPr>
      <w:r w:rsidRPr="00D64864">
        <w:rPr>
          <w:rFonts w:asciiTheme="majorHAnsi" w:eastAsiaTheme="minorHAnsi" w:hAnsiTheme="majorHAnsi" w:cs="Calibri"/>
          <w:sz w:val="24"/>
          <w:lang w:val="en-US" w:eastAsia="en-US"/>
        </w:rPr>
        <w:t>SAU</w:t>
      </w:r>
    </w:p>
    <w:p w:rsidR="00556596" w:rsidRPr="00D64864" w:rsidRDefault="00556596" w:rsidP="00556596">
      <w:pPr>
        <w:autoSpaceDE w:val="0"/>
        <w:autoSpaceDN w:val="0"/>
        <w:adjustRightInd w:val="0"/>
        <w:rPr>
          <w:rFonts w:asciiTheme="majorHAnsi" w:eastAsiaTheme="minorHAnsi" w:hAnsiTheme="majorHAnsi"/>
          <w:lang w:val="en-US" w:eastAsia="en-US"/>
        </w:rPr>
      </w:pPr>
      <w:r w:rsidRPr="00D64864">
        <w:rPr>
          <w:rFonts w:asciiTheme="majorHAnsi" w:eastAsiaTheme="minorHAnsi" w:hAnsiTheme="majorHAnsi" w:cs="Calibri"/>
          <w:bCs/>
          <w:lang w:val="en-US" w:eastAsia="en-US"/>
        </w:rPr>
        <w:t>2</w:t>
      </w:r>
      <w:r w:rsidRPr="00D64864">
        <w:rPr>
          <w:rFonts w:asciiTheme="majorHAnsi" w:eastAsiaTheme="minorHAnsi" w:hAnsiTheme="majorHAnsi" w:cs="Calibri"/>
          <w:b/>
          <w:bCs/>
          <w:lang w:val="en-US" w:eastAsia="en-US"/>
        </w:rPr>
        <w:t xml:space="preserve">.STATUT </w:t>
      </w:r>
      <w:r w:rsidRPr="00D64864">
        <w:rPr>
          <w:rFonts w:asciiTheme="majorHAnsi" w:eastAsiaTheme="minorHAnsi" w:hAnsiTheme="majorHAnsi" w:cs="Calibri"/>
          <w:lang w:val="en-US" w:eastAsia="en-US"/>
        </w:rPr>
        <w:t>pentru Societatea cooperativă înfiinţată în baza Legii nr. 1/ 2005 cu modificările și completările ulterioare, Cooperativa agricolă înfiinţată în baza Legii nr. 566/ 2004 cu modificările și completările ulterioaresi grupuri de producători înființate conform ordonantei 37/2005 privind recunoasterea si functionarea grupurilor si organizatiilor de producatori, pentru comercializarea produselor agricole, cu completarile si modificarile ulterioare.</w:t>
      </w:r>
    </w:p>
    <w:p w:rsidR="00556596" w:rsidRPr="00D64864" w:rsidRDefault="00556596" w:rsidP="00556596">
      <w:pPr>
        <w:autoSpaceDE w:val="0"/>
        <w:autoSpaceDN w:val="0"/>
        <w:adjustRightInd w:val="0"/>
        <w:rPr>
          <w:rFonts w:asciiTheme="majorHAnsi" w:eastAsiaTheme="minorHAnsi" w:hAnsiTheme="majorHAnsi" w:cs="Calibri"/>
          <w:lang w:val="en-US" w:eastAsia="en-US"/>
        </w:rPr>
      </w:pPr>
      <w:r w:rsidRPr="00D64864">
        <w:rPr>
          <w:rFonts w:asciiTheme="majorHAnsi" w:eastAsiaTheme="minorHAnsi" w:hAnsiTheme="majorHAnsi" w:cs="Calibri"/>
          <w:i/>
          <w:iCs/>
          <w:lang w:val="en-US" w:eastAsia="en-US"/>
        </w:rPr>
        <w:t xml:space="preserve">Solicitantul se va asigura că documentele eliberate de către autorităţile competente menţionează standardele care vor fi implementate prin intermediul proiectului (dacă este cazul). </w:t>
      </w:r>
    </w:p>
    <w:p w:rsidR="00D64864" w:rsidRPr="00D64864" w:rsidRDefault="00D64864" w:rsidP="00D64864">
      <w:pPr>
        <w:pStyle w:val="Listparagraf"/>
        <w:autoSpaceDE w:val="0"/>
        <w:autoSpaceDN w:val="0"/>
        <w:adjustRightInd w:val="0"/>
        <w:rPr>
          <w:rFonts w:asciiTheme="majorHAnsi" w:eastAsiaTheme="minorHAnsi" w:hAnsiTheme="majorHAnsi" w:cs="Calibri"/>
          <w:sz w:val="24"/>
          <w:lang w:val="en-US" w:eastAsia="en-US"/>
        </w:rPr>
      </w:pPr>
      <w:r w:rsidRPr="00D64864">
        <w:rPr>
          <w:rFonts w:asciiTheme="majorHAnsi" w:eastAsiaTheme="minorHAnsi" w:hAnsiTheme="majorHAnsi" w:cs="Calibri"/>
          <w:sz w:val="24"/>
          <w:lang w:val="en-US" w:eastAsia="en-US"/>
        </w:rPr>
        <w:t>SAU</w:t>
      </w:r>
    </w:p>
    <w:p w:rsidR="00556596" w:rsidRPr="00D64864" w:rsidRDefault="00556596" w:rsidP="00556596">
      <w:pPr>
        <w:spacing w:before="120" w:after="120"/>
        <w:jc w:val="both"/>
        <w:rPr>
          <w:rFonts w:asciiTheme="majorHAnsi" w:hAnsiTheme="majorHAnsi"/>
          <w:b/>
          <w:bCs/>
        </w:rPr>
      </w:pPr>
      <w:r w:rsidRPr="00D64864">
        <w:rPr>
          <w:rFonts w:asciiTheme="majorHAnsi" w:eastAsiaTheme="minorHAnsi" w:hAnsiTheme="majorHAnsi" w:cs="Calibri"/>
          <w:lang w:val="en-US" w:eastAsia="en-US"/>
        </w:rPr>
        <w:t>3.</w:t>
      </w:r>
      <w:r w:rsidR="00D64864">
        <w:rPr>
          <w:rFonts w:asciiTheme="majorHAnsi" w:eastAsiaTheme="minorHAnsi" w:hAnsiTheme="majorHAnsi" w:cs="Calibri"/>
          <w:lang w:val="en-US" w:eastAsia="en-US"/>
        </w:rPr>
        <w:t xml:space="preserve"> </w:t>
      </w:r>
      <w:r w:rsidR="00D64864" w:rsidRPr="00D64864">
        <w:rPr>
          <w:rFonts w:asciiTheme="majorHAnsi" w:eastAsiaTheme="minorHAnsi" w:hAnsiTheme="majorHAnsi" w:cs="Calibri"/>
          <w:b/>
          <w:lang w:val="en-US" w:eastAsia="en-US"/>
        </w:rPr>
        <w:t>DOCUMENTE ECHIVALENTE</w:t>
      </w:r>
      <w:r w:rsidRPr="00D64864">
        <w:rPr>
          <w:rFonts w:asciiTheme="majorHAnsi" w:eastAsiaTheme="minorHAnsi" w:hAnsiTheme="majorHAnsi" w:cs="Calibri"/>
          <w:lang w:val="en-US" w:eastAsia="en-US"/>
        </w:rPr>
        <w:t xml:space="preserve"> celor de mai sus pentru alte forme de organizare. În acest caz, dacă în timpul evaluării se constată că documentul prezentat de solicitant nu este suficient, evaluatorul va solicita prin informații suplimentare documentul necesar cu elementele pe care trebuie să le conțină. </w:t>
      </w:r>
    </w:p>
    <w:p w:rsidR="001A4930" w:rsidRPr="00D64864" w:rsidRDefault="007656D4" w:rsidP="00D247B4">
      <w:pPr>
        <w:numPr>
          <w:ilvl w:val="0"/>
          <w:numId w:val="5"/>
        </w:numPr>
        <w:spacing w:before="120" w:after="120"/>
        <w:ind w:left="0"/>
        <w:jc w:val="both"/>
        <w:rPr>
          <w:rFonts w:asciiTheme="majorHAnsi" w:hAnsiTheme="majorHAnsi"/>
          <w:b/>
          <w:bCs/>
        </w:rPr>
      </w:pPr>
      <w:r w:rsidRPr="00D64864">
        <w:rPr>
          <w:rFonts w:asciiTheme="majorHAnsi" w:hAnsiTheme="majorHAnsi"/>
          <w:b/>
        </w:rPr>
        <w:t>Declarația de eșalonare a depunerii dosarelor cererilor de plată</w:t>
      </w:r>
      <w:r w:rsidRPr="00D64864">
        <w:rPr>
          <w:rFonts w:asciiTheme="majorHAnsi" w:hAnsiTheme="majorHAnsi"/>
        </w:rPr>
        <w:t>, inclusiv cea pentru decontarea TVA unde este cazul.</w:t>
      </w:r>
    </w:p>
    <w:p w:rsidR="007656D4" w:rsidRPr="00D64864" w:rsidRDefault="007656D4" w:rsidP="00D247B4">
      <w:pPr>
        <w:numPr>
          <w:ilvl w:val="0"/>
          <w:numId w:val="5"/>
        </w:numPr>
        <w:spacing w:before="120" w:after="120"/>
        <w:ind w:left="0"/>
        <w:jc w:val="both"/>
        <w:rPr>
          <w:rFonts w:asciiTheme="majorHAnsi" w:hAnsiTheme="majorHAnsi"/>
          <w:b/>
          <w:bCs/>
        </w:rPr>
      </w:pPr>
      <w:r w:rsidRPr="00D64864">
        <w:rPr>
          <w:rFonts w:asciiTheme="majorHAnsi" w:hAnsiTheme="majorHAnsi"/>
          <w:b/>
        </w:rPr>
        <w:t>Dovada achitarii integrale</w:t>
      </w:r>
      <w:r w:rsidRPr="00D64864">
        <w:rPr>
          <w:rFonts w:asciiTheme="majorHAnsi" w:hAnsiTheme="majorHAnsi"/>
          <w:b/>
          <w:bCs/>
        </w:rPr>
        <w:t xml:space="preserve"> a datoriei față de AFIR, inclusiv dobânzile și majorările de întârziere</w:t>
      </w:r>
      <w:r w:rsidRPr="00D64864">
        <w:rPr>
          <w:rFonts w:asciiTheme="majorHAnsi" w:hAnsiTheme="majorHAnsi"/>
          <w:bCs/>
        </w:rPr>
        <w:t>, dacă este cazul.</w:t>
      </w:r>
    </w:p>
    <w:p w:rsidR="007656D4" w:rsidRPr="00D64864" w:rsidRDefault="00810039" w:rsidP="00A26D2A">
      <w:pPr>
        <w:spacing w:before="120" w:after="120"/>
        <w:jc w:val="both"/>
        <w:rPr>
          <w:rFonts w:asciiTheme="majorHAnsi" w:hAnsiTheme="majorHAnsi"/>
          <w:b/>
          <w:bCs/>
        </w:rPr>
      </w:pPr>
      <w:r w:rsidRPr="00D64864">
        <w:rPr>
          <w:rFonts w:asciiTheme="majorHAnsi" w:hAnsiTheme="majorHAnsi"/>
          <w:b/>
          <w:bCs/>
          <w:highlight w:val="yellow"/>
        </w:rPr>
        <w:t>ATENTIE!</w:t>
      </w:r>
      <w:r w:rsidRPr="00D64864">
        <w:rPr>
          <w:rFonts w:asciiTheme="majorHAnsi" w:hAnsiTheme="majorHAnsi"/>
          <w:b/>
          <w:bCs/>
        </w:rPr>
        <w:t xml:space="preserve"> </w:t>
      </w:r>
      <w:r w:rsidR="007656D4" w:rsidRPr="00D64864">
        <w:rPr>
          <w:rFonts w:asciiTheme="majorHAnsi" w:hAnsiTheme="majorHAnsi"/>
          <w:b/>
          <w:bCs/>
        </w:rPr>
        <w:t>Nedepunerea documentelor obligatorii în termenele prevăzute conduce la neîncheierea contractului de finanţare!</w:t>
      </w:r>
    </w:p>
    <w:p w:rsidR="00810039" w:rsidRPr="002D69D3" w:rsidRDefault="00810039" w:rsidP="00A26D2A">
      <w:pPr>
        <w:pBdr>
          <w:bottom w:val="single" w:sz="4" w:space="1" w:color="auto"/>
        </w:pBdr>
        <w:spacing w:before="120" w:after="120"/>
        <w:jc w:val="both"/>
        <w:rPr>
          <w:rFonts w:asciiTheme="majorHAnsi" w:hAnsiTheme="majorHAnsi"/>
          <w:b/>
          <w:bCs/>
          <w:i/>
          <w:iCs/>
        </w:rPr>
      </w:pPr>
      <w:r w:rsidRPr="002D69D3">
        <w:rPr>
          <w:rFonts w:asciiTheme="majorHAnsi" w:hAnsiTheme="majorHAnsi" w:cs="Calibri"/>
          <w:b/>
          <w:i/>
          <w:noProof/>
          <w:sz w:val="32"/>
          <w:szCs w:val="32"/>
        </w:rPr>
        <w:t>Capitolul 10 –                                                                         AVANSURILE</w:t>
      </w:r>
    </w:p>
    <w:p w:rsidR="005F69D6" w:rsidRPr="002D69D3" w:rsidRDefault="00D64864" w:rsidP="00D64864">
      <w:pPr>
        <w:autoSpaceDE w:val="0"/>
        <w:autoSpaceDN w:val="0"/>
        <w:adjustRightInd w:val="0"/>
        <w:ind w:firstLine="720"/>
        <w:rPr>
          <w:rFonts w:asciiTheme="majorHAnsi" w:hAnsiTheme="majorHAnsi"/>
          <w:szCs w:val="23"/>
        </w:rPr>
      </w:pPr>
      <w:r w:rsidRPr="002D69D3">
        <w:rPr>
          <w:rFonts w:asciiTheme="majorHAnsi" w:eastAsiaTheme="minorHAnsi" w:hAnsiTheme="majorHAnsi" w:cs="Calibri"/>
          <w:b/>
          <w:bCs/>
          <w:szCs w:val="23"/>
          <w:lang w:val="en-US" w:eastAsia="en-US"/>
        </w:rPr>
        <w:t>Fiind un proiect de servicii nu se poate solicita avans</w:t>
      </w:r>
    </w:p>
    <w:p w:rsidR="005F69D6" w:rsidRPr="002D69D3" w:rsidRDefault="005F69D6" w:rsidP="005F69D6">
      <w:pPr>
        <w:pBdr>
          <w:bottom w:val="single" w:sz="4" w:space="1" w:color="auto"/>
        </w:pBdr>
        <w:spacing w:before="120" w:after="120"/>
        <w:ind w:firstLine="720"/>
        <w:rPr>
          <w:rFonts w:asciiTheme="majorHAnsi" w:eastAsiaTheme="minorHAnsi" w:hAnsiTheme="majorHAnsi" w:cs="Calibri"/>
          <w:szCs w:val="23"/>
          <w:lang w:val="en-US" w:eastAsia="en-US"/>
        </w:rPr>
      </w:pPr>
    </w:p>
    <w:p w:rsidR="004D74CA" w:rsidRPr="002D69D3" w:rsidRDefault="004D74CA" w:rsidP="005F69D6">
      <w:pPr>
        <w:pBdr>
          <w:bottom w:val="single" w:sz="4" w:space="1" w:color="auto"/>
        </w:pBdr>
        <w:spacing w:before="120" w:after="120"/>
        <w:jc w:val="both"/>
        <w:rPr>
          <w:rFonts w:asciiTheme="majorHAnsi" w:hAnsiTheme="majorHAnsi"/>
          <w:b/>
          <w:bCs/>
          <w:i/>
          <w:iCs/>
        </w:rPr>
      </w:pPr>
      <w:r w:rsidRPr="002D69D3">
        <w:rPr>
          <w:rFonts w:asciiTheme="majorHAnsi" w:hAnsiTheme="majorHAnsi" w:cs="Calibri"/>
          <w:b/>
          <w:i/>
          <w:noProof/>
          <w:sz w:val="32"/>
          <w:szCs w:val="32"/>
        </w:rPr>
        <w:t xml:space="preserve">Capitolul 11 –                                        </w:t>
      </w:r>
      <w:r w:rsidR="008F25CF" w:rsidRPr="002D69D3">
        <w:rPr>
          <w:rFonts w:asciiTheme="majorHAnsi" w:hAnsiTheme="majorHAnsi" w:cs="Calibri"/>
          <w:b/>
          <w:i/>
          <w:noProof/>
          <w:sz w:val="32"/>
          <w:szCs w:val="32"/>
        </w:rPr>
        <w:t xml:space="preserve">                    </w:t>
      </w:r>
      <w:r w:rsidRPr="002D69D3">
        <w:rPr>
          <w:rFonts w:asciiTheme="majorHAnsi" w:hAnsiTheme="majorHAnsi" w:cs="Calibri"/>
          <w:b/>
          <w:i/>
          <w:noProof/>
          <w:sz w:val="32"/>
          <w:szCs w:val="32"/>
        </w:rPr>
        <w:t>ACHIZITIILE</w:t>
      </w:r>
      <w:r w:rsidR="008F25CF" w:rsidRPr="002D69D3">
        <w:rPr>
          <w:rFonts w:asciiTheme="majorHAnsi" w:hAnsiTheme="majorHAnsi" w:cs="Calibri"/>
          <w:b/>
          <w:i/>
          <w:noProof/>
          <w:sz w:val="32"/>
          <w:szCs w:val="32"/>
        </w:rPr>
        <w:t xml:space="preserve"> - PLATA</w:t>
      </w:r>
    </w:p>
    <w:p w:rsidR="004D74CA" w:rsidRPr="002D69D3" w:rsidRDefault="004D74CA" w:rsidP="00A26D2A">
      <w:pPr>
        <w:spacing w:before="120" w:after="120"/>
        <w:ind w:firstLine="720"/>
        <w:jc w:val="both"/>
        <w:rPr>
          <w:rFonts w:asciiTheme="majorHAnsi" w:hAnsiTheme="majorHAnsi"/>
          <w:b/>
          <w:bCs/>
          <w:iCs/>
        </w:rPr>
      </w:pPr>
    </w:p>
    <w:p w:rsidR="008F25CF" w:rsidRPr="002D69D3" w:rsidRDefault="000F0137" w:rsidP="00A26D2A">
      <w:pPr>
        <w:spacing w:before="120" w:after="120"/>
        <w:ind w:firstLine="720"/>
        <w:jc w:val="both"/>
        <w:rPr>
          <w:rFonts w:asciiTheme="majorHAnsi" w:hAnsiTheme="majorHAnsi"/>
        </w:rPr>
      </w:pPr>
      <w:r w:rsidRPr="002D69D3">
        <w:rPr>
          <w:rFonts w:asciiTheme="majorHAnsi" w:hAnsiTheme="majorHAnsi"/>
        </w:rPr>
        <w:t xml:space="preserve">Achiziţiile se vor desfăşura respectând legislaţia naţională specifică achiziţiilor publice </w:t>
      </w:r>
      <w:r w:rsidR="008F25CF" w:rsidRPr="002D69D3">
        <w:rPr>
          <w:rFonts w:asciiTheme="majorHAnsi" w:hAnsiTheme="majorHAnsi"/>
        </w:rPr>
        <w:t xml:space="preserve">pentru beneficiarii privati. </w:t>
      </w:r>
    </w:p>
    <w:p w:rsidR="005F69D6" w:rsidRPr="002D69D3" w:rsidRDefault="005F69D6" w:rsidP="0058186A">
      <w:pPr>
        <w:autoSpaceDE w:val="0"/>
        <w:autoSpaceDN w:val="0"/>
        <w:adjustRightInd w:val="0"/>
        <w:ind w:firstLine="720"/>
        <w:rPr>
          <w:rFonts w:asciiTheme="majorHAnsi" w:eastAsiaTheme="minorHAnsi" w:hAnsiTheme="majorHAnsi" w:cs="Calibri"/>
          <w:szCs w:val="23"/>
          <w:lang w:val="en-US" w:eastAsia="en-US"/>
        </w:rPr>
      </w:pPr>
      <w:r w:rsidRPr="002D69D3">
        <w:rPr>
          <w:rFonts w:asciiTheme="majorHAnsi" w:eastAsiaTheme="minorHAnsi" w:hAnsiTheme="majorHAnsi" w:cs="Calibri"/>
          <w:szCs w:val="23"/>
          <w:lang w:val="en-US" w:eastAsia="en-US"/>
        </w:rPr>
        <w:t xml:space="preserve">Achizițiile în cadrul proiectului vor fi derulate de către liderul de proiect și/sau parteneri, cu respectarea condițiilor din Anexa IV la contractul de finanțare - Instrucțiuni de achiziții. </w:t>
      </w:r>
    </w:p>
    <w:p w:rsidR="005F69D6" w:rsidRPr="002D69D3" w:rsidRDefault="005F69D6" w:rsidP="005F69D6">
      <w:pPr>
        <w:spacing w:before="120" w:after="120"/>
        <w:ind w:firstLine="720"/>
        <w:jc w:val="both"/>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Contractele de achiziții vor fi încheiate și depuse la </w:t>
      </w:r>
      <w:r w:rsidR="0058186A" w:rsidRPr="002D69D3">
        <w:rPr>
          <w:rFonts w:asciiTheme="majorHAnsi" w:eastAsiaTheme="minorHAnsi" w:hAnsiTheme="majorHAnsi" w:cs="Calibri"/>
          <w:lang w:val="en-US" w:eastAsia="en-US"/>
        </w:rPr>
        <w:t>GAL/</w:t>
      </w:r>
      <w:r w:rsidRPr="002D69D3">
        <w:rPr>
          <w:rFonts w:asciiTheme="majorHAnsi" w:eastAsiaTheme="minorHAnsi" w:hAnsiTheme="majorHAnsi" w:cs="Calibri"/>
          <w:lang w:val="en-US" w:eastAsia="en-US"/>
        </w:rPr>
        <w:t>AFIR spre avizare, de către liderul de proiect/parteneri, după încheierea contractului de finanțare</w:t>
      </w:r>
    </w:p>
    <w:p w:rsidR="005F69D6" w:rsidRPr="002D69D3" w:rsidRDefault="005F69D6" w:rsidP="0058186A">
      <w:pPr>
        <w:autoSpaceDE w:val="0"/>
        <w:autoSpaceDN w:val="0"/>
        <w:adjustRightInd w:val="0"/>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Derularea procedurii de achiziţii pentru bunuri şi execuţie lucrări se poate face începând cu data primirii Notificării de selecţie a proiectului (inclusiv semnarea contractelor de achiziţii) pe proprie răspundere, cu mențiunea că derularea contractului de achiziții pentru bunuri, servicii (managementul proiectului) şi execuţie lucrări va începe după semnarea Contractului de Finanțare și după avizul favorabil din partea AFIR cu privire la achizitia derulată. </w:t>
      </w:r>
    </w:p>
    <w:p w:rsidR="005F69D6" w:rsidRPr="002D69D3" w:rsidRDefault="005F69D6" w:rsidP="005F69D6">
      <w:pPr>
        <w:spacing w:before="120" w:after="120"/>
        <w:ind w:firstLine="720"/>
        <w:jc w:val="both"/>
        <w:rPr>
          <w:rFonts w:asciiTheme="majorHAnsi" w:eastAsiaTheme="minorHAnsi" w:hAnsiTheme="majorHAnsi" w:cs="Calibri"/>
          <w:b/>
          <w:bCs/>
          <w:i/>
          <w:iCs/>
          <w:lang w:val="en-US" w:eastAsia="en-US"/>
        </w:rPr>
      </w:pPr>
      <w:r w:rsidRPr="002D69D3">
        <w:rPr>
          <w:rFonts w:asciiTheme="majorHAnsi" w:eastAsiaTheme="minorHAnsi" w:hAnsiTheme="majorHAnsi" w:cs="Calibri"/>
          <w:b/>
          <w:bCs/>
          <w:i/>
          <w:iCs/>
          <w:lang w:val="en-US" w:eastAsia="en-US"/>
        </w:rPr>
        <w:t xml:space="preserve">Intreaga procedură de achiziții servicii, bunuri cu sau fara montaj si de executie lucrari (constructii, modernizari) în cadrul proiectelor finantate prin PNDR se va derula on-line pe site-ul www.afir.info, conform prevederilor Manualului de achiziții și instrucțiunilor de publicare disponibile pe site-ul Agentiei (tutoriale), valabile atat pentru beneficiari cât și pentru ofertanți, condiția cerută fiind autentificarea beneficiarului/solicitantului pe site-ul </w:t>
      </w:r>
      <w:hyperlink r:id="rId14" w:history="1">
        <w:r w:rsidRPr="002D69D3">
          <w:rPr>
            <w:rStyle w:val="Hyperlink"/>
            <w:rFonts w:asciiTheme="majorHAnsi" w:eastAsiaTheme="minorHAnsi" w:hAnsiTheme="majorHAnsi" w:cs="Calibri"/>
            <w:b/>
            <w:bCs/>
            <w:i/>
            <w:iCs/>
            <w:color w:val="auto"/>
            <w:lang w:val="en-US" w:eastAsia="en-US"/>
          </w:rPr>
          <w:t>www.afir.info</w:t>
        </w:r>
      </w:hyperlink>
      <w:r w:rsidRPr="002D69D3">
        <w:rPr>
          <w:rFonts w:asciiTheme="majorHAnsi" w:eastAsiaTheme="minorHAnsi" w:hAnsiTheme="majorHAnsi" w:cs="Calibri"/>
          <w:b/>
          <w:bCs/>
          <w:i/>
          <w:iCs/>
          <w:lang w:val="en-US" w:eastAsia="en-US"/>
        </w:rPr>
        <w:t>.</w:t>
      </w:r>
    </w:p>
    <w:p w:rsidR="005F69D6" w:rsidRPr="002D69D3" w:rsidRDefault="005F69D6" w:rsidP="005F69D6">
      <w:pPr>
        <w:autoSpaceDE w:val="0"/>
        <w:autoSpaceDN w:val="0"/>
        <w:adjustRightInd w:val="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Procedurile de achizitii pentru serviciile de consultanta, studii teren, întocmirea Studiilor de Fezabilitate/documentațiilor de avizare a lucrărilor de intervenție necesare întocmirii cererii de finanțare se vor derula, după cum urmează : </w:t>
      </w:r>
    </w:p>
    <w:p w:rsidR="0058186A" w:rsidRPr="002D69D3" w:rsidRDefault="0058186A" w:rsidP="005F69D6">
      <w:pPr>
        <w:autoSpaceDE w:val="0"/>
        <w:autoSpaceDN w:val="0"/>
        <w:adjustRightInd w:val="0"/>
        <w:rPr>
          <w:rFonts w:asciiTheme="majorHAnsi" w:eastAsiaTheme="minorHAnsi" w:hAnsiTheme="majorHAnsi" w:cs="Calibri"/>
          <w:lang w:val="en-US" w:eastAsia="en-US"/>
        </w:rPr>
      </w:pPr>
    </w:p>
    <w:p w:rsidR="0058186A" w:rsidRPr="002D69D3" w:rsidRDefault="005F69D6" w:rsidP="00D247B4">
      <w:pPr>
        <w:pStyle w:val="Listparagraf"/>
        <w:numPr>
          <w:ilvl w:val="0"/>
          <w:numId w:val="13"/>
        </w:numPr>
        <w:autoSpaceDE w:val="0"/>
        <w:autoSpaceDN w:val="0"/>
        <w:adjustRightInd w:val="0"/>
        <w:spacing w:after="60"/>
        <w:rPr>
          <w:rFonts w:asciiTheme="majorHAnsi" w:eastAsiaTheme="minorHAnsi" w:hAnsiTheme="majorHAnsi" w:cs="Calibri"/>
          <w:sz w:val="24"/>
          <w:lang w:val="en-US" w:eastAsia="en-US"/>
        </w:rPr>
      </w:pPr>
      <w:r w:rsidRPr="002D69D3">
        <w:rPr>
          <w:rFonts w:asciiTheme="majorHAnsi" w:eastAsiaTheme="minorHAnsi" w:hAnsiTheme="majorHAnsi" w:cs="Calibri"/>
          <w:b/>
          <w:bCs/>
          <w:sz w:val="24"/>
          <w:lang w:val="en-US" w:eastAsia="en-US"/>
        </w:rPr>
        <w:t>Contractele &lt; =15.000 EURO</w:t>
      </w:r>
      <w:r w:rsidRPr="002D69D3">
        <w:rPr>
          <w:rFonts w:asciiTheme="majorHAnsi" w:eastAsiaTheme="minorHAnsi" w:hAnsiTheme="majorHAnsi" w:cs="Calibri"/>
          <w:sz w:val="24"/>
          <w:lang w:val="en-US" w:eastAsia="en-US"/>
        </w:rPr>
        <w:t xml:space="preserve">, fara TVA, se pot adjudeca prin atribuire directă, confom Bugetului indicativ. </w:t>
      </w:r>
    </w:p>
    <w:p w:rsidR="005F69D6" w:rsidRPr="002D69D3" w:rsidRDefault="005F69D6" w:rsidP="00D247B4">
      <w:pPr>
        <w:pStyle w:val="Listparagraf"/>
        <w:numPr>
          <w:ilvl w:val="0"/>
          <w:numId w:val="13"/>
        </w:numPr>
        <w:autoSpaceDE w:val="0"/>
        <w:autoSpaceDN w:val="0"/>
        <w:adjustRightInd w:val="0"/>
        <w:spacing w:after="60"/>
        <w:rPr>
          <w:rFonts w:asciiTheme="majorHAnsi" w:eastAsiaTheme="minorHAnsi" w:hAnsiTheme="majorHAnsi" w:cs="Calibri"/>
          <w:lang w:val="en-US" w:eastAsia="en-US"/>
        </w:rPr>
      </w:pPr>
      <w:r w:rsidRPr="002D69D3">
        <w:rPr>
          <w:rFonts w:asciiTheme="majorHAnsi" w:eastAsiaTheme="minorHAnsi" w:hAnsiTheme="majorHAnsi" w:cs="Wingdings"/>
          <w:sz w:val="24"/>
          <w:szCs w:val="24"/>
          <w:lang w:val="en-US" w:eastAsia="en-US"/>
        </w:rPr>
        <w:t xml:space="preserve"> </w:t>
      </w:r>
      <w:r w:rsidRPr="002D69D3">
        <w:rPr>
          <w:rFonts w:asciiTheme="majorHAnsi" w:eastAsiaTheme="minorHAnsi" w:hAnsiTheme="majorHAnsi" w:cs="Calibri"/>
          <w:b/>
          <w:bCs/>
          <w:sz w:val="24"/>
          <w:szCs w:val="24"/>
          <w:lang w:val="en-US" w:eastAsia="en-US"/>
        </w:rPr>
        <w:t>Contractele &gt; 15.000 EURO</w:t>
      </w:r>
      <w:r w:rsidRPr="002D69D3">
        <w:rPr>
          <w:rFonts w:asciiTheme="majorHAnsi" w:eastAsiaTheme="minorHAnsi" w:hAnsiTheme="majorHAnsi" w:cs="Calibri"/>
          <w:sz w:val="24"/>
          <w:szCs w:val="24"/>
          <w:lang w:val="en-US" w:eastAsia="en-US"/>
        </w:rPr>
        <w:t xml:space="preserve">, fara TVA, confom Bugetului indicativ, pentru servicii de consultanta si servicii pentru intocmirea studiilor de fezabilitate derulate anterior încheierii contractului de finanțare cu AFIR, procedura de achiziții se va derula cu respectarea prevederilor Manualului de achiziții pentru beneficiarii privati ai PNDR postat pe site-ul AFIR. </w:t>
      </w:r>
    </w:p>
    <w:p w:rsidR="005F69D6" w:rsidRPr="002D69D3" w:rsidRDefault="005F69D6" w:rsidP="005F69D6">
      <w:pPr>
        <w:autoSpaceDE w:val="0"/>
        <w:autoSpaceDN w:val="0"/>
        <w:adjustRightInd w:val="0"/>
        <w:rPr>
          <w:rFonts w:asciiTheme="majorHAnsi" w:eastAsiaTheme="minorHAnsi" w:hAnsiTheme="majorHAnsi" w:cs="Calibri"/>
          <w:lang w:val="en-US" w:eastAsia="en-US"/>
        </w:rPr>
      </w:pPr>
    </w:p>
    <w:p w:rsidR="005F69D6" w:rsidRPr="002D69D3" w:rsidRDefault="005F69D6" w:rsidP="005F69D6">
      <w:pPr>
        <w:spacing w:before="120" w:after="120"/>
        <w:ind w:firstLine="720"/>
        <w:jc w:val="both"/>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În cazul investiţiilor care presupun </w:t>
      </w:r>
      <w:r w:rsidRPr="002D69D3">
        <w:rPr>
          <w:rFonts w:asciiTheme="majorHAnsi" w:eastAsiaTheme="minorHAnsi" w:hAnsiTheme="majorHAnsi" w:cs="Calibri"/>
          <w:b/>
          <w:bCs/>
          <w:lang w:val="en-US" w:eastAsia="en-US"/>
        </w:rPr>
        <w:t xml:space="preserve">achizitii simple </w:t>
      </w:r>
      <w:r w:rsidRPr="002D69D3">
        <w:rPr>
          <w:rFonts w:asciiTheme="majorHAnsi" w:eastAsiaTheme="minorHAnsi" w:hAnsiTheme="majorHAnsi" w:cs="Calibri"/>
          <w:lang w:val="en-US" w:eastAsia="en-US"/>
        </w:rPr>
        <w:t>beneficiarul/partenerii este/sunt obligat/obligați să finalizeze procedura de achiziții conform Manualului operaţional de achiziţii pentru beneficiarii privaţi PNDR 2014-2020 și să încarce dosarele de achiziţii în maxim 3 luni, urmând să depună o transa de plata în maxim de 6 luni de la data semnării Contractului de Finanţare.</w:t>
      </w:r>
    </w:p>
    <w:p w:rsidR="0058186A" w:rsidRPr="002D69D3" w:rsidRDefault="0058186A" w:rsidP="0058186A">
      <w:pPr>
        <w:autoSpaceDE w:val="0"/>
        <w:autoSpaceDN w:val="0"/>
        <w:adjustRightInd w:val="0"/>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Beneficiarul a cărui investiţie cuprinde </w:t>
      </w:r>
      <w:r w:rsidRPr="002D69D3">
        <w:rPr>
          <w:rFonts w:asciiTheme="majorHAnsi" w:eastAsiaTheme="minorHAnsi" w:hAnsiTheme="majorHAnsi" w:cs="Calibri"/>
          <w:b/>
          <w:bCs/>
          <w:lang w:val="en-US" w:eastAsia="en-US"/>
        </w:rPr>
        <w:t xml:space="preserve">construcţii montaj </w:t>
      </w:r>
      <w:r w:rsidRPr="002D69D3">
        <w:rPr>
          <w:rFonts w:asciiTheme="majorHAnsi" w:eastAsiaTheme="minorHAnsi" w:hAnsiTheme="majorHAnsi" w:cs="Calibri"/>
          <w:lang w:val="en-US" w:eastAsia="en-US"/>
        </w:rPr>
        <w:t xml:space="preserve">este obligat să finalizeze procedura de achiziții conform Manualului operaţional de achiziţii pentru beneficiarii </w:t>
      </w:r>
      <w:r w:rsidRPr="002D69D3">
        <w:rPr>
          <w:rFonts w:asciiTheme="majorHAnsi" w:eastAsiaTheme="minorHAnsi" w:hAnsiTheme="majorHAnsi" w:cs="Calibri"/>
          <w:lang w:val="en-US" w:eastAsia="en-US"/>
        </w:rPr>
        <w:lastRenderedPageBreak/>
        <w:t xml:space="preserve">privaţi PNDR 2014-2020, să încarce dosarele de achiziții în termen de maxim 6 luni și să depună o tranșă de plată în termen de maxim 12 luni de la data semnării contractului de finanțare. </w:t>
      </w:r>
    </w:p>
    <w:p w:rsidR="0058186A" w:rsidRPr="002D69D3" w:rsidRDefault="0058186A" w:rsidP="0058186A">
      <w:pPr>
        <w:autoSpaceDE w:val="0"/>
        <w:autoSpaceDN w:val="0"/>
        <w:adjustRightInd w:val="0"/>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Beneficiarul a cărui investiţie cuprinde construcţii montaj, nu poate demara execuţia lucrărilor fără avizul favorabil privind verificarea proiectului tehnic ce se va realiza după incheierea contractului de finantare. </w:t>
      </w:r>
    </w:p>
    <w:p w:rsidR="0058186A" w:rsidRPr="002D69D3" w:rsidRDefault="0058186A" w:rsidP="0058186A">
      <w:pPr>
        <w:autoSpaceDE w:val="0"/>
        <w:autoSpaceDN w:val="0"/>
        <w:adjustRightInd w:val="0"/>
        <w:ind w:firstLine="720"/>
        <w:rPr>
          <w:rFonts w:asciiTheme="majorHAnsi" w:eastAsiaTheme="minorHAnsi" w:hAnsiTheme="majorHAnsi" w:cs="Calibri"/>
          <w:lang w:val="en-US" w:eastAsia="en-US"/>
        </w:rPr>
      </w:pPr>
    </w:p>
    <w:p w:rsidR="0058186A" w:rsidRPr="002D69D3" w:rsidRDefault="0058186A" w:rsidP="0058186A">
      <w:pPr>
        <w:pStyle w:val="Default"/>
        <w:ind w:firstLine="720"/>
        <w:rPr>
          <w:rFonts w:asciiTheme="majorHAnsi" w:hAnsiTheme="majorHAnsi"/>
          <w:color w:val="auto"/>
        </w:rPr>
      </w:pPr>
      <w:r w:rsidRPr="002D69D3">
        <w:rPr>
          <w:rFonts w:asciiTheme="majorHAnsi" w:hAnsiTheme="majorHAnsi"/>
          <w:b/>
          <w:bCs/>
          <w:i/>
          <w:iCs/>
          <w:color w:val="auto"/>
        </w:rPr>
        <w:t xml:space="preserve">Achiziție simplă </w:t>
      </w:r>
      <w:r w:rsidRPr="002D69D3">
        <w:rPr>
          <w:rFonts w:asciiTheme="majorHAnsi" w:hAnsiTheme="majorHAnsi"/>
          <w:i/>
          <w:iCs/>
          <w:color w:val="auto"/>
        </w:rPr>
        <w:t xml:space="preserve">– reprezintă dobândirea, în urma aplicării unei proceduri de licitație, respectiv de selecție de oferte / conform bazei de date cu prețuri de referință aplicabilă PNDR 2014-2020, publicată pe site-ul AFIR, de către beneficiarul privat al finanțării prin PNDR a unor bunuri cum ar fi tractoare, mașini, utilaje și instalații tehnologice fără montaj și servicii, precum cel de consultanță, dacă este cazul, prin atribuirea unui contract de achiziție. </w:t>
      </w:r>
    </w:p>
    <w:p w:rsidR="0058186A" w:rsidRPr="002D69D3" w:rsidRDefault="0058186A" w:rsidP="0058186A">
      <w:pPr>
        <w:spacing w:before="120" w:after="120"/>
        <w:ind w:firstLine="720"/>
        <w:jc w:val="both"/>
        <w:rPr>
          <w:rFonts w:asciiTheme="majorHAnsi" w:eastAsiaTheme="minorHAnsi" w:hAnsiTheme="majorHAnsi" w:cs="Calibri"/>
          <w:i/>
          <w:iCs/>
          <w:lang w:val="en-US" w:eastAsia="en-US"/>
        </w:rPr>
      </w:pPr>
      <w:r w:rsidRPr="002D69D3">
        <w:rPr>
          <w:rFonts w:asciiTheme="majorHAnsi" w:eastAsiaTheme="minorHAnsi" w:hAnsiTheme="majorHAnsi" w:cs="Calibri"/>
          <w:b/>
          <w:bCs/>
          <w:i/>
          <w:iCs/>
          <w:lang w:val="en-US" w:eastAsia="en-US"/>
        </w:rPr>
        <w:t xml:space="preserve">Achiziție complexă care prevede construcții montaj </w:t>
      </w:r>
      <w:r w:rsidRPr="002D69D3">
        <w:rPr>
          <w:rFonts w:asciiTheme="majorHAnsi" w:eastAsiaTheme="minorHAnsi" w:hAnsiTheme="majorHAnsi" w:cs="Calibri"/>
          <w:i/>
          <w:iCs/>
          <w:lang w:val="en-US" w:eastAsia="en-US"/>
        </w:rPr>
        <w:t>–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w:t>
      </w:r>
    </w:p>
    <w:p w:rsidR="0058186A" w:rsidRPr="002D69D3" w:rsidRDefault="0058186A" w:rsidP="0058186A">
      <w:pPr>
        <w:spacing w:before="120" w:after="120"/>
        <w:ind w:firstLine="720"/>
        <w:jc w:val="both"/>
        <w:rPr>
          <w:rFonts w:asciiTheme="majorHAnsi" w:hAnsiTheme="majorHAnsi"/>
        </w:rPr>
      </w:pPr>
      <w:r w:rsidRPr="002D69D3">
        <w:rPr>
          <w:rFonts w:asciiTheme="majorHAnsi" w:hAnsiTheme="majorHAnsi"/>
          <w:b/>
          <w:bCs/>
          <w:highlight w:val="yellow"/>
        </w:rPr>
        <w:t>ATENTIE!</w:t>
      </w:r>
      <w:r w:rsidRPr="002D69D3">
        <w:rPr>
          <w:rFonts w:asciiTheme="majorHAnsi" w:hAnsiTheme="majorHAnsi"/>
          <w:b/>
          <w:bCs/>
        </w:rPr>
        <w:t xml:space="preserve"> </w:t>
      </w:r>
      <w:r w:rsidRPr="002D69D3">
        <w:rPr>
          <w:rFonts w:asciiTheme="majorHAnsi" w:hAnsiTheme="majorHAnsi"/>
        </w:rPr>
        <w:t>Solicitanții care au desfășurat licitații prin procedura „o singură ofertă” vor încarca dosarele pe portalul on-line de achiziții după ce solicitantul va semna contractul de finanțare cu AFIR. Verificarea și avizarea dosarelor de achiziții în mediul on-line se va efectua la nivelul OJFIR (achiziții simple) și CRFIR (achiziții complexe), prin intermediul departamentelor de specialitate numai după ce solicitantul va semna contractul de finanțare cu AFIR.</w:t>
      </w:r>
    </w:p>
    <w:p w:rsidR="0058186A" w:rsidRPr="002D69D3" w:rsidRDefault="0058186A" w:rsidP="0058186A">
      <w:pPr>
        <w:autoSpaceDE w:val="0"/>
        <w:autoSpaceDN w:val="0"/>
        <w:adjustRightInd w:val="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În contextul derulării achiziţiilor private, </w:t>
      </w:r>
      <w:r w:rsidRPr="002D69D3">
        <w:rPr>
          <w:rFonts w:asciiTheme="majorHAnsi" w:eastAsiaTheme="minorHAnsi" w:hAnsiTheme="majorHAnsi" w:cs="Calibri"/>
          <w:b/>
          <w:bCs/>
          <w:lang w:val="en-US" w:eastAsia="en-US"/>
        </w:rPr>
        <w:t xml:space="preserve">conflictul de interese </w:t>
      </w:r>
      <w:r w:rsidRPr="002D69D3">
        <w:rPr>
          <w:rFonts w:asciiTheme="majorHAnsi" w:eastAsiaTheme="minorHAnsi" w:hAnsiTheme="majorHAnsi" w:cs="Calibri"/>
          <w:lang w:val="en-US" w:eastAsia="en-US"/>
        </w:rPr>
        <w:t xml:space="preserve">se defineste prin: </w:t>
      </w:r>
    </w:p>
    <w:p w:rsidR="0058186A" w:rsidRPr="002D69D3" w:rsidRDefault="0058186A" w:rsidP="0058186A">
      <w:pPr>
        <w:autoSpaceDE w:val="0"/>
        <w:autoSpaceDN w:val="0"/>
        <w:adjustRightInd w:val="0"/>
        <w:rPr>
          <w:rFonts w:asciiTheme="majorHAnsi" w:eastAsiaTheme="minorHAnsi" w:hAnsiTheme="majorHAnsi" w:cs="Calibri"/>
          <w:lang w:val="en-US" w:eastAsia="en-US"/>
        </w:rPr>
      </w:pPr>
      <w:r w:rsidRPr="002D69D3">
        <w:rPr>
          <w:rFonts w:asciiTheme="majorHAnsi" w:eastAsiaTheme="minorHAnsi" w:hAnsiTheme="majorHAnsi" w:cs="Calibri"/>
          <w:b/>
          <w:bCs/>
          <w:lang w:val="en-US" w:eastAsia="en-US"/>
        </w:rPr>
        <w:t xml:space="preserve">A. Conflictul de interese intre beneficiar/ comisiile de evaluare și ofertanti: </w:t>
      </w:r>
    </w:p>
    <w:p w:rsidR="0058186A" w:rsidRPr="002D69D3" w:rsidRDefault="0058186A" w:rsidP="0058186A">
      <w:pPr>
        <w:autoSpaceDE w:val="0"/>
        <w:autoSpaceDN w:val="0"/>
        <w:adjustRightInd w:val="0"/>
        <w:rPr>
          <w:rFonts w:asciiTheme="majorHAnsi" w:eastAsiaTheme="minorHAnsi" w:hAnsiTheme="majorHAnsi" w:cs="Calibri"/>
          <w:lang w:val="en-US" w:eastAsia="en-US"/>
        </w:rPr>
      </w:pPr>
    </w:p>
    <w:p w:rsidR="0058186A" w:rsidRPr="002D69D3" w:rsidRDefault="0058186A" w:rsidP="0058186A">
      <w:pPr>
        <w:autoSpaceDE w:val="0"/>
        <w:autoSpaceDN w:val="0"/>
        <w:adjustRightInd w:val="0"/>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Actionariatul beneficiarului (până la proprietarii finali), reprezentantii legali ai acestuia, membrii în structurile de conducere ale beneficiarului (administratori, membri în consilii de administrație etc) și membrii comisiilor de evaluare: </w:t>
      </w:r>
    </w:p>
    <w:p w:rsidR="0058186A" w:rsidRPr="002D69D3" w:rsidRDefault="0058186A" w:rsidP="00825077">
      <w:pPr>
        <w:autoSpaceDE w:val="0"/>
        <w:autoSpaceDN w:val="0"/>
        <w:adjustRightInd w:val="0"/>
        <w:spacing w:after="66"/>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a. dețin acțiuni din capitalul subscris al unuia dintre ofertanți sau subcontractanți; </w:t>
      </w:r>
    </w:p>
    <w:p w:rsidR="0058186A" w:rsidRPr="002D69D3" w:rsidRDefault="0058186A" w:rsidP="00825077">
      <w:pPr>
        <w:autoSpaceDE w:val="0"/>
        <w:autoSpaceDN w:val="0"/>
        <w:adjustRightInd w:val="0"/>
        <w:spacing w:after="66"/>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b. fac parte din structurile de conducere (reprezentanți legali, administratori, membri ai consiliilor de administratie etc.) sau de supervizare ale unuia dintre ofertanti sau subcontractanti; </w:t>
      </w:r>
    </w:p>
    <w:p w:rsidR="0058186A" w:rsidRPr="002D69D3" w:rsidRDefault="0058186A" w:rsidP="00825077">
      <w:pPr>
        <w:autoSpaceDE w:val="0"/>
        <w:autoSpaceDN w:val="0"/>
        <w:adjustRightInd w:val="0"/>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c. sunt în relație de rudenie până la gradul II sau afin cu persoane aflate în situațiile de mai sus. </w:t>
      </w:r>
    </w:p>
    <w:p w:rsidR="0058186A" w:rsidRPr="002D69D3" w:rsidRDefault="0058186A" w:rsidP="0058186A">
      <w:pPr>
        <w:autoSpaceDE w:val="0"/>
        <w:autoSpaceDN w:val="0"/>
        <w:adjustRightInd w:val="0"/>
        <w:rPr>
          <w:rFonts w:asciiTheme="majorHAnsi" w:eastAsiaTheme="minorHAnsi" w:hAnsiTheme="majorHAnsi" w:cs="Calibri"/>
          <w:lang w:val="en-US" w:eastAsia="en-US"/>
        </w:rPr>
      </w:pPr>
      <w:r w:rsidRPr="002D69D3">
        <w:rPr>
          <w:rFonts w:asciiTheme="majorHAnsi" w:eastAsiaTheme="minorHAnsi" w:hAnsiTheme="majorHAnsi" w:cs="Calibri"/>
          <w:b/>
          <w:bCs/>
          <w:lang w:val="en-US" w:eastAsia="en-US"/>
        </w:rPr>
        <w:t xml:space="preserve">B. Conflictul de interese intre ofertanti: </w:t>
      </w:r>
    </w:p>
    <w:p w:rsidR="0058186A" w:rsidRPr="002D69D3" w:rsidRDefault="0058186A" w:rsidP="00825077">
      <w:pPr>
        <w:autoSpaceDE w:val="0"/>
        <w:autoSpaceDN w:val="0"/>
        <w:adjustRightInd w:val="0"/>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Acționariatului ofertanților (până la proprietarii finali), reprezentanții legali, membrii în structurile de conducere ale beneficiarului (consilii de administrație etc): </w:t>
      </w:r>
    </w:p>
    <w:p w:rsidR="0058186A" w:rsidRPr="002D69D3" w:rsidRDefault="0058186A" w:rsidP="00825077">
      <w:pPr>
        <w:autoSpaceDE w:val="0"/>
        <w:autoSpaceDN w:val="0"/>
        <w:adjustRightInd w:val="0"/>
        <w:spacing w:after="66"/>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a. Dețin pachetul majoritar de acțiuni la celelalte firme participante pentru aceeași achiziție (OUG 66/2011); </w:t>
      </w:r>
    </w:p>
    <w:p w:rsidR="0058186A" w:rsidRPr="002D69D3" w:rsidRDefault="0058186A" w:rsidP="00825077">
      <w:pPr>
        <w:autoSpaceDE w:val="0"/>
        <w:autoSpaceDN w:val="0"/>
        <w:adjustRightInd w:val="0"/>
        <w:spacing w:after="66"/>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lastRenderedPageBreak/>
        <w:t xml:space="preserve">b. Fac parte din structurile de conducere (reprezentanți legali, administratori, membri ai consiliilor de administratie etc) sau de supervizare ale unui alt ofertant sau subcontractant; </w:t>
      </w:r>
    </w:p>
    <w:p w:rsidR="0058186A" w:rsidRPr="002D69D3" w:rsidRDefault="0058186A" w:rsidP="00825077">
      <w:pPr>
        <w:autoSpaceDE w:val="0"/>
        <w:autoSpaceDN w:val="0"/>
        <w:adjustRightInd w:val="0"/>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c. Sunt în relație de rudenie până la gradul II sau afin cu persoane aflate în situațiile de mai sus. </w:t>
      </w:r>
    </w:p>
    <w:p w:rsidR="0058186A" w:rsidRPr="002D69D3" w:rsidRDefault="0058186A" w:rsidP="0058186A">
      <w:pPr>
        <w:autoSpaceDE w:val="0"/>
        <w:autoSpaceDN w:val="0"/>
        <w:adjustRightInd w:val="0"/>
        <w:rPr>
          <w:rFonts w:asciiTheme="majorHAnsi" w:eastAsiaTheme="minorHAnsi" w:hAnsiTheme="majorHAnsi" w:cs="Calibri"/>
          <w:lang w:val="en-US" w:eastAsia="en-US"/>
        </w:rPr>
      </w:pPr>
    </w:p>
    <w:p w:rsidR="0058186A" w:rsidRPr="002D69D3" w:rsidRDefault="0058186A" w:rsidP="00825077">
      <w:pPr>
        <w:pStyle w:val="Default"/>
        <w:ind w:firstLine="720"/>
        <w:rPr>
          <w:rFonts w:asciiTheme="majorHAnsi" w:hAnsiTheme="majorHAnsi"/>
          <w:color w:val="auto"/>
        </w:rPr>
      </w:pPr>
      <w:r w:rsidRPr="002D69D3">
        <w:rPr>
          <w:rFonts w:asciiTheme="majorHAnsi" w:hAnsiTheme="majorHAnsi"/>
          <w:color w:val="auto"/>
        </w:rPr>
        <w:t xml:space="preserve">Nerespectarea de către beneficiarii FEADR a Instrucţiunilor privind achiziţiile private -anexă la contractul de finanţare atrage neeligibilitatea cheltuielilor aferente achiziţiei de servicii, lucrări sau bunuri. Pe parcursul derulării procedurilor de achiziţii, la adoptarea oricărei decizii, trebuie avute în vedere următoarele principii: </w:t>
      </w:r>
    </w:p>
    <w:p w:rsidR="0058186A" w:rsidRPr="002D69D3" w:rsidRDefault="0058186A" w:rsidP="00D247B4">
      <w:pPr>
        <w:pStyle w:val="Listparagraf"/>
        <w:numPr>
          <w:ilvl w:val="0"/>
          <w:numId w:val="14"/>
        </w:numPr>
        <w:autoSpaceDE w:val="0"/>
        <w:autoSpaceDN w:val="0"/>
        <w:adjustRightInd w:val="0"/>
        <w:rPr>
          <w:rFonts w:asciiTheme="majorHAnsi" w:eastAsiaTheme="minorHAnsi" w:hAnsiTheme="majorHAnsi" w:cs="Calibri"/>
          <w:sz w:val="24"/>
          <w:lang w:val="en-US" w:eastAsia="en-US"/>
        </w:rPr>
      </w:pPr>
      <w:r w:rsidRPr="002D69D3">
        <w:rPr>
          <w:rFonts w:asciiTheme="majorHAnsi" w:eastAsiaTheme="minorHAnsi" w:hAnsiTheme="majorHAnsi" w:cs="Calibri"/>
          <w:sz w:val="24"/>
          <w:lang w:val="en-US" w:eastAsia="en-US"/>
        </w:rPr>
        <w:t xml:space="preserve">Nediscriminarea; </w:t>
      </w:r>
    </w:p>
    <w:p w:rsidR="0058186A" w:rsidRPr="002D69D3" w:rsidRDefault="0058186A" w:rsidP="00D247B4">
      <w:pPr>
        <w:pStyle w:val="Listparagraf"/>
        <w:numPr>
          <w:ilvl w:val="0"/>
          <w:numId w:val="14"/>
        </w:numPr>
        <w:autoSpaceDE w:val="0"/>
        <w:autoSpaceDN w:val="0"/>
        <w:adjustRightInd w:val="0"/>
        <w:rPr>
          <w:rFonts w:asciiTheme="majorHAnsi" w:eastAsiaTheme="minorHAnsi" w:hAnsiTheme="majorHAnsi" w:cs="Calibri"/>
          <w:sz w:val="24"/>
          <w:lang w:val="en-US" w:eastAsia="en-US"/>
        </w:rPr>
      </w:pPr>
      <w:r w:rsidRPr="002D69D3">
        <w:rPr>
          <w:rFonts w:asciiTheme="majorHAnsi" w:eastAsiaTheme="minorHAnsi" w:hAnsiTheme="majorHAnsi" w:cs="Calibri"/>
          <w:sz w:val="24"/>
          <w:lang w:val="en-US" w:eastAsia="en-US"/>
        </w:rPr>
        <w:t xml:space="preserve">Tratamentul egal; </w:t>
      </w:r>
    </w:p>
    <w:p w:rsidR="0058186A" w:rsidRPr="002D69D3" w:rsidRDefault="0058186A" w:rsidP="00D247B4">
      <w:pPr>
        <w:pStyle w:val="Listparagraf"/>
        <w:numPr>
          <w:ilvl w:val="0"/>
          <w:numId w:val="14"/>
        </w:numPr>
        <w:autoSpaceDE w:val="0"/>
        <w:autoSpaceDN w:val="0"/>
        <w:adjustRightInd w:val="0"/>
        <w:rPr>
          <w:rFonts w:asciiTheme="majorHAnsi" w:eastAsiaTheme="minorHAnsi" w:hAnsiTheme="majorHAnsi" w:cs="Calibri"/>
          <w:sz w:val="24"/>
          <w:lang w:val="en-US" w:eastAsia="en-US"/>
        </w:rPr>
      </w:pPr>
      <w:r w:rsidRPr="002D69D3">
        <w:rPr>
          <w:rFonts w:asciiTheme="majorHAnsi" w:eastAsiaTheme="minorHAnsi" w:hAnsiTheme="majorHAnsi" w:cs="Calibri"/>
          <w:sz w:val="24"/>
          <w:lang w:val="en-US" w:eastAsia="en-US"/>
        </w:rPr>
        <w:t xml:space="preserve"> Recunoaşterea reciprocă; </w:t>
      </w:r>
    </w:p>
    <w:p w:rsidR="0058186A" w:rsidRPr="002D69D3" w:rsidRDefault="0058186A" w:rsidP="00D247B4">
      <w:pPr>
        <w:pStyle w:val="Listparagraf"/>
        <w:numPr>
          <w:ilvl w:val="0"/>
          <w:numId w:val="14"/>
        </w:numPr>
        <w:autoSpaceDE w:val="0"/>
        <w:autoSpaceDN w:val="0"/>
        <w:adjustRightInd w:val="0"/>
        <w:rPr>
          <w:rFonts w:asciiTheme="majorHAnsi" w:eastAsiaTheme="minorHAnsi" w:hAnsiTheme="majorHAnsi" w:cs="Calibri"/>
          <w:sz w:val="24"/>
          <w:lang w:val="en-US" w:eastAsia="en-US"/>
        </w:rPr>
      </w:pPr>
      <w:r w:rsidRPr="002D69D3">
        <w:rPr>
          <w:rFonts w:asciiTheme="majorHAnsi" w:eastAsiaTheme="minorHAnsi" w:hAnsiTheme="majorHAnsi" w:cs="Calibri"/>
          <w:sz w:val="24"/>
          <w:lang w:val="en-US" w:eastAsia="en-US"/>
        </w:rPr>
        <w:t xml:space="preserve"> Transparenţa; </w:t>
      </w:r>
    </w:p>
    <w:p w:rsidR="0058186A" w:rsidRPr="002D69D3" w:rsidRDefault="0058186A" w:rsidP="00D247B4">
      <w:pPr>
        <w:pStyle w:val="Listparagraf"/>
        <w:numPr>
          <w:ilvl w:val="0"/>
          <w:numId w:val="14"/>
        </w:numPr>
        <w:autoSpaceDE w:val="0"/>
        <w:autoSpaceDN w:val="0"/>
        <w:adjustRightInd w:val="0"/>
        <w:rPr>
          <w:rFonts w:asciiTheme="majorHAnsi" w:eastAsiaTheme="minorHAnsi" w:hAnsiTheme="majorHAnsi" w:cs="Calibri"/>
          <w:sz w:val="24"/>
          <w:lang w:val="en-US" w:eastAsia="en-US"/>
        </w:rPr>
      </w:pPr>
      <w:r w:rsidRPr="002D69D3">
        <w:rPr>
          <w:rFonts w:asciiTheme="majorHAnsi" w:eastAsiaTheme="minorHAnsi" w:hAnsiTheme="majorHAnsi" w:cs="Calibri"/>
          <w:sz w:val="24"/>
          <w:lang w:val="en-US" w:eastAsia="en-US"/>
        </w:rPr>
        <w:t xml:space="preserve"> Proporţionalitatea; </w:t>
      </w:r>
    </w:p>
    <w:p w:rsidR="0058186A" w:rsidRPr="002D69D3" w:rsidRDefault="0058186A" w:rsidP="00D247B4">
      <w:pPr>
        <w:pStyle w:val="Listparagraf"/>
        <w:numPr>
          <w:ilvl w:val="0"/>
          <w:numId w:val="14"/>
        </w:numPr>
        <w:autoSpaceDE w:val="0"/>
        <w:autoSpaceDN w:val="0"/>
        <w:adjustRightInd w:val="0"/>
        <w:rPr>
          <w:rFonts w:asciiTheme="majorHAnsi" w:eastAsiaTheme="minorHAnsi" w:hAnsiTheme="majorHAnsi" w:cs="Calibri"/>
          <w:sz w:val="24"/>
          <w:lang w:val="en-US" w:eastAsia="en-US"/>
        </w:rPr>
      </w:pPr>
      <w:r w:rsidRPr="002D69D3">
        <w:rPr>
          <w:rFonts w:asciiTheme="majorHAnsi" w:eastAsiaTheme="minorHAnsi" w:hAnsiTheme="majorHAnsi" w:cs="Calibri"/>
          <w:sz w:val="24"/>
          <w:lang w:val="en-US" w:eastAsia="en-US"/>
        </w:rPr>
        <w:t xml:space="preserve">Eficienţa utilizării fondurilor; </w:t>
      </w:r>
    </w:p>
    <w:p w:rsidR="0058186A" w:rsidRPr="002D69D3" w:rsidRDefault="0058186A" w:rsidP="00D247B4">
      <w:pPr>
        <w:pStyle w:val="Listparagraf"/>
        <w:numPr>
          <w:ilvl w:val="0"/>
          <w:numId w:val="14"/>
        </w:numPr>
        <w:autoSpaceDE w:val="0"/>
        <w:autoSpaceDN w:val="0"/>
        <w:adjustRightInd w:val="0"/>
        <w:rPr>
          <w:rFonts w:asciiTheme="majorHAnsi" w:eastAsiaTheme="minorHAnsi" w:hAnsiTheme="majorHAnsi" w:cs="Calibri"/>
          <w:sz w:val="24"/>
          <w:lang w:val="en-US" w:eastAsia="en-US"/>
        </w:rPr>
      </w:pPr>
      <w:r w:rsidRPr="002D69D3">
        <w:rPr>
          <w:rFonts w:asciiTheme="majorHAnsi" w:eastAsiaTheme="minorHAnsi" w:hAnsiTheme="majorHAnsi" w:cs="Calibri"/>
          <w:sz w:val="24"/>
          <w:lang w:val="en-US" w:eastAsia="en-US"/>
        </w:rPr>
        <w:t xml:space="preserve"> Asumarea răspunderii. </w:t>
      </w:r>
    </w:p>
    <w:p w:rsidR="000F0137" w:rsidRPr="002D69D3" w:rsidRDefault="00825077" w:rsidP="0058186A">
      <w:pPr>
        <w:spacing w:before="120" w:after="120"/>
        <w:jc w:val="both"/>
        <w:rPr>
          <w:rFonts w:asciiTheme="majorHAnsi" w:eastAsiaTheme="minorHAnsi" w:hAnsiTheme="majorHAnsi" w:cs="Calibri"/>
          <w:lang w:val="en-US" w:eastAsia="en-US"/>
        </w:rPr>
      </w:pPr>
      <w:r w:rsidRPr="002D69D3">
        <w:rPr>
          <w:rFonts w:asciiTheme="majorHAnsi" w:eastAsiaTheme="minorHAnsi" w:hAnsiTheme="majorHAnsi" w:cs="Calibri"/>
          <w:b/>
          <w:bCs/>
          <w:highlight w:val="yellow"/>
          <w:lang w:val="en-US" w:eastAsia="en-US"/>
        </w:rPr>
        <w:t>ATENŢIE</w:t>
      </w:r>
      <w:r w:rsidRPr="002D69D3">
        <w:rPr>
          <w:rFonts w:asciiTheme="majorHAnsi" w:eastAsiaTheme="minorHAnsi" w:hAnsiTheme="majorHAnsi" w:cs="Calibri"/>
          <w:highlight w:val="yellow"/>
          <w:lang w:val="en-US" w:eastAsia="en-US"/>
        </w:rPr>
        <w:t>!</w:t>
      </w:r>
      <w:r w:rsidRPr="002D69D3">
        <w:rPr>
          <w:rFonts w:asciiTheme="majorHAnsi" w:eastAsiaTheme="minorHAnsi" w:hAnsiTheme="majorHAnsi" w:cs="Calibri"/>
          <w:lang w:val="en-US" w:eastAsia="en-US"/>
        </w:rPr>
        <w:t xml:space="preserve"> </w:t>
      </w:r>
      <w:r w:rsidR="0058186A" w:rsidRPr="002D69D3">
        <w:rPr>
          <w:rFonts w:asciiTheme="majorHAnsi" w:eastAsiaTheme="minorHAnsi" w:hAnsiTheme="majorHAnsi" w:cs="Calibri"/>
          <w:lang w:val="en-US" w:eastAsia="en-US"/>
        </w:rPr>
        <w:t>Solicitanţii care vor derula procedura de achiziţii servicii, cu o valoare mai mare de 15.000 euro, înainte de semnarea contractului de finanţare cu AFIR, vor respecta prevederile procedurii de achiziţii servicii din Manualului de achiziţii postat pe pagina de internet AFIR.</w:t>
      </w:r>
    </w:p>
    <w:p w:rsidR="0058186A" w:rsidRPr="002D69D3" w:rsidRDefault="00825077" w:rsidP="0058186A">
      <w:pPr>
        <w:autoSpaceDE w:val="0"/>
        <w:autoSpaceDN w:val="0"/>
        <w:adjustRightInd w:val="0"/>
        <w:rPr>
          <w:rFonts w:asciiTheme="majorHAnsi" w:eastAsiaTheme="minorHAnsi" w:hAnsiTheme="majorHAnsi" w:cs="Calibri"/>
          <w:lang w:val="en-US" w:eastAsia="en-US"/>
        </w:rPr>
      </w:pPr>
      <w:r w:rsidRPr="002D69D3">
        <w:rPr>
          <w:rFonts w:asciiTheme="majorHAnsi" w:eastAsiaTheme="minorHAnsi" w:hAnsiTheme="majorHAnsi" w:cs="Calibri"/>
          <w:b/>
          <w:bCs/>
          <w:highlight w:val="yellow"/>
          <w:lang w:val="en-US" w:eastAsia="en-US"/>
        </w:rPr>
        <w:t>ATENŢIE</w:t>
      </w:r>
      <w:r w:rsidRPr="002D69D3">
        <w:rPr>
          <w:rFonts w:asciiTheme="majorHAnsi" w:eastAsiaTheme="minorHAnsi" w:hAnsiTheme="majorHAnsi" w:cs="Calibri"/>
          <w:highlight w:val="yellow"/>
          <w:lang w:val="en-US" w:eastAsia="en-US"/>
        </w:rPr>
        <w:t>!</w:t>
      </w:r>
      <w:r w:rsidRPr="002D69D3">
        <w:rPr>
          <w:rFonts w:asciiTheme="majorHAnsi" w:eastAsiaTheme="minorHAnsi" w:hAnsiTheme="majorHAnsi" w:cs="Calibri"/>
          <w:lang w:val="en-US" w:eastAsia="en-US"/>
        </w:rPr>
        <w:t xml:space="preserve"> </w:t>
      </w:r>
      <w:r w:rsidR="0058186A" w:rsidRPr="002D69D3">
        <w:rPr>
          <w:rFonts w:asciiTheme="majorHAnsi" w:eastAsiaTheme="minorHAnsi" w:hAnsiTheme="majorHAnsi" w:cs="Calibri"/>
          <w:lang w:val="en-US" w:eastAsia="en-US"/>
        </w:rPr>
        <w:t xml:space="preserve">Procedurile de achizitii se vor desfasura printr-un singur cont de utilizator pe platforma online de achizitii a AFIR. Astfel, in momentul in care beneficiarul proiectului doreste sa desfasoare procedura de achizitii-selectie de oferte, se vor notifica posibilii ofertanti prin documentatia de atribuire cu privire la cine a depus invitatia de participare (beneficiarul sau partenerul). </w:t>
      </w:r>
    </w:p>
    <w:p w:rsidR="0058186A" w:rsidRPr="002D69D3" w:rsidRDefault="0058186A" w:rsidP="00825077">
      <w:pPr>
        <w:spacing w:before="120" w:after="120"/>
        <w:ind w:firstLine="720"/>
        <w:jc w:val="both"/>
        <w:rPr>
          <w:rFonts w:asciiTheme="majorHAnsi" w:hAnsiTheme="majorHAnsi"/>
          <w:sz w:val="28"/>
        </w:rPr>
      </w:pPr>
      <w:r w:rsidRPr="002D69D3">
        <w:rPr>
          <w:rFonts w:asciiTheme="majorHAnsi" w:eastAsiaTheme="minorHAnsi" w:hAnsiTheme="majorHAnsi" w:cs="Calibri"/>
          <w:szCs w:val="23"/>
          <w:lang w:val="en-US" w:eastAsia="en-US"/>
        </w:rPr>
        <w:t>De asemenea, in cazul procedurii de achizitii – o singura oferta, dosarele de achizitii se vor depune tot de pe acelasi cont.</w:t>
      </w:r>
    </w:p>
    <w:p w:rsidR="000F0137" w:rsidRPr="008D73DD" w:rsidRDefault="000F0137" w:rsidP="00A26D2A">
      <w:pPr>
        <w:pBdr>
          <w:bottom w:val="single" w:sz="4" w:space="1" w:color="auto"/>
        </w:pBdr>
        <w:spacing w:before="120" w:after="120"/>
        <w:jc w:val="both"/>
        <w:rPr>
          <w:rFonts w:asciiTheme="majorHAnsi" w:hAnsiTheme="majorHAnsi"/>
          <w:b/>
          <w:bCs/>
          <w:i/>
          <w:iCs/>
        </w:rPr>
      </w:pPr>
      <w:r w:rsidRPr="008D73DD">
        <w:rPr>
          <w:rFonts w:asciiTheme="majorHAnsi" w:hAnsiTheme="majorHAnsi" w:cs="Calibri"/>
          <w:b/>
          <w:i/>
          <w:noProof/>
          <w:sz w:val="32"/>
          <w:szCs w:val="32"/>
        </w:rPr>
        <w:t>Capitolul 12- TERMENE LIMITA SI CONDITII PENTRU DEPUNEREA CERERILOR DE PLATA A AVANSULUI SI A TRANSELOR DE PLATA</w:t>
      </w:r>
    </w:p>
    <w:p w:rsidR="0058186A" w:rsidRPr="002D69D3" w:rsidRDefault="000F0137" w:rsidP="0058186A">
      <w:pPr>
        <w:spacing w:before="120" w:after="120"/>
        <w:ind w:firstLine="720"/>
        <w:jc w:val="both"/>
        <w:rPr>
          <w:rFonts w:asciiTheme="majorHAnsi" w:hAnsiTheme="majorHAnsi"/>
          <w:szCs w:val="23"/>
        </w:rPr>
      </w:pPr>
      <w:r w:rsidRPr="002D69D3">
        <w:rPr>
          <w:rFonts w:asciiTheme="majorHAnsi" w:hAnsiTheme="majorHAnsi"/>
          <w:bCs/>
          <w:iCs/>
        </w:rPr>
        <w:t>Beneficiarii au obligatia sa depuna la GAL si la AFIR (CRFIR) Declaratiile de esalonare, conform prevederilor Contractului/Deciziei de finantare.</w:t>
      </w:r>
      <w:r w:rsidR="0058186A" w:rsidRPr="002D69D3">
        <w:rPr>
          <w:sz w:val="23"/>
          <w:szCs w:val="23"/>
        </w:rPr>
        <w:t xml:space="preserve"> </w:t>
      </w:r>
      <w:r w:rsidR="0058186A" w:rsidRPr="002D69D3">
        <w:rPr>
          <w:rFonts w:asciiTheme="majorHAnsi" w:hAnsiTheme="majorHAnsi"/>
          <w:szCs w:val="23"/>
        </w:rPr>
        <w:t>În cazul în care beneficiarul nu depune Declaratia de esalonare (inițială) în termenul prevazut, aceasta se va depune cel tarziu o dată cu prima transa a Dosarului cererii de plată.</w:t>
      </w:r>
    </w:p>
    <w:p w:rsidR="00526ED6" w:rsidRPr="002D69D3" w:rsidRDefault="000F0137"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2D69D3">
        <w:rPr>
          <w:rFonts w:asciiTheme="majorHAnsi" w:eastAsiaTheme="minorHAnsi" w:hAnsiTheme="majorHAnsi" w:cs="TrebuchetMS"/>
          <w:szCs w:val="21"/>
          <w:lang w:val="en-US" w:eastAsia="en-US"/>
        </w:rPr>
        <w:t>În etapa de autorizare a plăților, toate cererile de plată trebuie să fie depuse inițial la GAL</w:t>
      </w:r>
      <w:r w:rsidR="00526ED6" w:rsidRPr="002D69D3">
        <w:rPr>
          <w:rFonts w:asciiTheme="majorHAnsi" w:eastAsiaTheme="minorHAnsi" w:hAnsiTheme="majorHAnsi" w:cs="TrebuchetMS"/>
          <w:szCs w:val="21"/>
          <w:lang w:val="en-US" w:eastAsia="en-US"/>
        </w:rPr>
        <w:t xml:space="preserve"> </w:t>
      </w:r>
      <w:r w:rsidRPr="002D69D3">
        <w:rPr>
          <w:rFonts w:asciiTheme="majorHAnsi" w:eastAsiaTheme="minorHAnsi" w:hAnsiTheme="majorHAnsi" w:cs="TrebuchetMS"/>
          <w:szCs w:val="21"/>
          <w:lang w:val="en-US" w:eastAsia="en-US"/>
        </w:rPr>
        <w:t>pentru efectuarea conformității, iar ulterior, când se depun</w:t>
      </w:r>
      <w:r w:rsidR="00526ED6" w:rsidRPr="002D69D3">
        <w:rPr>
          <w:rFonts w:asciiTheme="majorHAnsi" w:eastAsiaTheme="minorHAnsi" w:hAnsiTheme="majorHAnsi" w:cs="TrebuchetMS"/>
          <w:szCs w:val="21"/>
          <w:lang w:val="en-US" w:eastAsia="en-US"/>
        </w:rPr>
        <w:t xml:space="preserve"> la AFIR, la dosarul cererii de </w:t>
      </w:r>
      <w:r w:rsidRPr="002D69D3">
        <w:rPr>
          <w:rFonts w:asciiTheme="majorHAnsi" w:eastAsiaTheme="minorHAnsi" w:hAnsiTheme="majorHAnsi" w:cs="TrebuchetMS"/>
          <w:szCs w:val="21"/>
          <w:lang w:val="en-US" w:eastAsia="en-US"/>
        </w:rPr>
        <w:t>plată, se va atașa și fișa de verificare a conformității emisă de GAL.</w:t>
      </w:r>
    </w:p>
    <w:p w:rsidR="000F0137" w:rsidRPr="002D69D3" w:rsidRDefault="000F0137"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2D69D3">
        <w:rPr>
          <w:rFonts w:asciiTheme="majorHAnsi" w:eastAsiaTheme="minorHAnsi" w:hAnsiTheme="majorHAnsi" w:cs="TrebuchetMS"/>
          <w:szCs w:val="21"/>
          <w:lang w:val="en-US" w:eastAsia="en-US"/>
        </w:rPr>
        <w:t>Dosarul Cererii de Plată se depune inițial la GAL, în două exemplare, pe suport de hârtie, la</w:t>
      </w:r>
      <w:r w:rsidR="00A26D2A" w:rsidRPr="002D69D3">
        <w:rPr>
          <w:rFonts w:asciiTheme="majorHAnsi" w:eastAsiaTheme="minorHAnsi" w:hAnsiTheme="majorHAnsi" w:cs="TrebuchetMS"/>
          <w:szCs w:val="21"/>
          <w:lang w:val="en-US" w:eastAsia="en-US"/>
        </w:rPr>
        <w:t xml:space="preserve"> </w:t>
      </w:r>
      <w:r w:rsidRPr="002D69D3">
        <w:rPr>
          <w:rFonts w:asciiTheme="majorHAnsi" w:eastAsiaTheme="minorHAnsi" w:hAnsiTheme="majorHAnsi" w:cs="TrebuchetMS"/>
          <w:szCs w:val="21"/>
          <w:lang w:val="en-US" w:eastAsia="en-US"/>
        </w:rPr>
        <w:t xml:space="preserve">care se ataşează pe suport magnetic documentele întocmite de beneficiar. După </w:t>
      </w:r>
      <w:r w:rsidRPr="002D69D3">
        <w:rPr>
          <w:rFonts w:asciiTheme="majorHAnsi" w:eastAsiaTheme="minorHAnsi" w:hAnsiTheme="majorHAnsi" w:cs="TrebuchetMS"/>
          <w:szCs w:val="21"/>
          <w:lang w:val="en-US" w:eastAsia="en-US"/>
        </w:rPr>
        <w:lastRenderedPageBreak/>
        <w:t xml:space="preserve">verificarea de către GAL, beneficiarul depune documentația însoțită de Fișa de verificare a conformității DCP emisă de către GAL, la structurile teritoriale ale AFIR (OJFIR/CRFIR – în funcție de tipul de proiect). Dosarul Cererii de Plată trebuie să cuprindă documentele justificative prevăzute în Instrucţiunile de plată (anexă la Contractul de finanţare), care se regăsesc pe pagina de internet a AFIR </w:t>
      </w:r>
      <w:hyperlink r:id="rId15" w:history="1">
        <w:r w:rsidRPr="002D69D3">
          <w:rPr>
            <w:rStyle w:val="Hyperlink"/>
            <w:rFonts w:asciiTheme="majorHAnsi" w:eastAsiaTheme="minorHAnsi" w:hAnsiTheme="majorHAnsi" w:cs="TrebuchetMS"/>
            <w:color w:val="auto"/>
            <w:szCs w:val="21"/>
            <w:lang w:val="en-US" w:eastAsia="en-US"/>
          </w:rPr>
          <w:t>www.afir.madr.ro</w:t>
        </w:r>
      </w:hyperlink>
      <w:r w:rsidRPr="002D69D3">
        <w:rPr>
          <w:rFonts w:asciiTheme="majorHAnsi" w:eastAsiaTheme="minorHAnsi" w:hAnsiTheme="majorHAnsi" w:cs="TrebuchetMS"/>
          <w:szCs w:val="21"/>
          <w:lang w:val="en-US" w:eastAsia="en-US"/>
        </w:rPr>
        <w:t>.</w:t>
      </w:r>
    </w:p>
    <w:p w:rsidR="000F0137" w:rsidRPr="002D69D3"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2D69D3">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6" w:history="1">
        <w:r w:rsidRPr="002D69D3">
          <w:rPr>
            <w:rStyle w:val="Hyperlink"/>
            <w:rFonts w:asciiTheme="majorHAnsi" w:eastAsiaTheme="minorHAnsi" w:hAnsiTheme="majorHAnsi" w:cs="TrebuchetMS"/>
            <w:color w:val="auto"/>
            <w:szCs w:val="21"/>
            <w:lang w:val="en-US" w:eastAsia="en-US"/>
          </w:rPr>
          <w:t>www.afir.info</w:t>
        </w:r>
      </w:hyperlink>
      <w:r w:rsidRPr="002D69D3">
        <w:rPr>
          <w:rFonts w:asciiTheme="majorHAnsi" w:eastAsiaTheme="minorHAnsi" w:hAnsiTheme="majorHAnsi" w:cs="TrebuchetMS"/>
          <w:szCs w:val="21"/>
          <w:lang w:val="en-US" w:eastAsia="en-US"/>
        </w:rPr>
        <w:t>).</w:t>
      </w:r>
    </w:p>
    <w:p w:rsidR="00526ED6" w:rsidRPr="002D69D3" w:rsidRDefault="00526ED6" w:rsidP="00A26D2A">
      <w:pPr>
        <w:autoSpaceDE w:val="0"/>
        <w:autoSpaceDN w:val="0"/>
        <w:adjustRightInd w:val="0"/>
        <w:spacing w:before="120" w:after="120"/>
        <w:ind w:firstLine="720"/>
        <w:rPr>
          <w:rFonts w:asciiTheme="majorHAnsi" w:hAnsiTheme="majorHAnsi"/>
        </w:rPr>
      </w:pPr>
      <w:r w:rsidRPr="002D69D3">
        <w:rPr>
          <w:rFonts w:asciiTheme="majorHAnsi" w:hAnsiTheme="majorHAnsi"/>
        </w:rPr>
        <w:t>Beneficiarul va depune Dosarele cererilor de plată în conformitate cu Declaraţia de eşalonare a depunerii Dosarelor Cererilor de Plată depusă la semnarea Contractului de finanţare.</w:t>
      </w:r>
    </w:p>
    <w:p w:rsidR="0058186A" w:rsidRPr="002D69D3" w:rsidRDefault="0058186A" w:rsidP="00A26D2A">
      <w:pPr>
        <w:autoSpaceDE w:val="0"/>
        <w:autoSpaceDN w:val="0"/>
        <w:adjustRightInd w:val="0"/>
        <w:spacing w:before="120" w:after="120"/>
        <w:ind w:firstLine="720"/>
        <w:rPr>
          <w:rFonts w:asciiTheme="majorHAnsi" w:hAnsiTheme="majorHAnsi"/>
          <w:sz w:val="28"/>
        </w:rPr>
      </w:pPr>
      <w:r w:rsidRPr="002D69D3">
        <w:rPr>
          <w:rFonts w:asciiTheme="majorHAnsi" w:hAnsiTheme="majorHAnsi"/>
          <w:szCs w:val="23"/>
        </w:rPr>
        <w:t>Termenul limită de efectuare a plăţilor către beneficiar este de maxim 90 de zile calendaristice de la data înregistrării cererii de plată conforme.</w:t>
      </w:r>
    </w:p>
    <w:p w:rsidR="00526ED6" w:rsidRPr="002D69D3" w:rsidRDefault="00526ED6" w:rsidP="00A26D2A">
      <w:pPr>
        <w:pBdr>
          <w:bottom w:val="single" w:sz="4" w:space="1" w:color="auto"/>
        </w:pBdr>
        <w:spacing w:before="120" w:after="120"/>
        <w:jc w:val="both"/>
        <w:rPr>
          <w:rFonts w:asciiTheme="majorHAnsi" w:hAnsiTheme="majorHAnsi"/>
          <w:b/>
          <w:bCs/>
          <w:i/>
          <w:iCs/>
        </w:rPr>
      </w:pPr>
      <w:r w:rsidRPr="002D69D3">
        <w:rPr>
          <w:rFonts w:asciiTheme="majorHAnsi" w:hAnsiTheme="majorHAnsi" w:cs="Calibri"/>
          <w:b/>
          <w:i/>
          <w:noProof/>
          <w:sz w:val="32"/>
          <w:szCs w:val="32"/>
        </w:rPr>
        <w:t>Capitolul 13-                                        MONITORIZAREA PROIECTULUI</w:t>
      </w:r>
    </w:p>
    <w:p w:rsidR="00526ED6" w:rsidRPr="002D69D3"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p>
    <w:p w:rsidR="007656D4" w:rsidRPr="002D69D3" w:rsidRDefault="002D69D3" w:rsidP="002D69D3">
      <w:pPr>
        <w:spacing w:before="120" w:after="120"/>
        <w:ind w:firstLine="720"/>
        <w:jc w:val="both"/>
        <w:rPr>
          <w:rFonts w:asciiTheme="majorHAnsi" w:eastAsiaTheme="minorHAnsi" w:hAnsiTheme="majorHAnsi" w:cs="TrebuchetMS"/>
          <w:szCs w:val="21"/>
          <w:lang w:val="en-US" w:eastAsia="en-US"/>
        </w:rPr>
      </w:pPr>
      <w:r w:rsidRPr="002D69D3">
        <w:rPr>
          <w:rFonts w:asciiTheme="majorHAnsi" w:eastAsiaTheme="minorHAnsi" w:hAnsiTheme="majorHAnsi" w:cs="TrebuchetMS"/>
          <w:szCs w:val="21"/>
          <w:lang w:val="en-US" w:eastAsia="en-US"/>
        </w:rPr>
        <w:t>Fiind un proiect de servicii nu are perioada de monitorizare dupa depunerea ultimei cereri de plata.</w:t>
      </w:r>
    </w:p>
    <w:p w:rsidR="002D69D3" w:rsidRPr="002D69D3" w:rsidRDefault="002D69D3" w:rsidP="002D69D3">
      <w:pPr>
        <w:spacing w:before="120" w:after="120"/>
        <w:ind w:firstLine="720"/>
        <w:jc w:val="both"/>
        <w:rPr>
          <w:rFonts w:asciiTheme="majorHAnsi" w:hAnsiTheme="majorHAnsi"/>
          <w:b/>
          <w:bCs/>
          <w:iCs/>
        </w:rPr>
      </w:pPr>
      <w:r w:rsidRPr="002D69D3">
        <w:rPr>
          <w:rFonts w:asciiTheme="majorHAnsi" w:eastAsiaTheme="minorHAnsi" w:hAnsiTheme="majorHAnsi" w:cs="TrebuchetMS"/>
          <w:szCs w:val="21"/>
          <w:lang w:val="en-US" w:eastAsia="en-US"/>
        </w:rPr>
        <w:t>Atat GAL-ul cat si AFIR-ul prin OJFIR Prahova/CRFIR Targoviste pot face vizite de monitorizare in perioada de implementare a proiectului.</w:t>
      </w:r>
    </w:p>
    <w:p w:rsidR="001A4930" w:rsidRPr="002D69D3" w:rsidRDefault="001A4930" w:rsidP="00A26D2A">
      <w:pPr>
        <w:spacing w:before="120" w:after="120"/>
        <w:ind w:firstLine="720"/>
        <w:jc w:val="both"/>
        <w:rPr>
          <w:rFonts w:asciiTheme="majorHAnsi" w:hAnsiTheme="majorHAnsi"/>
          <w:b/>
          <w:highlight w:val="green"/>
        </w:rPr>
      </w:pPr>
    </w:p>
    <w:p w:rsidR="007656D4" w:rsidRPr="002D69D3" w:rsidRDefault="007656D4" w:rsidP="00A26D2A">
      <w:pPr>
        <w:spacing w:before="120" w:after="120"/>
        <w:ind w:firstLine="720"/>
        <w:jc w:val="both"/>
        <w:rPr>
          <w:rFonts w:asciiTheme="majorHAnsi" w:hAnsiTheme="majorHAnsi"/>
          <w:b/>
        </w:rPr>
      </w:pPr>
      <w:r w:rsidRPr="002D69D3">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2D69D3">
        <w:rPr>
          <w:rFonts w:asciiTheme="majorHAnsi" w:hAnsiTheme="majorHAnsi"/>
          <w:b/>
          <w:highlight w:val="green"/>
        </w:rPr>
        <w:t>GAL „Colinele Prahovei”</w:t>
      </w:r>
      <w:r w:rsidRPr="002D69D3">
        <w:rPr>
          <w:rFonts w:asciiTheme="majorHAnsi" w:hAnsiTheme="majorHAnsi"/>
          <w:b/>
          <w:highlight w:val="green"/>
        </w:rPr>
        <w:t xml:space="preserve">, consultaţi acest Ghid. Dacă doriţi informaţii suplimentare puteţi să </w:t>
      </w:r>
      <w:r w:rsidR="00AE2D6E" w:rsidRPr="002D69D3">
        <w:rPr>
          <w:rFonts w:asciiTheme="majorHAnsi" w:hAnsiTheme="majorHAnsi"/>
          <w:b/>
          <w:highlight w:val="green"/>
        </w:rPr>
        <w:t xml:space="preserve">ne contactati la sediul GAL din Com. Floresti, Sat Floresti, Str. Principala, nr. 604A, jud. Prahova, cat si pe adresa de email </w:t>
      </w:r>
      <w:hyperlink r:id="rId17" w:history="1">
        <w:r w:rsidR="00AE2D6E" w:rsidRPr="002D69D3">
          <w:rPr>
            <w:rStyle w:val="Hyperlink"/>
            <w:rFonts w:asciiTheme="majorHAnsi" w:hAnsiTheme="majorHAnsi"/>
            <w:b/>
            <w:color w:val="auto"/>
            <w:highlight w:val="green"/>
          </w:rPr>
          <w:t>office@colineleprahovei.ro</w:t>
        </w:r>
      </w:hyperlink>
      <w:r w:rsidR="00AE2D6E" w:rsidRPr="002D69D3">
        <w:rPr>
          <w:rFonts w:asciiTheme="majorHAnsi" w:hAnsiTheme="majorHAnsi"/>
          <w:b/>
          <w:highlight w:val="green"/>
        </w:rPr>
        <w:t xml:space="preserve"> sau la tel./fax. 0244/362145</w:t>
      </w:r>
    </w:p>
    <w:p w:rsidR="00E10DF4" w:rsidRPr="006D47F5" w:rsidRDefault="00E10DF4" w:rsidP="00A26D2A">
      <w:pPr>
        <w:spacing w:before="120" w:after="120"/>
        <w:jc w:val="both"/>
        <w:rPr>
          <w:rFonts w:asciiTheme="majorHAnsi" w:hAnsiTheme="majorHAnsi"/>
          <w:b/>
          <w:color w:val="FF0000"/>
        </w:rPr>
      </w:pPr>
    </w:p>
    <w:sectPr w:rsidR="00E10DF4" w:rsidRPr="006D47F5" w:rsidSect="0084406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EB4" w:rsidRDefault="00125EB4" w:rsidP="007D3EFD">
      <w:r>
        <w:separator/>
      </w:r>
    </w:p>
  </w:endnote>
  <w:endnote w:type="continuationSeparator" w:id="0">
    <w:p w:rsidR="00125EB4" w:rsidRDefault="00125EB4"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TrebuchetMS">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37" w:rsidRDefault="00841537">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82" w:rsidRPr="007D3EFD" w:rsidRDefault="00E64A82" w:rsidP="00612EC9">
    <w:pPr>
      <w:pBdr>
        <w:top w:val="single" w:sz="4" w:space="1" w:color="auto"/>
      </w:pBdr>
      <w:tabs>
        <w:tab w:val="center" w:pos="4153"/>
        <w:tab w:val="right" w:pos="9639"/>
      </w:tabs>
      <w:jc w:val="center"/>
      <w:rPr>
        <w:rFonts w:ascii="Arial" w:hAnsi="Arial" w:cs="Arial"/>
        <w:i/>
        <w:color w:val="7F7F7F"/>
        <w:spacing w:val="60"/>
        <w:sz w:val="16"/>
        <w:szCs w:val="16"/>
      </w:rPr>
    </w:pPr>
    <w:r w:rsidRPr="007D3EFD">
      <w:rPr>
        <w:rFonts w:ascii="Arial" w:hAnsi="Arial" w:cs="Arial"/>
        <w:i/>
        <w:color w:val="7F7F7F"/>
        <w:spacing w:val="60"/>
        <w:sz w:val="16"/>
        <w:szCs w:val="16"/>
      </w:rPr>
      <w:t xml:space="preserve">Ghidul Solicitantului – Măsura </w:t>
    </w:r>
    <w:r>
      <w:rPr>
        <w:rFonts w:ascii="Arial" w:hAnsi="Arial" w:cs="Arial"/>
        <w:i/>
        <w:color w:val="7F7F7F"/>
        <w:spacing w:val="60"/>
        <w:sz w:val="16"/>
        <w:szCs w:val="16"/>
      </w:rPr>
      <w:t>M1/1C</w:t>
    </w:r>
    <w:r w:rsidRPr="007D3EFD">
      <w:rPr>
        <w:rFonts w:ascii="Arial" w:hAnsi="Arial" w:cs="Arial"/>
        <w:i/>
        <w:color w:val="7F7F7F"/>
        <w:spacing w:val="60"/>
        <w:sz w:val="16"/>
        <w:szCs w:val="16"/>
      </w:rPr>
      <w:t xml:space="preserve"> pentru teritoriul GAL ,,Colinele Prahovei”</w:t>
    </w:r>
  </w:p>
  <w:p w:rsidR="00E64A82" w:rsidRPr="007D3EFD" w:rsidRDefault="00E64A82" w:rsidP="007D3EFD">
    <w:pPr>
      <w:pBdr>
        <w:top w:val="single" w:sz="4" w:space="1" w:color="auto"/>
      </w:pBdr>
      <w:tabs>
        <w:tab w:val="center" w:pos="4153"/>
        <w:tab w:val="right" w:pos="9639"/>
      </w:tabs>
      <w:jc w:val="center"/>
      <w:rPr>
        <w:rFonts w:ascii="Tahoma" w:hAnsi="Tahoma" w:cs="Tahoma"/>
        <w:color w:val="7F7F7F"/>
        <w:spacing w:val="60"/>
        <w:sz w:val="20"/>
        <w:szCs w:val="20"/>
      </w:rPr>
    </w:pPr>
    <w:r w:rsidRPr="007D3EFD">
      <w:rPr>
        <w:rFonts w:ascii="Arial" w:hAnsi="Arial" w:cs="Arial"/>
        <w:i/>
        <w:color w:val="FF0000"/>
        <w:spacing w:val="60"/>
        <w:sz w:val="16"/>
        <w:szCs w:val="16"/>
      </w:rPr>
      <w:t xml:space="preserve">                        –</w:t>
    </w:r>
    <w:r w:rsidRPr="00612EC9">
      <w:rPr>
        <w:rFonts w:ascii="Arial" w:hAnsi="Arial" w:cs="Arial"/>
        <w:b/>
        <w:i/>
        <w:color w:val="FF0000"/>
        <w:spacing w:val="60"/>
        <w:sz w:val="16"/>
        <w:szCs w:val="16"/>
      </w:rPr>
      <w:t xml:space="preserve">VERSIUNEA </w:t>
    </w:r>
    <w:r>
      <w:rPr>
        <w:rFonts w:ascii="Arial" w:hAnsi="Arial" w:cs="Arial"/>
        <w:b/>
        <w:i/>
        <w:color w:val="FF0000"/>
        <w:spacing w:val="60"/>
        <w:sz w:val="16"/>
        <w:szCs w:val="16"/>
      </w:rPr>
      <w:t>Februarie 2018</w:t>
    </w:r>
    <w:r w:rsidRPr="007D3EFD">
      <w:rPr>
        <w:rFonts w:ascii="Arial" w:hAnsi="Arial" w:cs="Arial"/>
        <w:i/>
        <w:color w:val="FF0000"/>
        <w:spacing w:val="60"/>
        <w:sz w:val="16"/>
        <w:szCs w:val="16"/>
      </w:rPr>
      <w:t xml:space="preserve">–         </w:t>
    </w:r>
    <w:r w:rsidRPr="007D3EFD">
      <w:rPr>
        <w:rFonts w:ascii="Arial" w:hAnsi="Arial" w:cs="Arial"/>
        <w:i/>
        <w:color w:val="7F7F7F"/>
        <w:spacing w:val="60"/>
        <w:sz w:val="16"/>
        <w:szCs w:val="16"/>
      </w:rPr>
      <w:tab/>
    </w:r>
    <w:r w:rsidRPr="007D3EFD">
      <w:rPr>
        <w:rFonts w:ascii="Tahoma" w:hAnsi="Tahoma" w:cs="Tahoma"/>
        <w:color w:val="7F7F7F"/>
        <w:spacing w:val="60"/>
        <w:sz w:val="18"/>
        <w:szCs w:val="18"/>
      </w:rPr>
      <w:t xml:space="preserve">      </w:t>
    </w:r>
    <w:r w:rsidRPr="007D3EFD">
      <w:rPr>
        <w:rFonts w:ascii="Tahoma" w:hAnsi="Tahoma"/>
        <w:sz w:val="18"/>
        <w:szCs w:val="18"/>
      </w:rPr>
      <w:fldChar w:fldCharType="begin"/>
    </w:r>
    <w:r w:rsidRPr="007D3EFD">
      <w:rPr>
        <w:rFonts w:ascii="Tahoma" w:hAnsi="Tahoma"/>
        <w:sz w:val="18"/>
        <w:szCs w:val="18"/>
      </w:rPr>
      <w:instrText xml:space="preserve">PAGE  </w:instrText>
    </w:r>
    <w:r w:rsidRPr="007D3EFD">
      <w:rPr>
        <w:rFonts w:ascii="Tahoma" w:hAnsi="Tahoma"/>
        <w:sz w:val="18"/>
        <w:szCs w:val="18"/>
      </w:rPr>
      <w:fldChar w:fldCharType="separate"/>
    </w:r>
    <w:r w:rsidR="00074FAC">
      <w:rPr>
        <w:rFonts w:ascii="Tahoma" w:hAnsi="Tahoma"/>
        <w:noProof/>
        <w:sz w:val="18"/>
        <w:szCs w:val="18"/>
      </w:rPr>
      <w:t>1</w:t>
    </w:r>
    <w:r w:rsidRPr="007D3EFD">
      <w:rPr>
        <w:rFonts w:ascii="Tahoma" w:hAnsi="Tahoma"/>
        <w:sz w:val="18"/>
        <w:szCs w:val="18"/>
      </w:rPr>
      <w:fldChar w:fldCharType="end"/>
    </w:r>
  </w:p>
  <w:p w:rsidR="00E64A82" w:rsidRPr="007D3EFD" w:rsidRDefault="00E64A82" w:rsidP="007D3EFD">
    <w:pPr>
      <w:tabs>
        <w:tab w:val="center" w:pos="4153"/>
        <w:tab w:val="right" w:pos="8306"/>
      </w:tabs>
      <w:jc w:val="right"/>
      <w:rPr>
        <w:rFonts w:ascii="Tahoma" w:hAnsi="Tahoma" w:cs="Tahoma"/>
        <w:color w:val="7F7F7F"/>
        <w:spacing w:val="60"/>
        <w:sz w:val="10"/>
        <w:szCs w:val="10"/>
      </w:rPr>
    </w:pPr>
  </w:p>
  <w:p w:rsidR="00E64A82" w:rsidRPr="007D3EFD" w:rsidRDefault="00E64A82" w:rsidP="007D3EFD">
    <w:pPr>
      <w:tabs>
        <w:tab w:val="center" w:pos="4680"/>
        <w:tab w:val="right" w:pos="9360"/>
      </w:tabs>
      <w:rPr>
        <w:rFonts w:ascii="Arial" w:hAnsi="Arial"/>
        <w:sz w:val="28"/>
        <w:szCs w:val="28"/>
        <w:lang w:eastAsia="en-US"/>
      </w:rPr>
    </w:pPr>
  </w:p>
  <w:p w:rsidR="00E64A82" w:rsidRDefault="00E64A82">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37" w:rsidRDefault="0084153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EB4" w:rsidRDefault="00125EB4" w:rsidP="007D3EFD">
      <w:r>
        <w:separator/>
      </w:r>
    </w:p>
  </w:footnote>
  <w:footnote w:type="continuationSeparator" w:id="0">
    <w:p w:rsidR="00125EB4" w:rsidRDefault="00125EB4" w:rsidP="007D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37" w:rsidRDefault="00841537">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82" w:rsidRDefault="00E64A82">
    <w:pPr>
      <w:pStyle w:val="Antet"/>
    </w:pPr>
    <w:r w:rsidRPr="00EE259A">
      <w:rPr>
        <w:rFonts w:ascii="Calibri" w:eastAsia="Calibri" w:hAnsi="Calibri"/>
        <w:noProof/>
        <w:lang w:val="en-US" w:eastAsia="en-US"/>
      </w:rPr>
      <w:drawing>
        <wp:inline distT="0" distB="0" distL="0" distR="0" wp14:anchorId="65E17A66" wp14:editId="16218E39">
          <wp:extent cx="848936" cy="542925"/>
          <wp:effectExtent l="0" t="0" r="889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sidRPr="00EE259A">
      <w:rPr>
        <w:rFonts w:cs="Arial"/>
        <w:noProof/>
        <w:color w:val="1122CC"/>
        <w:sz w:val="20"/>
        <w:szCs w:val="20"/>
        <w:lang w:val="en-US" w:eastAsia="en-US"/>
      </w:rPr>
      <w:drawing>
        <wp:inline distT="0" distB="0" distL="0" distR="0" wp14:anchorId="2059DB27" wp14:editId="323934B8">
          <wp:extent cx="600075" cy="542925"/>
          <wp:effectExtent l="0" t="0" r="9525" b="9525"/>
          <wp:docPr id="15" name="Imagine 1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t xml:space="preserve">    </w:t>
    </w:r>
    <w:r>
      <w:rPr>
        <w:noProof/>
        <w:color w:val="0000FF"/>
        <w:lang w:val="en-US" w:eastAsia="en-US"/>
      </w:rPr>
      <w:t xml:space="preserve">   </w:t>
    </w:r>
    <w:r>
      <w:rPr>
        <w:noProof/>
        <w:color w:val="0000FF"/>
        <w:lang w:val="en-US" w:eastAsia="en-US"/>
      </w:rPr>
      <w:drawing>
        <wp:inline distT="0" distB="0" distL="0" distR="0" wp14:anchorId="57A8509B" wp14:editId="6F293B5F">
          <wp:extent cx="962025" cy="562612"/>
          <wp:effectExtent l="0" t="0" r="0" b="8890"/>
          <wp:docPr id="3" name="Imagine 3" descr="Image result for sigla pndr 20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20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495" cy="562887"/>
                  </a:xfrm>
                  <a:prstGeom prst="rect">
                    <a:avLst/>
                  </a:prstGeom>
                  <a:noFill/>
                  <a:ln>
                    <a:noFill/>
                  </a:ln>
                </pic:spPr>
              </pic:pic>
            </a:graphicData>
          </a:graphic>
        </wp:inline>
      </w:drawing>
    </w:r>
    <w:r>
      <w:rPr>
        <w:noProof/>
        <w:color w:val="0000FF"/>
        <w:lang w:val="en-US" w:eastAsia="en-US"/>
      </w:rPr>
      <w:t xml:space="preserve">    </w:t>
    </w:r>
    <w:r>
      <w:rPr>
        <w:noProof/>
        <w:color w:val="0000FF"/>
        <w:lang w:val="en-US" w:eastAsia="en-US"/>
      </w:rPr>
      <w:drawing>
        <wp:inline distT="0" distB="0" distL="0" distR="0" wp14:anchorId="1BD7AF63" wp14:editId="3C7036D1">
          <wp:extent cx="766763" cy="561975"/>
          <wp:effectExtent l="0" t="0" r="0" b="0"/>
          <wp:docPr id="17" name="Imagine 17"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634" cy="563346"/>
                  </a:xfrm>
                  <a:prstGeom prst="rect">
                    <a:avLst/>
                  </a:prstGeom>
                  <a:noFill/>
                  <a:ln>
                    <a:noFill/>
                  </a:ln>
                </pic:spPr>
              </pic:pic>
            </a:graphicData>
          </a:graphic>
        </wp:inline>
      </w:drawing>
    </w:r>
    <w:r>
      <w:t xml:space="preserve">         </w:t>
    </w:r>
    <w:r w:rsidRPr="00EE259A">
      <w:rPr>
        <w:rFonts w:ascii="Calibri" w:hAnsi="Calibri" w:cs="Calibri"/>
        <w:b/>
        <w:noProof/>
        <w:u w:val="single"/>
        <w:lang w:val="en-US" w:eastAsia="en-US"/>
      </w:rPr>
      <w:drawing>
        <wp:inline distT="0" distB="0" distL="0" distR="0" wp14:anchorId="37F3BF33" wp14:editId="1CFAE81D">
          <wp:extent cx="552450" cy="526537"/>
          <wp:effectExtent l="0" t="0" r="0" b="698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65" cy="524359"/>
                  </a:xfrm>
                  <a:prstGeom prst="rect">
                    <a:avLst/>
                  </a:prstGeom>
                  <a:noFill/>
                  <a:ln>
                    <a:noFill/>
                  </a:ln>
                </pic:spPr>
              </pic:pic>
            </a:graphicData>
          </a:graphic>
        </wp:inline>
      </w:drawing>
    </w:r>
    <w:r>
      <w:t xml:space="preserve">            </w:t>
    </w:r>
    <w:r w:rsidRPr="00EE259A">
      <w:rPr>
        <w:rFonts w:ascii="Calibri" w:eastAsia="Calibri" w:hAnsi="Calibri"/>
        <w:noProof/>
        <w:lang w:val="en-US" w:eastAsia="en-US"/>
      </w:rPr>
      <w:drawing>
        <wp:inline distT="0" distB="0" distL="0" distR="0" wp14:anchorId="60A7592E" wp14:editId="0F151FD7">
          <wp:extent cx="571500" cy="533400"/>
          <wp:effectExtent l="0" t="0" r="0" b="0"/>
          <wp:docPr id="2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37" w:rsidRDefault="00841537">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18936E"/>
    <w:lvl w:ilvl="0">
      <w:numFmt w:val="bullet"/>
      <w:lvlText w:val="*"/>
      <w:lvlJc w:val="left"/>
    </w:lvl>
  </w:abstractNum>
  <w:abstractNum w:abstractNumId="1">
    <w:nsid w:val="14652920"/>
    <w:multiLevelType w:val="hybridMultilevel"/>
    <w:tmpl w:val="19E26060"/>
    <w:lvl w:ilvl="0" w:tplc="3B36EC70">
      <w:start w:val="1"/>
      <w:numFmt w:val="lowerLetter"/>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60DFD"/>
    <w:multiLevelType w:val="multilevel"/>
    <w:tmpl w:val="2DFA23E0"/>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37795EC4"/>
    <w:multiLevelType w:val="multilevel"/>
    <w:tmpl w:val="F0A47750"/>
    <w:lvl w:ilvl="0">
      <w:start w:val="1"/>
      <w:numFmt w:val="decimal"/>
      <w:lvlText w:val="%1."/>
      <w:lvlJc w:val="left"/>
      <w:pPr>
        <w:ind w:left="720" w:hanging="360"/>
      </w:pPr>
      <w:rPr>
        <w:rFonts w:hint="default"/>
        <w:b/>
        <w:color w:val="auto"/>
      </w:rPr>
    </w:lvl>
    <w:lvl w:ilvl="1">
      <w:start w:val="3"/>
      <w:numFmt w:val="decimal"/>
      <w:isLgl/>
      <w:lvlText w:val="%1.%2"/>
      <w:lvlJc w:val="left"/>
      <w:pPr>
        <w:ind w:left="720" w:hanging="360"/>
      </w:pPr>
      <w:rPr>
        <w:rFonts w:eastAsiaTheme="minorHAnsi" w:cs="Calibri" w:hint="default"/>
        <w:color w:val="auto"/>
      </w:rPr>
    </w:lvl>
    <w:lvl w:ilvl="2">
      <w:start w:val="1"/>
      <w:numFmt w:val="decimal"/>
      <w:isLgl/>
      <w:lvlText w:val="%1.%2.%3"/>
      <w:lvlJc w:val="left"/>
      <w:pPr>
        <w:ind w:left="1080" w:hanging="720"/>
      </w:pPr>
      <w:rPr>
        <w:rFonts w:eastAsiaTheme="minorHAnsi" w:cs="Calibri" w:hint="default"/>
        <w:color w:val="auto"/>
      </w:rPr>
    </w:lvl>
    <w:lvl w:ilvl="3">
      <w:start w:val="1"/>
      <w:numFmt w:val="decimal"/>
      <w:isLgl/>
      <w:lvlText w:val="%1.%2.%3.%4"/>
      <w:lvlJc w:val="left"/>
      <w:pPr>
        <w:ind w:left="1440" w:hanging="1080"/>
      </w:pPr>
      <w:rPr>
        <w:rFonts w:eastAsiaTheme="minorHAnsi" w:cs="Calibri" w:hint="default"/>
        <w:color w:val="auto"/>
      </w:rPr>
    </w:lvl>
    <w:lvl w:ilvl="4">
      <w:start w:val="1"/>
      <w:numFmt w:val="decimal"/>
      <w:isLgl/>
      <w:lvlText w:val="%1.%2.%3.%4.%5"/>
      <w:lvlJc w:val="left"/>
      <w:pPr>
        <w:ind w:left="1440" w:hanging="1080"/>
      </w:pPr>
      <w:rPr>
        <w:rFonts w:eastAsiaTheme="minorHAnsi" w:cs="Calibri" w:hint="default"/>
        <w:color w:val="auto"/>
      </w:rPr>
    </w:lvl>
    <w:lvl w:ilvl="5">
      <w:start w:val="1"/>
      <w:numFmt w:val="decimal"/>
      <w:isLgl/>
      <w:lvlText w:val="%1.%2.%3.%4.%5.%6"/>
      <w:lvlJc w:val="left"/>
      <w:pPr>
        <w:ind w:left="1800" w:hanging="1440"/>
      </w:pPr>
      <w:rPr>
        <w:rFonts w:eastAsiaTheme="minorHAnsi" w:cs="Calibri" w:hint="default"/>
        <w:color w:val="auto"/>
      </w:rPr>
    </w:lvl>
    <w:lvl w:ilvl="6">
      <w:start w:val="1"/>
      <w:numFmt w:val="decimal"/>
      <w:isLgl/>
      <w:lvlText w:val="%1.%2.%3.%4.%5.%6.%7"/>
      <w:lvlJc w:val="left"/>
      <w:pPr>
        <w:ind w:left="1800" w:hanging="1440"/>
      </w:pPr>
      <w:rPr>
        <w:rFonts w:eastAsiaTheme="minorHAnsi" w:cs="Calibri" w:hint="default"/>
        <w:color w:val="auto"/>
      </w:rPr>
    </w:lvl>
    <w:lvl w:ilvl="7">
      <w:start w:val="1"/>
      <w:numFmt w:val="decimal"/>
      <w:isLgl/>
      <w:lvlText w:val="%1.%2.%3.%4.%5.%6.%7.%8"/>
      <w:lvlJc w:val="left"/>
      <w:pPr>
        <w:ind w:left="2160" w:hanging="1800"/>
      </w:pPr>
      <w:rPr>
        <w:rFonts w:eastAsiaTheme="minorHAnsi" w:cs="Calibri" w:hint="default"/>
        <w:color w:val="auto"/>
      </w:rPr>
    </w:lvl>
    <w:lvl w:ilvl="8">
      <w:start w:val="1"/>
      <w:numFmt w:val="decimal"/>
      <w:isLgl/>
      <w:lvlText w:val="%1.%2.%3.%4.%5.%6.%7.%8.%9"/>
      <w:lvlJc w:val="left"/>
      <w:pPr>
        <w:ind w:left="2160" w:hanging="1800"/>
      </w:pPr>
      <w:rPr>
        <w:rFonts w:eastAsiaTheme="minorHAnsi" w:cs="Calibri" w:hint="default"/>
        <w:color w:val="auto"/>
      </w:rPr>
    </w:lvl>
  </w:abstractNum>
  <w:abstractNum w:abstractNumId="4">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5">
    <w:nsid w:val="3D163ED8"/>
    <w:multiLevelType w:val="hybridMultilevel"/>
    <w:tmpl w:val="6ADE4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3376A0"/>
    <w:multiLevelType w:val="hybridMultilevel"/>
    <w:tmpl w:val="6AFE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33D73"/>
    <w:multiLevelType w:val="hybridMultilevel"/>
    <w:tmpl w:val="994EE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B02B2B"/>
    <w:multiLevelType w:val="hybridMultilevel"/>
    <w:tmpl w:val="9F340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0F481E"/>
    <w:multiLevelType w:val="multilevel"/>
    <w:tmpl w:val="C41E30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12D4D1D"/>
    <w:multiLevelType w:val="multilevel"/>
    <w:tmpl w:val="6D827974"/>
    <w:lvl w:ilvl="0">
      <w:start w:val="1"/>
      <w:numFmt w:val="lowerLetter"/>
      <w:lvlText w:val="%1)"/>
      <w:lvlJc w:val="left"/>
      <w:pPr>
        <w:tabs>
          <w:tab w:val="num" w:pos="720"/>
        </w:tabs>
        <w:ind w:firstLine="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C7C44DE"/>
    <w:multiLevelType w:val="hybridMultilevel"/>
    <w:tmpl w:val="81CE48D6"/>
    <w:lvl w:ilvl="0" w:tplc="A3441622">
      <w:start w:val="3"/>
      <w:numFmt w:val="bullet"/>
      <w:lvlText w:val="-"/>
      <w:lvlJc w:val="left"/>
      <w:pPr>
        <w:ind w:left="720" w:hanging="360"/>
      </w:pPr>
      <w:rPr>
        <w:rFonts w:ascii="Cambria" w:eastAsiaTheme="minorHAnsi" w:hAnsi="Cambria"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BF5CCC"/>
    <w:multiLevelType w:val="hybridMultilevel"/>
    <w:tmpl w:val="76BEEC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5">
    <w:nsid w:val="6BA44C8B"/>
    <w:multiLevelType w:val="multilevel"/>
    <w:tmpl w:val="70E0BC6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6">
    <w:nsid w:val="77EF588F"/>
    <w:multiLevelType w:val="hybridMultilevel"/>
    <w:tmpl w:val="46023EC6"/>
    <w:lvl w:ilvl="0" w:tplc="04090001">
      <w:start w:val="1"/>
      <w:numFmt w:val="bullet"/>
      <w:lvlText w:val=""/>
      <w:lvlJc w:val="left"/>
      <w:pPr>
        <w:ind w:left="720" w:hanging="360"/>
      </w:pPr>
      <w:rPr>
        <w:rFonts w:ascii="Symbol" w:hAnsi="Symbol" w:hint="default"/>
      </w:rPr>
    </w:lvl>
    <w:lvl w:ilvl="1" w:tplc="925A289E">
      <w:numFmt w:val="bullet"/>
      <w:lvlText w:val="•"/>
      <w:lvlJc w:val="left"/>
      <w:pPr>
        <w:ind w:left="1440" w:hanging="360"/>
      </w:pPr>
      <w:rPr>
        <w:rFonts w:ascii="Cambria" w:eastAsia="Times New Roman" w:hAnsi="Cambria"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18">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17"/>
  </w:num>
  <w:num w:numId="2">
    <w:abstractNumId w:val="15"/>
  </w:num>
  <w:num w:numId="3">
    <w:abstractNumId w:val="14"/>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8"/>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9"/>
  </w:num>
  <w:num w:numId="10">
    <w:abstractNumId w:val="6"/>
  </w:num>
  <w:num w:numId="11">
    <w:abstractNumId w:val="12"/>
  </w:num>
  <w:num w:numId="12">
    <w:abstractNumId w:val="8"/>
  </w:num>
  <w:num w:numId="13">
    <w:abstractNumId w:val="1"/>
  </w:num>
  <w:num w:numId="14">
    <w:abstractNumId w:val="7"/>
  </w:num>
  <w:num w:numId="15">
    <w:abstractNumId w:val="2"/>
  </w:num>
  <w:num w:numId="16">
    <w:abstractNumId w:val="10"/>
  </w:num>
  <w:num w:numId="17">
    <w:abstractNumId w:val="16"/>
  </w:num>
  <w:num w:numId="18">
    <w:abstractNumId w:val="5"/>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9D"/>
    <w:rsid w:val="00000234"/>
    <w:rsid w:val="00003584"/>
    <w:rsid w:val="000042DC"/>
    <w:rsid w:val="000045B5"/>
    <w:rsid w:val="00004C69"/>
    <w:rsid w:val="00005ECD"/>
    <w:rsid w:val="00006536"/>
    <w:rsid w:val="000069D1"/>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0C02"/>
    <w:rsid w:val="000312C6"/>
    <w:rsid w:val="00032663"/>
    <w:rsid w:val="000369B6"/>
    <w:rsid w:val="000371E6"/>
    <w:rsid w:val="00040144"/>
    <w:rsid w:val="0004042F"/>
    <w:rsid w:val="00040F63"/>
    <w:rsid w:val="00041A80"/>
    <w:rsid w:val="00041DBF"/>
    <w:rsid w:val="00042FA7"/>
    <w:rsid w:val="0004764D"/>
    <w:rsid w:val="000500DA"/>
    <w:rsid w:val="0005131B"/>
    <w:rsid w:val="00055487"/>
    <w:rsid w:val="0005586E"/>
    <w:rsid w:val="00055FD9"/>
    <w:rsid w:val="000573F8"/>
    <w:rsid w:val="00057424"/>
    <w:rsid w:val="00057DB9"/>
    <w:rsid w:val="00060993"/>
    <w:rsid w:val="00064C29"/>
    <w:rsid w:val="00067AC7"/>
    <w:rsid w:val="0007063E"/>
    <w:rsid w:val="0007179D"/>
    <w:rsid w:val="00074D6D"/>
    <w:rsid w:val="00074F5E"/>
    <w:rsid w:val="00074FAC"/>
    <w:rsid w:val="00076550"/>
    <w:rsid w:val="000769EA"/>
    <w:rsid w:val="00077DC4"/>
    <w:rsid w:val="0008061E"/>
    <w:rsid w:val="00080B95"/>
    <w:rsid w:val="00081770"/>
    <w:rsid w:val="00081D15"/>
    <w:rsid w:val="000829DF"/>
    <w:rsid w:val="0008375C"/>
    <w:rsid w:val="000841F0"/>
    <w:rsid w:val="00084FC2"/>
    <w:rsid w:val="00087A39"/>
    <w:rsid w:val="00087A49"/>
    <w:rsid w:val="00087D4B"/>
    <w:rsid w:val="000935F3"/>
    <w:rsid w:val="00095633"/>
    <w:rsid w:val="000961BD"/>
    <w:rsid w:val="0009796D"/>
    <w:rsid w:val="000A0527"/>
    <w:rsid w:val="000A1ABB"/>
    <w:rsid w:val="000A1CD6"/>
    <w:rsid w:val="000A371D"/>
    <w:rsid w:val="000A402A"/>
    <w:rsid w:val="000A4C13"/>
    <w:rsid w:val="000A51B0"/>
    <w:rsid w:val="000A7E2F"/>
    <w:rsid w:val="000B003C"/>
    <w:rsid w:val="000B1399"/>
    <w:rsid w:val="000B14A3"/>
    <w:rsid w:val="000B1E46"/>
    <w:rsid w:val="000B2280"/>
    <w:rsid w:val="000B2370"/>
    <w:rsid w:val="000B2677"/>
    <w:rsid w:val="000B2D36"/>
    <w:rsid w:val="000B463E"/>
    <w:rsid w:val="000B48DE"/>
    <w:rsid w:val="000B5185"/>
    <w:rsid w:val="000B5F86"/>
    <w:rsid w:val="000B7441"/>
    <w:rsid w:val="000B78AD"/>
    <w:rsid w:val="000C001C"/>
    <w:rsid w:val="000C0257"/>
    <w:rsid w:val="000C11B7"/>
    <w:rsid w:val="000C125B"/>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797"/>
    <w:rsid w:val="000F424E"/>
    <w:rsid w:val="000F53C5"/>
    <w:rsid w:val="000F55B9"/>
    <w:rsid w:val="000F57B4"/>
    <w:rsid w:val="000F6278"/>
    <w:rsid w:val="000F7122"/>
    <w:rsid w:val="000F7B8B"/>
    <w:rsid w:val="00100D88"/>
    <w:rsid w:val="00101F65"/>
    <w:rsid w:val="0010320D"/>
    <w:rsid w:val="00105339"/>
    <w:rsid w:val="001065FE"/>
    <w:rsid w:val="00110285"/>
    <w:rsid w:val="001103F2"/>
    <w:rsid w:val="00111E09"/>
    <w:rsid w:val="00111ED3"/>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5EB4"/>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3F83"/>
    <w:rsid w:val="0014475D"/>
    <w:rsid w:val="00145580"/>
    <w:rsid w:val="00146A9F"/>
    <w:rsid w:val="00146C02"/>
    <w:rsid w:val="00146CA5"/>
    <w:rsid w:val="00147EF2"/>
    <w:rsid w:val="00151B02"/>
    <w:rsid w:val="00154973"/>
    <w:rsid w:val="00154F69"/>
    <w:rsid w:val="001564FB"/>
    <w:rsid w:val="00160AA9"/>
    <w:rsid w:val="001620F1"/>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E7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4930"/>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96B"/>
    <w:rsid w:val="001D7DD4"/>
    <w:rsid w:val="001E1248"/>
    <w:rsid w:val="001E2AE1"/>
    <w:rsid w:val="001E414F"/>
    <w:rsid w:val="001E426E"/>
    <w:rsid w:val="001E4D53"/>
    <w:rsid w:val="001E4D6B"/>
    <w:rsid w:val="001E7916"/>
    <w:rsid w:val="001F1878"/>
    <w:rsid w:val="001F2426"/>
    <w:rsid w:val="001F2CE3"/>
    <w:rsid w:val="001F4614"/>
    <w:rsid w:val="001F52D3"/>
    <w:rsid w:val="001F58E8"/>
    <w:rsid w:val="001F686C"/>
    <w:rsid w:val="001F686D"/>
    <w:rsid w:val="001F7CD1"/>
    <w:rsid w:val="00200D6C"/>
    <w:rsid w:val="002020D0"/>
    <w:rsid w:val="00203633"/>
    <w:rsid w:val="002037DB"/>
    <w:rsid w:val="00203CAF"/>
    <w:rsid w:val="00204422"/>
    <w:rsid w:val="002076BC"/>
    <w:rsid w:val="002118ED"/>
    <w:rsid w:val="0021387B"/>
    <w:rsid w:val="00213B49"/>
    <w:rsid w:val="00215667"/>
    <w:rsid w:val="002161E6"/>
    <w:rsid w:val="00216C5C"/>
    <w:rsid w:val="0021724E"/>
    <w:rsid w:val="002174FD"/>
    <w:rsid w:val="00217B1B"/>
    <w:rsid w:val="0022050D"/>
    <w:rsid w:val="0022076F"/>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2982"/>
    <w:rsid w:val="002632CE"/>
    <w:rsid w:val="002643B8"/>
    <w:rsid w:val="002665E6"/>
    <w:rsid w:val="00270BC8"/>
    <w:rsid w:val="00271013"/>
    <w:rsid w:val="002718E9"/>
    <w:rsid w:val="002726EB"/>
    <w:rsid w:val="002731A7"/>
    <w:rsid w:val="00273F99"/>
    <w:rsid w:val="002748C7"/>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2B0"/>
    <w:rsid w:val="00297513"/>
    <w:rsid w:val="002A1045"/>
    <w:rsid w:val="002A2B7D"/>
    <w:rsid w:val="002A4312"/>
    <w:rsid w:val="002A68CB"/>
    <w:rsid w:val="002A7435"/>
    <w:rsid w:val="002B0208"/>
    <w:rsid w:val="002B070A"/>
    <w:rsid w:val="002B0F97"/>
    <w:rsid w:val="002B110F"/>
    <w:rsid w:val="002B18FD"/>
    <w:rsid w:val="002B2B7D"/>
    <w:rsid w:val="002B43AF"/>
    <w:rsid w:val="002B506C"/>
    <w:rsid w:val="002B5884"/>
    <w:rsid w:val="002B5CFE"/>
    <w:rsid w:val="002B7086"/>
    <w:rsid w:val="002B76E2"/>
    <w:rsid w:val="002C005E"/>
    <w:rsid w:val="002C147C"/>
    <w:rsid w:val="002C3A8B"/>
    <w:rsid w:val="002C4D6E"/>
    <w:rsid w:val="002C6C68"/>
    <w:rsid w:val="002D13A5"/>
    <w:rsid w:val="002D1FEF"/>
    <w:rsid w:val="002D2563"/>
    <w:rsid w:val="002D27AC"/>
    <w:rsid w:val="002D4246"/>
    <w:rsid w:val="002D518D"/>
    <w:rsid w:val="002D57D0"/>
    <w:rsid w:val="002D6449"/>
    <w:rsid w:val="002D69D3"/>
    <w:rsid w:val="002E0740"/>
    <w:rsid w:val="002E10CF"/>
    <w:rsid w:val="002E2679"/>
    <w:rsid w:val="002E2A7A"/>
    <w:rsid w:val="002E2B36"/>
    <w:rsid w:val="002E3716"/>
    <w:rsid w:val="002E4C31"/>
    <w:rsid w:val="002E53FD"/>
    <w:rsid w:val="002E54C9"/>
    <w:rsid w:val="002E6A9F"/>
    <w:rsid w:val="002F0463"/>
    <w:rsid w:val="002F1740"/>
    <w:rsid w:val="002F1A52"/>
    <w:rsid w:val="002F2A39"/>
    <w:rsid w:val="002F2E2E"/>
    <w:rsid w:val="002F31A7"/>
    <w:rsid w:val="002F3F24"/>
    <w:rsid w:val="002F5231"/>
    <w:rsid w:val="002F63BC"/>
    <w:rsid w:val="002F6551"/>
    <w:rsid w:val="002F6D24"/>
    <w:rsid w:val="002F70CA"/>
    <w:rsid w:val="002F7AA7"/>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263"/>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CEA"/>
    <w:rsid w:val="003564B0"/>
    <w:rsid w:val="003571C0"/>
    <w:rsid w:val="0035741D"/>
    <w:rsid w:val="00357E37"/>
    <w:rsid w:val="00360F77"/>
    <w:rsid w:val="00362930"/>
    <w:rsid w:val="00363A50"/>
    <w:rsid w:val="00365298"/>
    <w:rsid w:val="00365AEE"/>
    <w:rsid w:val="0037014F"/>
    <w:rsid w:val="003711F2"/>
    <w:rsid w:val="00372957"/>
    <w:rsid w:val="00372D06"/>
    <w:rsid w:val="00373762"/>
    <w:rsid w:val="00373B9F"/>
    <w:rsid w:val="003753AF"/>
    <w:rsid w:val="0037629E"/>
    <w:rsid w:val="00376644"/>
    <w:rsid w:val="003772B3"/>
    <w:rsid w:val="003774A7"/>
    <w:rsid w:val="003811CD"/>
    <w:rsid w:val="00381F21"/>
    <w:rsid w:val="0038437D"/>
    <w:rsid w:val="00384E12"/>
    <w:rsid w:val="00384E2E"/>
    <w:rsid w:val="00384FA8"/>
    <w:rsid w:val="00385076"/>
    <w:rsid w:val="0038507E"/>
    <w:rsid w:val="0038635D"/>
    <w:rsid w:val="00386F2C"/>
    <w:rsid w:val="00387BBF"/>
    <w:rsid w:val="00387FB0"/>
    <w:rsid w:val="0039094A"/>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4DC5"/>
    <w:rsid w:val="003B4E21"/>
    <w:rsid w:val="003B6E8B"/>
    <w:rsid w:val="003B7394"/>
    <w:rsid w:val="003C030A"/>
    <w:rsid w:val="003C3812"/>
    <w:rsid w:val="003C4A53"/>
    <w:rsid w:val="003C6999"/>
    <w:rsid w:val="003C7079"/>
    <w:rsid w:val="003C74A1"/>
    <w:rsid w:val="003C76DF"/>
    <w:rsid w:val="003D2176"/>
    <w:rsid w:val="003D2585"/>
    <w:rsid w:val="003D323C"/>
    <w:rsid w:val="003D32F3"/>
    <w:rsid w:val="003D3E65"/>
    <w:rsid w:val="003D5BB2"/>
    <w:rsid w:val="003D6AB7"/>
    <w:rsid w:val="003E1F49"/>
    <w:rsid w:val="003E2125"/>
    <w:rsid w:val="003E4267"/>
    <w:rsid w:val="003E66D9"/>
    <w:rsid w:val="003E6C78"/>
    <w:rsid w:val="003E6DBE"/>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04E7"/>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E39"/>
    <w:rsid w:val="00431168"/>
    <w:rsid w:val="00432751"/>
    <w:rsid w:val="00432E9F"/>
    <w:rsid w:val="004339C1"/>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CBC"/>
    <w:rsid w:val="00454EE7"/>
    <w:rsid w:val="00455BF4"/>
    <w:rsid w:val="00460CD9"/>
    <w:rsid w:val="004616D8"/>
    <w:rsid w:val="00461BC8"/>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48AC"/>
    <w:rsid w:val="004C576C"/>
    <w:rsid w:val="004C57AC"/>
    <w:rsid w:val="004C74C2"/>
    <w:rsid w:val="004C7BE4"/>
    <w:rsid w:val="004D06E3"/>
    <w:rsid w:val="004D09D2"/>
    <w:rsid w:val="004D1192"/>
    <w:rsid w:val="004D239D"/>
    <w:rsid w:val="004D25FE"/>
    <w:rsid w:val="004D273E"/>
    <w:rsid w:val="004D304C"/>
    <w:rsid w:val="004D37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4D9F"/>
    <w:rsid w:val="00555FD9"/>
    <w:rsid w:val="0055633D"/>
    <w:rsid w:val="00556596"/>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8186A"/>
    <w:rsid w:val="005833FE"/>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456B"/>
    <w:rsid w:val="005D1F51"/>
    <w:rsid w:val="005D1FC3"/>
    <w:rsid w:val="005D466E"/>
    <w:rsid w:val="005D5CA9"/>
    <w:rsid w:val="005D7562"/>
    <w:rsid w:val="005E0253"/>
    <w:rsid w:val="005E0AE1"/>
    <w:rsid w:val="005E2C8F"/>
    <w:rsid w:val="005E378B"/>
    <w:rsid w:val="005E7868"/>
    <w:rsid w:val="005F1243"/>
    <w:rsid w:val="005F13D3"/>
    <w:rsid w:val="005F1F46"/>
    <w:rsid w:val="005F32F9"/>
    <w:rsid w:val="005F4DB2"/>
    <w:rsid w:val="005F5674"/>
    <w:rsid w:val="005F69D6"/>
    <w:rsid w:val="005F7B07"/>
    <w:rsid w:val="005F7CC6"/>
    <w:rsid w:val="00602C03"/>
    <w:rsid w:val="00602FA8"/>
    <w:rsid w:val="0060495E"/>
    <w:rsid w:val="00604D81"/>
    <w:rsid w:val="00605DBA"/>
    <w:rsid w:val="00606E2C"/>
    <w:rsid w:val="00610FBE"/>
    <w:rsid w:val="00611F8F"/>
    <w:rsid w:val="00612292"/>
    <w:rsid w:val="00612EC9"/>
    <w:rsid w:val="00615097"/>
    <w:rsid w:val="006151F1"/>
    <w:rsid w:val="0061523B"/>
    <w:rsid w:val="00615502"/>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46D5"/>
    <w:rsid w:val="0063630B"/>
    <w:rsid w:val="00636C34"/>
    <w:rsid w:val="0063708F"/>
    <w:rsid w:val="006412FF"/>
    <w:rsid w:val="006416C3"/>
    <w:rsid w:val="0064256D"/>
    <w:rsid w:val="00645D6F"/>
    <w:rsid w:val="0064721D"/>
    <w:rsid w:val="0064739E"/>
    <w:rsid w:val="00652AAA"/>
    <w:rsid w:val="0065379F"/>
    <w:rsid w:val="00655AA3"/>
    <w:rsid w:val="0065725B"/>
    <w:rsid w:val="006601C5"/>
    <w:rsid w:val="006643F3"/>
    <w:rsid w:val="00664D56"/>
    <w:rsid w:val="00666A13"/>
    <w:rsid w:val="00671AE8"/>
    <w:rsid w:val="00672275"/>
    <w:rsid w:val="00673DC8"/>
    <w:rsid w:val="00673F3F"/>
    <w:rsid w:val="006776DB"/>
    <w:rsid w:val="00680EAD"/>
    <w:rsid w:val="00682CC7"/>
    <w:rsid w:val="00684A39"/>
    <w:rsid w:val="00684C56"/>
    <w:rsid w:val="00684DFC"/>
    <w:rsid w:val="006851B3"/>
    <w:rsid w:val="00685CD6"/>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3FFF"/>
    <w:rsid w:val="006A56F7"/>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A7"/>
    <w:rsid w:val="006D1B17"/>
    <w:rsid w:val="006D225E"/>
    <w:rsid w:val="006D23EB"/>
    <w:rsid w:val="006D2B68"/>
    <w:rsid w:val="006D2DE6"/>
    <w:rsid w:val="006D30C0"/>
    <w:rsid w:val="006D3A5B"/>
    <w:rsid w:val="006D473E"/>
    <w:rsid w:val="006D47F5"/>
    <w:rsid w:val="006D4869"/>
    <w:rsid w:val="006D4FFA"/>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6F02"/>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567A"/>
    <w:rsid w:val="00746089"/>
    <w:rsid w:val="00746672"/>
    <w:rsid w:val="0074669A"/>
    <w:rsid w:val="00747B50"/>
    <w:rsid w:val="00747C53"/>
    <w:rsid w:val="00751CCD"/>
    <w:rsid w:val="00751D64"/>
    <w:rsid w:val="007520AF"/>
    <w:rsid w:val="00753787"/>
    <w:rsid w:val="00755FD0"/>
    <w:rsid w:val="0075637F"/>
    <w:rsid w:val="007574F5"/>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0B82"/>
    <w:rsid w:val="00780C9B"/>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A6D89"/>
    <w:rsid w:val="007A7382"/>
    <w:rsid w:val="007B071A"/>
    <w:rsid w:val="007B6AA1"/>
    <w:rsid w:val="007C06ED"/>
    <w:rsid w:val="007C1FF8"/>
    <w:rsid w:val="007C2085"/>
    <w:rsid w:val="007C3033"/>
    <w:rsid w:val="007C3F36"/>
    <w:rsid w:val="007C47BA"/>
    <w:rsid w:val="007C59C1"/>
    <w:rsid w:val="007C688F"/>
    <w:rsid w:val="007C6A58"/>
    <w:rsid w:val="007C6C5F"/>
    <w:rsid w:val="007C6CA7"/>
    <w:rsid w:val="007C765D"/>
    <w:rsid w:val="007D0351"/>
    <w:rsid w:val="007D06E4"/>
    <w:rsid w:val="007D184C"/>
    <w:rsid w:val="007D2AA1"/>
    <w:rsid w:val="007D2EBF"/>
    <w:rsid w:val="007D3515"/>
    <w:rsid w:val="007D3EFD"/>
    <w:rsid w:val="007D5A7F"/>
    <w:rsid w:val="007D5D27"/>
    <w:rsid w:val="007D7CCF"/>
    <w:rsid w:val="007E1938"/>
    <w:rsid w:val="007E2265"/>
    <w:rsid w:val="007E2917"/>
    <w:rsid w:val="007E4015"/>
    <w:rsid w:val="007E5562"/>
    <w:rsid w:val="007E5E2B"/>
    <w:rsid w:val="007E5E53"/>
    <w:rsid w:val="007E772C"/>
    <w:rsid w:val="007F0D95"/>
    <w:rsid w:val="007F2510"/>
    <w:rsid w:val="007F2988"/>
    <w:rsid w:val="007F311E"/>
    <w:rsid w:val="007F489D"/>
    <w:rsid w:val="007F4B30"/>
    <w:rsid w:val="007F5215"/>
    <w:rsid w:val="007F556C"/>
    <w:rsid w:val="007F5E4C"/>
    <w:rsid w:val="007F6102"/>
    <w:rsid w:val="007F7CFB"/>
    <w:rsid w:val="0080196B"/>
    <w:rsid w:val="00804E7E"/>
    <w:rsid w:val="0080515C"/>
    <w:rsid w:val="00806657"/>
    <w:rsid w:val="00806D06"/>
    <w:rsid w:val="00806EDA"/>
    <w:rsid w:val="00810039"/>
    <w:rsid w:val="00810EC9"/>
    <w:rsid w:val="0081177C"/>
    <w:rsid w:val="00811847"/>
    <w:rsid w:val="00812459"/>
    <w:rsid w:val="008129E2"/>
    <w:rsid w:val="0081314B"/>
    <w:rsid w:val="00813D12"/>
    <w:rsid w:val="00815A5D"/>
    <w:rsid w:val="0081738F"/>
    <w:rsid w:val="00821BA4"/>
    <w:rsid w:val="00823115"/>
    <w:rsid w:val="008233F0"/>
    <w:rsid w:val="00823BD1"/>
    <w:rsid w:val="00823E55"/>
    <w:rsid w:val="00823FA3"/>
    <w:rsid w:val="00823FC3"/>
    <w:rsid w:val="00825077"/>
    <w:rsid w:val="00826159"/>
    <w:rsid w:val="00830256"/>
    <w:rsid w:val="00830E7E"/>
    <w:rsid w:val="00833E6F"/>
    <w:rsid w:val="00834455"/>
    <w:rsid w:val="00835312"/>
    <w:rsid w:val="0083656C"/>
    <w:rsid w:val="00840A30"/>
    <w:rsid w:val="00840B64"/>
    <w:rsid w:val="00841537"/>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62EF"/>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322B"/>
    <w:rsid w:val="008938D6"/>
    <w:rsid w:val="00893E08"/>
    <w:rsid w:val="00894F08"/>
    <w:rsid w:val="008977BC"/>
    <w:rsid w:val="00897F47"/>
    <w:rsid w:val="008A2658"/>
    <w:rsid w:val="008A2B27"/>
    <w:rsid w:val="008A3F5F"/>
    <w:rsid w:val="008A5494"/>
    <w:rsid w:val="008A5D7F"/>
    <w:rsid w:val="008B1E32"/>
    <w:rsid w:val="008B4A1D"/>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3DD"/>
    <w:rsid w:val="008D76D1"/>
    <w:rsid w:val="008D79BB"/>
    <w:rsid w:val="008D7BBA"/>
    <w:rsid w:val="008E34A8"/>
    <w:rsid w:val="008E3E3C"/>
    <w:rsid w:val="008E5AE3"/>
    <w:rsid w:val="008E6032"/>
    <w:rsid w:val="008E624B"/>
    <w:rsid w:val="008E6342"/>
    <w:rsid w:val="008E6782"/>
    <w:rsid w:val="008E6C71"/>
    <w:rsid w:val="008F25CF"/>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32B1"/>
    <w:rsid w:val="0093587A"/>
    <w:rsid w:val="00935A49"/>
    <w:rsid w:val="00937B89"/>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6CAD"/>
    <w:rsid w:val="00957F6B"/>
    <w:rsid w:val="00960581"/>
    <w:rsid w:val="00961650"/>
    <w:rsid w:val="00964440"/>
    <w:rsid w:val="009645C4"/>
    <w:rsid w:val="00964D4A"/>
    <w:rsid w:val="0096794D"/>
    <w:rsid w:val="00970115"/>
    <w:rsid w:val="00970B0E"/>
    <w:rsid w:val="0097154B"/>
    <w:rsid w:val="009715EC"/>
    <w:rsid w:val="00972080"/>
    <w:rsid w:val="00972882"/>
    <w:rsid w:val="00974BD8"/>
    <w:rsid w:val="00976531"/>
    <w:rsid w:val="00976E9B"/>
    <w:rsid w:val="00977B15"/>
    <w:rsid w:val="00981080"/>
    <w:rsid w:val="009811FF"/>
    <w:rsid w:val="00981300"/>
    <w:rsid w:val="0098324C"/>
    <w:rsid w:val="00987011"/>
    <w:rsid w:val="0098784A"/>
    <w:rsid w:val="00987EFC"/>
    <w:rsid w:val="00990DCC"/>
    <w:rsid w:val="00990F5B"/>
    <w:rsid w:val="00991552"/>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3F79"/>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DE1"/>
    <w:rsid w:val="009C73C6"/>
    <w:rsid w:val="009D28D8"/>
    <w:rsid w:val="009D2A55"/>
    <w:rsid w:val="009D446E"/>
    <w:rsid w:val="009D5B65"/>
    <w:rsid w:val="009D5DF7"/>
    <w:rsid w:val="009D5EAF"/>
    <w:rsid w:val="009D7210"/>
    <w:rsid w:val="009E0F26"/>
    <w:rsid w:val="009E18D4"/>
    <w:rsid w:val="009E3631"/>
    <w:rsid w:val="009E3B12"/>
    <w:rsid w:val="009E4E2A"/>
    <w:rsid w:val="009E79BF"/>
    <w:rsid w:val="009F1A50"/>
    <w:rsid w:val="009F44E0"/>
    <w:rsid w:val="009F56BD"/>
    <w:rsid w:val="009F5C3F"/>
    <w:rsid w:val="009F67CA"/>
    <w:rsid w:val="00A00432"/>
    <w:rsid w:val="00A02268"/>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6D2A"/>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DD6"/>
    <w:rsid w:val="00A5230A"/>
    <w:rsid w:val="00A535BC"/>
    <w:rsid w:val="00A53803"/>
    <w:rsid w:val="00A552BA"/>
    <w:rsid w:val="00A5667D"/>
    <w:rsid w:val="00A57A50"/>
    <w:rsid w:val="00A629B1"/>
    <w:rsid w:val="00A64CD2"/>
    <w:rsid w:val="00A670F1"/>
    <w:rsid w:val="00A70725"/>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9732D"/>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34A0"/>
    <w:rsid w:val="00AB5D26"/>
    <w:rsid w:val="00AB6094"/>
    <w:rsid w:val="00AB60E3"/>
    <w:rsid w:val="00AB6540"/>
    <w:rsid w:val="00AC1219"/>
    <w:rsid w:val="00AC1E89"/>
    <w:rsid w:val="00AC1ECC"/>
    <w:rsid w:val="00AC1F58"/>
    <w:rsid w:val="00AC31A8"/>
    <w:rsid w:val="00AC35E9"/>
    <w:rsid w:val="00AC3E84"/>
    <w:rsid w:val="00AC47E8"/>
    <w:rsid w:val="00AC4AD7"/>
    <w:rsid w:val="00AC4BF8"/>
    <w:rsid w:val="00AC6BF2"/>
    <w:rsid w:val="00AC7756"/>
    <w:rsid w:val="00AD0566"/>
    <w:rsid w:val="00AD08B7"/>
    <w:rsid w:val="00AD12EE"/>
    <w:rsid w:val="00AD241D"/>
    <w:rsid w:val="00AD2D79"/>
    <w:rsid w:val="00AD3204"/>
    <w:rsid w:val="00AD3EEB"/>
    <w:rsid w:val="00AD47F7"/>
    <w:rsid w:val="00AD4A41"/>
    <w:rsid w:val="00AD57AD"/>
    <w:rsid w:val="00AD5A62"/>
    <w:rsid w:val="00AE024C"/>
    <w:rsid w:val="00AE1A5B"/>
    <w:rsid w:val="00AE1DA6"/>
    <w:rsid w:val="00AE2D6E"/>
    <w:rsid w:val="00AE5F56"/>
    <w:rsid w:val="00AE6BB3"/>
    <w:rsid w:val="00AF07EC"/>
    <w:rsid w:val="00AF089D"/>
    <w:rsid w:val="00AF19CA"/>
    <w:rsid w:val="00AF2ABA"/>
    <w:rsid w:val="00AF339C"/>
    <w:rsid w:val="00AF41F7"/>
    <w:rsid w:val="00AF53D7"/>
    <w:rsid w:val="00AF6788"/>
    <w:rsid w:val="00AF706D"/>
    <w:rsid w:val="00AF7C02"/>
    <w:rsid w:val="00AF7E96"/>
    <w:rsid w:val="00B00D7C"/>
    <w:rsid w:val="00B02036"/>
    <w:rsid w:val="00B029AC"/>
    <w:rsid w:val="00B031DA"/>
    <w:rsid w:val="00B03986"/>
    <w:rsid w:val="00B04B90"/>
    <w:rsid w:val="00B055B4"/>
    <w:rsid w:val="00B1029B"/>
    <w:rsid w:val="00B10EAD"/>
    <w:rsid w:val="00B16696"/>
    <w:rsid w:val="00B2116F"/>
    <w:rsid w:val="00B2256D"/>
    <w:rsid w:val="00B22E66"/>
    <w:rsid w:val="00B25067"/>
    <w:rsid w:val="00B2594D"/>
    <w:rsid w:val="00B26C2C"/>
    <w:rsid w:val="00B26CC6"/>
    <w:rsid w:val="00B2701C"/>
    <w:rsid w:val="00B27928"/>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7774"/>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2E33"/>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61A"/>
    <w:rsid w:val="00B9496D"/>
    <w:rsid w:val="00B94E6B"/>
    <w:rsid w:val="00B96D2C"/>
    <w:rsid w:val="00B97CCD"/>
    <w:rsid w:val="00B97CEE"/>
    <w:rsid w:val="00BA040F"/>
    <w:rsid w:val="00BA14D8"/>
    <w:rsid w:val="00BA15B9"/>
    <w:rsid w:val="00BA2267"/>
    <w:rsid w:val="00BA27F4"/>
    <w:rsid w:val="00BA2C04"/>
    <w:rsid w:val="00BA3520"/>
    <w:rsid w:val="00BB001E"/>
    <w:rsid w:val="00BB1562"/>
    <w:rsid w:val="00BB28F5"/>
    <w:rsid w:val="00BB2A45"/>
    <w:rsid w:val="00BB35B3"/>
    <w:rsid w:val="00BB5A3C"/>
    <w:rsid w:val="00BB5F6D"/>
    <w:rsid w:val="00BB76EA"/>
    <w:rsid w:val="00BC0B03"/>
    <w:rsid w:val="00BC1657"/>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55C6"/>
    <w:rsid w:val="00BD6134"/>
    <w:rsid w:val="00BD7077"/>
    <w:rsid w:val="00BD7C2B"/>
    <w:rsid w:val="00BE060C"/>
    <w:rsid w:val="00BE0EFF"/>
    <w:rsid w:val="00BE18A0"/>
    <w:rsid w:val="00BE199D"/>
    <w:rsid w:val="00BE33FA"/>
    <w:rsid w:val="00BE483D"/>
    <w:rsid w:val="00BE5110"/>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17E94"/>
    <w:rsid w:val="00C2071F"/>
    <w:rsid w:val="00C20896"/>
    <w:rsid w:val="00C21257"/>
    <w:rsid w:val="00C215B0"/>
    <w:rsid w:val="00C2198E"/>
    <w:rsid w:val="00C21A87"/>
    <w:rsid w:val="00C22AB7"/>
    <w:rsid w:val="00C22CA3"/>
    <w:rsid w:val="00C22D84"/>
    <w:rsid w:val="00C232D2"/>
    <w:rsid w:val="00C25492"/>
    <w:rsid w:val="00C255E0"/>
    <w:rsid w:val="00C25710"/>
    <w:rsid w:val="00C27669"/>
    <w:rsid w:val="00C3028B"/>
    <w:rsid w:val="00C30647"/>
    <w:rsid w:val="00C40551"/>
    <w:rsid w:val="00C409DC"/>
    <w:rsid w:val="00C40BC6"/>
    <w:rsid w:val="00C40D39"/>
    <w:rsid w:val="00C42480"/>
    <w:rsid w:val="00C4579A"/>
    <w:rsid w:val="00C464B0"/>
    <w:rsid w:val="00C47208"/>
    <w:rsid w:val="00C47832"/>
    <w:rsid w:val="00C5006F"/>
    <w:rsid w:val="00C52EA0"/>
    <w:rsid w:val="00C54C5C"/>
    <w:rsid w:val="00C55A78"/>
    <w:rsid w:val="00C5741A"/>
    <w:rsid w:val="00C57B72"/>
    <w:rsid w:val="00C60092"/>
    <w:rsid w:val="00C6092A"/>
    <w:rsid w:val="00C6330F"/>
    <w:rsid w:val="00C640BA"/>
    <w:rsid w:val="00C64CF7"/>
    <w:rsid w:val="00C70203"/>
    <w:rsid w:val="00C70405"/>
    <w:rsid w:val="00C70D39"/>
    <w:rsid w:val="00C719DD"/>
    <w:rsid w:val="00C71D59"/>
    <w:rsid w:val="00C7334D"/>
    <w:rsid w:val="00C733B6"/>
    <w:rsid w:val="00C734EF"/>
    <w:rsid w:val="00C73DAB"/>
    <w:rsid w:val="00C73DBB"/>
    <w:rsid w:val="00C74EB2"/>
    <w:rsid w:val="00C76EA5"/>
    <w:rsid w:val="00C77307"/>
    <w:rsid w:val="00C80321"/>
    <w:rsid w:val="00C80872"/>
    <w:rsid w:val="00C81BD7"/>
    <w:rsid w:val="00C83BD2"/>
    <w:rsid w:val="00C83C11"/>
    <w:rsid w:val="00C8632A"/>
    <w:rsid w:val="00C86B25"/>
    <w:rsid w:val="00C86F2E"/>
    <w:rsid w:val="00C87204"/>
    <w:rsid w:val="00C91228"/>
    <w:rsid w:val="00C9170E"/>
    <w:rsid w:val="00C92436"/>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C7AA7"/>
    <w:rsid w:val="00CD1653"/>
    <w:rsid w:val="00CD1B3F"/>
    <w:rsid w:val="00CD1F16"/>
    <w:rsid w:val="00CD25EA"/>
    <w:rsid w:val="00CD2953"/>
    <w:rsid w:val="00CD43AF"/>
    <w:rsid w:val="00CD7542"/>
    <w:rsid w:val="00CE05BE"/>
    <w:rsid w:val="00CE0EC6"/>
    <w:rsid w:val="00CE1398"/>
    <w:rsid w:val="00CE1C4D"/>
    <w:rsid w:val="00CE4D73"/>
    <w:rsid w:val="00CE4DAF"/>
    <w:rsid w:val="00CE534D"/>
    <w:rsid w:val="00CE543E"/>
    <w:rsid w:val="00CE6219"/>
    <w:rsid w:val="00CE63E6"/>
    <w:rsid w:val="00CF0AE6"/>
    <w:rsid w:val="00CF1E04"/>
    <w:rsid w:val="00CF3BA5"/>
    <w:rsid w:val="00CF4AB2"/>
    <w:rsid w:val="00CF5039"/>
    <w:rsid w:val="00CF5D54"/>
    <w:rsid w:val="00CF643F"/>
    <w:rsid w:val="00CF6957"/>
    <w:rsid w:val="00CF7F70"/>
    <w:rsid w:val="00D0351D"/>
    <w:rsid w:val="00D0477D"/>
    <w:rsid w:val="00D05C98"/>
    <w:rsid w:val="00D07052"/>
    <w:rsid w:val="00D1052D"/>
    <w:rsid w:val="00D10583"/>
    <w:rsid w:val="00D110C5"/>
    <w:rsid w:val="00D11DD2"/>
    <w:rsid w:val="00D12252"/>
    <w:rsid w:val="00D12898"/>
    <w:rsid w:val="00D13AFA"/>
    <w:rsid w:val="00D148A1"/>
    <w:rsid w:val="00D17334"/>
    <w:rsid w:val="00D174A6"/>
    <w:rsid w:val="00D17F7C"/>
    <w:rsid w:val="00D20086"/>
    <w:rsid w:val="00D2166A"/>
    <w:rsid w:val="00D21E14"/>
    <w:rsid w:val="00D228DB"/>
    <w:rsid w:val="00D22E66"/>
    <w:rsid w:val="00D22F62"/>
    <w:rsid w:val="00D23702"/>
    <w:rsid w:val="00D23917"/>
    <w:rsid w:val="00D2392C"/>
    <w:rsid w:val="00D247B4"/>
    <w:rsid w:val="00D263D2"/>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01D"/>
    <w:rsid w:val="00D6073B"/>
    <w:rsid w:val="00D60C35"/>
    <w:rsid w:val="00D61A0D"/>
    <w:rsid w:val="00D62BB3"/>
    <w:rsid w:val="00D63C52"/>
    <w:rsid w:val="00D64864"/>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D60"/>
    <w:rsid w:val="00DF209A"/>
    <w:rsid w:val="00DF32C3"/>
    <w:rsid w:val="00DF3E36"/>
    <w:rsid w:val="00DF4798"/>
    <w:rsid w:val="00DF530F"/>
    <w:rsid w:val="00DF5698"/>
    <w:rsid w:val="00DF5B3B"/>
    <w:rsid w:val="00DF5D52"/>
    <w:rsid w:val="00DF6339"/>
    <w:rsid w:val="00DF6B03"/>
    <w:rsid w:val="00E01BBE"/>
    <w:rsid w:val="00E022C1"/>
    <w:rsid w:val="00E049CE"/>
    <w:rsid w:val="00E056FC"/>
    <w:rsid w:val="00E05735"/>
    <w:rsid w:val="00E06F2C"/>
    <w:rsid w:val="00E10DF4"/>
    <w:rsid w:val="00E10EA2"/>
    <w:rsid w:val="00E1113A"/>
    <w:rsid w:val="00E129DB"/>
    <w:rsid w:val="00E12BB0"/>
    <w:rsid w:val="00E13993"/>
    <w:rsid w:val="00E14C7B"/>
    <w:rsid w:val="00E15CF6"/>
    <w:rsid w:val="00E16780"/>
    <w:rsid w:val="00E17411"/>
    <w:rsid w:val="00E17C18"/>
    <w:rsid w:val="00E228AF"/>
    <w:rsid w:val="00E232F4"/>
    <w:rsid w:val="00E24A0F"/>
    <w:rsid w:val="00E25824"/>
    <w:rsid w:val="00E25D3A"/>
    <w:rsid w:val="00E261BB"/>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4A82"/>
    <w:rsid w:val="00E66E79"/>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978B0"/>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3B15"/>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A17"/>
    <w:rsid w:val="00F25B88"/>
    <w:rsid w:val="00F271F5"/>
    <w:rsid w:val="00F30071"/>
    <w:rsid w:val="00F30247"/>
    <w:rsid w:val="00F313BE"/>
    <w:rsid w:val="00F31AD7"/>
    <w:rsid w:val="00F3409D"/>
    <w:rsid w:val="00F3581E"/>
    <w:rsid w:val="00F35FD2"/>
    <w:rsid w:val="00F360F7"/>
    <w:rsid w:val="00F361DA"/>
    <w:rsid w:val="00F37A51"/>
    <w:rsid w:val="00F37B2D"/>
    <w:rsid w:val="00F400AB"/>
    <w:rsid w:val="00F42146"/>
    <w:rsid w:val="00F42347"/>
    <w:rsid w:val="00F42E9E"/>
    <w:rsid w:val="00F44582"/>
    <w:rsid w:val="00F44A2F"/>
    <w:rsid w:val="00F44EF7"/>
    <w:rsid w:val="00F46CC7"/>
    <w:rsid w:val="00F46DAF"/>
    <w:rsid w:val="00F47D87"/>
    <w:rsid w:val="00F50A68"/>
    <w:rsid w:val="00F51ECB"/>
    <w:rsid w:val="00F5260A"/>
    <w:rsid w:val="00F55F5C"/>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6871"/>
    <w:rsid w:val="00F77ADD"/>
    <w:rsid w:val="00F827A8"/>
    <w:rsid w:val="00F82E7B"/>
    <w:rsid w:val="00F86DD6"/>
    <w:rsid w:val="00F87812"/>
    <w:rsid w:val="00F87A40"/>
    <w:rsid w:val="00F90E1F"/>
    <w:rsid w:val="00F91156"/>
    <w:rsid w:val="00F91DA8"/>
    <w:rsid w:val="00F937FA"/>
    <w:rsid w:val="00F93B15"/>
    <w:rsid w:val="00FA1693"/>
    <w:rsid w:val="00FA1A98"/>
    <w:rsid w:val="00FA1C11"/>
    <w:rsid w:val="00FA44FB"/>
    <w:rsid w:val="00FA465A"/>
    <w:rsid w:val="00FA499E"/>
    <w:rsid w:val="00FA4CFD"/>
    <w:rsid w:val="00FA5F98"/>
    <w:rsid w:val="00FA7477"/>
    <w:rsid w:val="00FA7912"/>
    <w:rsid w:val="00FB02F6"/>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7656D4"/>
    <w:pPr>
      <w:keepNext/>
      <w:outlineLvl w:val="0"/>
    </w:pPr>
    <w:rPr>
      <w:b/>
      <w:szCs w:val="30"/>
    </w:rPr>
  </w:style>
  <w:style w:type="paragraph" w:styleId="Titlu2">
    <w:name w:val="heading 2"/>
    <w:basedOn w:val="Normal"/>
    <w:next w:val="Normal"/>
    <w:link w:val="Titlu2Caracter"/>
    <w:qFormat/>
    <w:rsid w:val="007656D4"/>
    <w:pPr>
      <w:keepNext/>
      <w:jc w:val="center"/>
      <w:outlineLvl w:val="1"/>
    </w:pPr>
    <w:rPr>
      <w:b/>
      <w:szCs w:val="30"/>
    </w:rPr>
  </w:style>
  <w:style w:type="paragraph" w:styleId="Titlu3">
    <w:name w:val="heading 3"/>
    <w:basedOn w:val="Normal"/>
    <w:next w:val="Normal"/>
    <w:link w:val="Titlu3Caracter"/>
    <w:qFormat/>
    <w:rsid w:val="007656D4"/>
    <w:pPr>
      <w:keepNext/>
      <w:spacing w:before="240" w:after="60"/>
      <w:outlineLvl w:val="2"/>
    </w:pPr>
    <w:rPr>
      <w:rFonts w:ascii="Arial" w:hAnsi="Arial" w:cs="Arial"/>
      <w:b/>
      <w:bCs/>
      <w:sz w:val="26"/>
      <w:szCs w:val="26"/>
    </w:rPr>
  </w:style>
  <w:style w:type="paragraph" w:styleId="Titlu6">
    <w:name w:val="heading 6"/>
    <w:basedOn w:val="Normal"/>
    <w:next w:val="Normal"/>
    <w:link w:val="Titlu6Caracter"/>
    <w:qFormat/>
    <w:rsid w:val="007656D4"/>
    <w:pPr>
      <w:spacing w:before="240" w:after="60"/>
      <w:outlineLvl w:val="5"/>
    </w:pPr>
    <w:rPr>
      <w:rFonts w:ascii="Calibri" w:hAnsi="Calibri"/>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Frspaiere">
    <w:name w:val="No Spacing"/>
    <w:link w:val="FrspaiereCaracter"/>
    <w:uiPriority w:val="1"/>
    <w:qFormat/>
    <w:rsid w:val="00E05735"/>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locked/>
    <w:rsid w:val="00E05735"/>
    <w:rPr>
      <w:rFonts w:ascii="Arial" w:eastAsia="Times New Roman" w:hAnsi="Arial" w:cs="Times New Roman"/>
      <w:sz w:val="28"/>
      <w:szCs w:val="28"/>
      <w:lang w:val="ro-RO"/>
    </w:rPr>
  </w:style>
  <w:style w:type="paragraph" w:styleId="Antet">
    <w:name w:val="header"/>
    <w:basedOn w:val="Normal"/>
    <w:link w:val="AntetCaracter"/>
    <w:unhideWhenUsed/>
    <w:rsid w:val="007D3EFD"/>
    <w:pPr>
      <w:tabs>
        <w:tab w:val="center" w:pos="4680"/>
        <w:tab w:val="right" w:pos="9360"/>
      </w:tabs>
    </w:pPr>
  </w:style>
  <w:style w:type="character" w:customStyle="1" w:styleId="AntetCaracter">
    <w:name w:val="Antet Caracter"/>
    <w:basedOn w:val="Fontdeparagrafimplicit"/>
    <w:link w:val="Antet"/>
    <w:rsid w:val="007D3EFD"/>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D3EFD"/>
    <w:pPr>
      <w:tabs>
        <w:tab w:val="center" w:pos="4680"/>
        <w:tab w:val="right" w:pos="9360"/>
      </w:tabs>
    </w:pPr>
  </w:style>
  <w:style w:type="character" w:customStyle="1" w:styleId="SubsolCaracter">
    <w:name w:val="Subsol Caracter"/>
    <w:basedOn w:val="Fontdeparagrafimplicit"/>
    <w:link w:val="Subsol"/>
    <w:uiPriority w:val="99"/>
    <w:rsid w:val="007D3EFD"/>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semiHidden/>
    <w:unhideWhenUsed/>
    <w:rsid w:val="007D3EFD"/>
    <w:rPr>
      <w:rFonts w:ascii="Tahoma" w:hAnsi="Tahoma" w:cs="Tahoma"/>
      <w:sz w:val="16"/>
      <w:szCs w:val="16"/>
    </w:rPr>
  </w:style>
  <w:style w:type="character" w:customStyle="1" w:styleId="TextnBalonCaracter">
    <w:name w:val="Text în Balon Caracter"/>
    <w:basedOn w:val="Fontdeparagrafimplicit"/>
    <w:link w:val="TextnBalon"/>
    <w:semiHidden/>
    <w:rsid w:val="007D3EFD"/>
    <w:rPr>
      <w:rFonts w:ascii="Tahoma" w:eastAsia="Times New Roman" w:hAnsi="Tahoma" w:cs="Tahoma"/>
      <w:sz w:val="16"/>
      <w:szCs w:val="16"/>
      <w:lang w:val="ro-RO" w:eastAsia="ro-RO"/>
    </w:rPr>
  </w:style>
  <w:style w:type="paragraph" w:styleId="Listparagraf">
    <w:name w:val="List Paragraph"/>
    <w:aliases w:val="Normal bullet 2"/>
    <w:basedOn w:val="Normal"/>
    <w:link w:val="ListparagrafCaracter"/>
    <w:uiPriority w:val="34"/>
    <w:qFormat/>
    <w:rsid w:val="00D4150A"/>
    <w:pPr>
      <w:ind w:left="720"/>
    </w:pPr>
    <w:rPr>
      <w:rFonts w:ascii="Arial" w:hAnsi="Arial"/>
      <w:sz w:val="28"/>
      <w:szCs w:val="28"/>
    </w:rPr>
  </w:style>
  <w:style w:type="character" w:customStyle="1" w:styleId="ListparagrafCaracter">
    <w:name w:val="Listă paragraf Caracter"/>
    <w:aliases w:val="Normal bullet 2 Caracter"/>
    <w:link w:val="Listparagraf"/>
    <w:uiPriority w:val="34"/>
    <w:locked/>
    <w:rsid w:val="00D4150A"/>
    <w:rPr>
      <w:rFonts w:ascii="Arial" w:eastAsia="Times New Roman" w:hAnsi="Arial" w:cs="Times New Roman"/>
      <w:sz w:val="28"/>
      <w:szCs w:val="28"/>
      <w:lang w:val="ro-RO" w:eastAsia="ro-RO"/>
    </w:rPr>
  </w:style>
  <w:style w:type="character" w:customStyle="1" w:styleId="Titlu1Caracter">
    <w:name w:val="Titlu 1 Caracter"/>
    <w:basedOn w:val="Fontdeparagrafimplicit"/>
    <w:link w:val="Titlu1"/>
    <w:rsid w:val="007656D4"/>
    <w:rPr>
      <w:rFonts w:ascii="Times New Roman" w:eastAsia="Times New Roman" w:hAnsi="Times New Roman" w:cs="Times New Roman"/>
      <w:b/>
      <w:sz w:val="24"/>
      <w:szCs w:val="30"/>
      <w:lang w:val="ro-RO" w:eastAsia="ro-RO"/>
    </w:rPr>
  </w:style>
  <w:style w:type="character" w:customStyle="1" w:styleId="Titlu2Caracter">
    <w:name w:val="Titlu 2 Caracter"/>
    <w:basedOn w:val="Fontdeparagrafimplicit"/>
    <w:link w:val="Titlu2"/>
    <w:rsid w:val="007656D4"/>
    <w:rPr>
      <w:rFonts w:ascii="Times New Roman" w:eastAsia="Times New Roman" w:hAnsi="Times New Roman" w:cs="Times New Roman"/>
      <w:b/>
      <w:sz w:val="24"/>
      <w:szCs w:val="30"/>
      <w:lang w:val="ro-RO" w:eastAsia="ro-RO"/>
    </w:rPr>
  </w:style>
  <w:style w:type="character" w:customStyle="1" w:styleId="Titlu3Caracter">
    <w:name w:val="Titlu 3 Caracter"/>
    <w:basedOn w:val="Fontdeparagrafimplicit"/>
    <w:link w:val="Titlu3"/>
    <w:rsid w:val="007656D4"/>
    <w:rPr>
      <w:rFonts w:ascii="Arial" w:eastAsia="Times New Roman" w:hAnsi="Arial" w:cs="Arial"/>
      <w:b/>
      <w:bCs/>
      <w:sz w:val="26"/>
      <w:szCs w:val="26"/>
      <w:lang w:val="ro-RO" w:eastAsia="ro-RO"/>
    </w:rPr>
  </w:style>
  <w:style w:type="character" w:customStyle="1" w:styleId="Titlu6Caracter">
    <w:name w:val="Titlu 6 Caracter"/>
    <w:basedOn w:val="Fontdeparagrafimplicit"/>
    <w:link w:val="Titlu6"/>
    <w:rsid w:val="007656D4"/>
    <w:rPr>
      <w:rFonts w:ascii="Calibri" w:eastAsia="Times New Roman" w:hAnsi="Calibri" w:cs="Times New Roman"/>
      <w:b/>
      <w:bCs/>
      <w:sz w:val="24"/>
      <w:szCs w:val="24"/>
      <w:lang w:val="ro-RO" w:eastAsia="ro-RO"/>
    </w:rPr>
  </w:style>
  <w:style w:type="numbering" w:customStyle="1" w:styleId="NoList1">
    <w:name w:val="No List1"/>
    <w:next w:val="FrListare"/>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Fontdeparagrafimplicit"/>
    <w:rsid w:val="007656D4"/>
  </w:style>
  <w:style w:type="character" w:customStyle="1" w:styleId="tli1">
    <w:name w:val="tli1"/>
    <w:basedOn w:val="Fontdeparagrafimplicit"/>
    <w:rsid w:val="007656D4"/>
  </w:style>
  <w:style w:type="character" w:styleId="Robust">
    <w:name w:val="Strong"/>
    <w:uiPriority w:val="22"/>
    <w:qFormat/>
    <w:rsid w:val="007656D4"/>
    <w:rPr>
      <w:b/>
      <w:bCs/>
    </w:rPr>
  </w:style>
  <w:style w:type="paragraph" w:styleId="Corptext3">
    <w:name w:val="Body Text 3"/>
    <w:basedOn w:val="Normal"/>
    <w:link w:val="Corptext3Caracter"/>
    <w:rsid w:val="007656D4"/>
    <w:pPr>
      <w:spacing w:after="120"/>
    </w:pPr>
    <w:rPr>
      <w:rFonts w:ascii="Arial" w:hAnsi="Arial"/>
      <w:sz w:val="16"/>
      <w:szCs w:val="16"/>
    </w:rPr>
  </w:style>
  <w:style w:type="character" w:customStyle="1" w:styleId="Corptext3Caracter">
    <w:name w:val="Corp text 3 Caracter"/>
    <w:basedOn w:val="Fontdeparagrafimplicit"/>
    <w:link w:val="Corp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Numrdepagin">
    <w:name w:val="page number"/>
    <w:basedOn w:val="Fontdeparagrafimplicit"/>
    <w:rsid w:val="007656D4"/>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semiHidden/>
    <w:rsid w:val="007656D4"/>
    <w:rPr>
      <w:rFonts w:ascii="Arial" w:hAnsi="Arial"/>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Referinnotdesubsol">
    <w:name w:val="footnote reference"/>
    <w:uiPriority w:val="99"/>
    <w:semiHidden/>
    <w:rsid w:val="007656D4"/>
    <w:rPr>
      <w:vertAlign w:val="superscript"/>
    </w:rPr>
  </w:style>
  <w:style w:type="character" w:customStyle="1" w:styleId="text1">
    <w:name w:val="text1"/>
    <w:basedOn w:val="Fontdeparagrafimplicit"/>
    <w:rsid w:val="007656D4"/>
  </w:style>
  <w:style w:type="character" w:customStyle="1" w:styleId="pt1">
    <w:name w:val="pt1"/>
    <w:rsid w:val="007656D4"/>
    <w:rPr>
      <w:b/>
      <w:bCs/>
      <w:color w:val="8F0000"/>
    </w:rPr>
  </w:style>
  <w:style w:type="character" w:customStyle="1" w:styleId="tpt1">
    <w:name w:val="tpt1"/>
    <w:basedOn w:val="Fontdeparagrafimplicit"/>
    <w:rsid w:val="007656D4"/>
  </w:style>
  <w:style w:type="character" w:customStyle="1" w:styleId="al1">
    <w:name w:val="al1"/>
    <w:rsid w:val="007656D4"/>
    <w:rPr>
      <w:b/>
      <w:bCs/>
      <w:color w:val="008F00"/>
    </w:rPr>
  </w:style>
  <w:style w:type="character" w:customStyle="1" w:styleId="tal1">
    <w:name w:val="tal1"/>
    <w:basedOn w:val="Fontdeparagrafimplici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Corptext2">
    <w:name w:val="Body Text 2"/>
    <w:basedOn w:val="Normal"/>
    <w:link w:val="Corptext2Caracter"/>
    <w:rsid w:val="007656D4"/>
    <w:pPr>
      <w:spacing w:after="120" w:line="480" w:lineRule="auto"/>
    </w:pPr>
    <w:rPr>
      <w:rFonts w:ascii="Arial" w:hAnsi="Arial"/>
      <w:sz w:val="28"/>
      <w:szCs w:val="28"/>
    </w:rPr>
  </w:style>
  <w:style w:type="character" w:customStyle="1" w:styleId="Corptext2Caracter">
    <w:name w:val="Corp text 2 Caracter"/>
    <w:basedOn w:val="Fontdeparagrafimplicit"/>
    <w:link w:val="Corptext2"/>
    <w:rsid w:val="007656D4"/>
    <w:rPr>
      <w:rFonts w:ascii="Arial" w:eastAsia="Times New Roman" w:hAnsi="Arial" w:cs="Times New Roman"/>
      <w:sz w:val="28"/>
      <w:szCs w:val="28"/>
      <w:lang w:val="ro-RO" w:eastAsia="ro-RO"/>
    </w:rPr>
  </w:style>
  <w:style w:type="character" w:styleId="Accentuat">
    <w:name w:val="Emphasis"/>
    <w:uiPriority w:val="20"/>
    <w:qFormat/>
    <w:rsid w:val="007656D4"/>
    <w:rPr>
      <w:i/>
      <w:iCs/>
    </w:rPr>
  </w:style>
  <w:style w:type="character" w:customStyle="1" w:styleId="def">
    <w:name w:val="def"/>
    <w:basedOn w:val="Fontdeparagrafimplici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Fontdeparagrafimplici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Referincomentariu">
    <w:name w:val="annotation reference"/>
    <w:uiPriority w:val="99"/>
    <w:rsid w:val="007656D4"/>
    <w:rPr>
      <w:sz w:val="16"/>
      <w:szCs w:val="16"/>
    </w:rPr>
  </w:style>
  <w:style w:type="paragraph" w:styleId="Textcomentariu">
    <w:name w:val="annotation text"/>
    <w:basedOn w:val="Normal"/>
    <w:link w:val="TextcomentariuCaracter"/>
    <w:rsid w:val="007656D4"/>
    <w:rPr>
      <w:rFonts w:ascii="Arial" w:hAnsi="Arial"/>
      <w:sz w:val="20"/>
      <w:szCs w:val="20"/>
    </w:rPr>
  </w:style>
  <w:style w:type="character" w:customStyle="1" w:styleId="TextcomentariuCaracter">
    <w:name w:val="Text comentariu Caracter"/>
    <w:basedOn w:val="Fontdeparagrafimplicit"/>
    <w:link w:val="Textcomentariu"/>
    <w:rsid w:val="007656D4"/>
    <w:rPr>
      <w:rFonts w:ascii="Arial" w:eastAsia="Times New Roman" w:hAnsi="Arial" w:cs="Times New Roman"/>
      <w:sz w:val="20"/>
      <w:szCs w:val="20"/>
      <w:lang w:val="ro-RO" w:eastAsia="ro-RO"/>
    </w:rPr>
  </w:style>
  <w:style w:type="paragraph" w:styleId="SubiectComentariu">
    <w:name w:val="annotation subject"/>
    <w:basedOn w:val="Textcomentariu"/>
    <w:next w:val="Textcomentariu"/>
    <w:link w:val="SubiectComentariuCaracter"/>
    <w:rsid w:val="007656D4"/>
    <w:rPr>
      <w:b/>
      <w:bCs/>
    </w:rPr>
  </w:style>
  <w:style w:type="character" w:customStyle="1" w:styleId="SubiectComentariuCaracter">
    <w:name w:val="Subiect Comentariu Caracter"/>
    <w:basedOn w:val="TextcomentariuCaracter"/>
    <w:link w:val="SubiectComentariu"/>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Indentcorptext">
    <w:name w:val="Body Text Indent"/>
    <w:basedOn w:val="Normal"/>
    <w:link w:val="IndentcorptextCaracter"/>
    <w:rsid w:val="007656D4"/>
    <w:pPr>
      <w:spacing w:after="120"/>
      <w:ind w:left="360"/>
    </w:pPr>
    <w:rPr>
      <w:rFonts w:ascii="Arial" w:hAnsi="Arial"/>
      <w:sz w:val="28"/>
      <w:szCs w:val="28"/>
    </w:rPr>
  </w:style>
  <w:style w:type="character" w:customStyle="1" w:styleId="IndentcorptextCaracter">
    <w:name w:val="Indent corp text Caracter"/>
    <w:basedOn w:val="Fontdeparagrafimplicit"/>
    <w:link w:val="Indentcorptext"/>
    <w:rsid w:val="007656D4"/>
    <w:rPr>
      <w:rFonts w:ascii="Arial" w:eastAsia="Times New Roman" w:hAnsi="Arial" w:cs="Times New Roman"/>
      <w:sz w:val="28"/>
      <w:szCs w:val="28"/>
      <w:lang w:val="ro-RO" w:eastAsia="ro-RO"/>
    </w:rPr>
  </w:style>
  <w:style w:type="paragraph" w:styleId="Corptext">
    <w:name w:val="Body Text"/>
    <w:basedOn w:val="Normal"/>
    <w:link w:val="CorptextCaracter"/>
    <w:rsid w:val="007656D4"/>
    <w:pPr>
      <w:spacing w:after="120"/>
    </w:pPr>
    <w:rPr>
      <w:rFonts w:ascii="Arial" w:hAnsi="Arial"/>
      <w:sz w:val="28"/>
      <w:szCs w:val="28"/>
    </w:rPr>
  </w:style>
  <w:style w:type="character" w:customStyle="1" w:styleId="CorptextCaracter">
    <w:name w:val="Corp text Caracter"/>
    <w:basedOn w:val="Fontdeparagrafimplicit"/>
    <w:link w:val="Corptext"/>
    <w:rsid w:val="007656D4"/>
    <w:rPr>
      <w:rFonts w:ascii="Arial" w:eastAsia="Times New Roman" w:hAnsi="Arial" w:cs="Times New Roman"/>
      <w:sz w:val="28"/>
      <w:szCs w:val="28"/>
      <w:lang w:val="ro-RO" w:eastAsia="ro-RO"/>
    </w:rPr>
  </w:style>
  <w:style w:type="paragraph" w:styleId="Indentcorptext3">
    <w:name w:val="Body Text Indent 3"/>
    <w:basedOn w:val="Normal"/>
    <w:link w:val="Indentcorptext3Caracter"/>
    <w:rsid w:val="007656D4"/>
    <w:pPr>
      <w:spacing w:after="120"/>
      <w:ind w:left="360"/>
    </w:pPr>
    <w:rPr>
      <w:rFonts w:ascii="Arial" w:hAnsi="Arial"/>
      <w:sz w:val="16"/>
      <w:szCs w:val="16"/>
    </w:rPr>
  </w:style>
  <w:style w:type="character" w:customStyle="1" w:styleId="Indentcorptext3Caracter">
    <w:name w:val="Indent corp text 3 Caracter"/>
    <w:basedOn w:val="Fontdeparagrafimplicit"/>
    <w:link w:val="Indentcorptex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GrilTabel">
    <w:name w:val="Table Grid"/>
    <w:basedOn w:val="Tabel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implu">
    <w:name w:val="Plain Text"/>
    <w:basedOn w:val="Normal"/>
    <w:link w:val="TextsimpluCaracter"/>
    <w:uiPriority w:val="99"/>
    <w:unhideWhenUsed/>
    <w:rsid w:val="007656D4"/>
    <w:rPr>
      <w:rFonts w:ascii="Consolas" w:eastAsia="Calibri" w:hAnsi="Consolas"/>
      <w:sz w:val="21"/>
      <w:szCs w:val="21"/>
    </w:rPr>
  </w:style>
  <w:style w:type="character" w:customStyle="1" w:styleId="TextsimpluCaracter">
    <w:name w:val="Text simplu Caracter"/>
    <w:basedOn w:val="Fontdeparagrafimplicit"/>
    <w:link w:val="Textsimplu"/>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Plandocument">
    <w:name w:val="Document Map"/>
    <w:basedOn w:val="Normal"/>
    <w:link w:val="PlandocumentCaracter"/>
    <w:semiHidden/>
    <w:rsid w:val="007656D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Textnotdefinal">
    <w:name w:val="endnote text"/>
    <w:basedOn w:val="Normal"/>
    <w:link w:val="TextnotdefinalCaracter"/>
    <w:rsid w:val="007656D4"/>
    <w:rPr>
      <w:rFonts w:ascii="Arial" w:hAnsi="Arial"/>
      <w:sz w:val="20"/>
      <w:szCs w:val="20"/>
    </w:rPr>
  </w:style>
  <w:style w:type="character" w:customStyle="1" w:styleId="TextnotdefinalCaracter">
    <w:name w:val="Text notă de final Caracter"/>
    <w:basedOn w:val="Fontdeparagrafimplicit"/>
    <w:link w:val="Textnotdefinal"/>
    <w:rsid w:val="007656D4"/>
    <w:rPr>
      <w:rFonts w:ascii="Arial" w:eastAsia="Times New Roman" w:hAnsi="Arial" w:cs="Times New Roman"/>
      <w:sz w:val="20"/>
      <w:szCs w:val="20"/>
      <w:lang w:val="ro-RO" w:eastAsia="ro-RO"/>
    </w:rPr>
  </w:style>
  <w:style w:type="character" w:styleId="Referinnotdefinal">
    <w:name w:val="endnote reference"/>
    <w:rsid w:val="007656D4"/>
    <w:rPr>
      <w:vertAlign w:val="superscript"/>
    </w:rPr>
  </w:style>
  <w:style w:type="table" w:customStyle="1" w:styleId="TableGrid1">
    <w:name w:val="Table Grid1"/>
    <w:basedOn w:val="TabelNormal"/>
    <w:next w:val="GrilTabel"/>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zuire">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662E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7656D4"/>
    <w:pPr>
      <w:keepNext/>
      <w:outlineLvl w:val="0"/>
    </w:pPr>
    <w:rPr>
      <w:b/>
      <w:szCs w:val="30"/>
    </w:rPr>
  </w:style>
  <w:style w:type="paragraph" w:styleId="Titlu2">
    <w:name w:val="heading 2"/>
    <w:basedOn w:val="Normal"/>
    <w:next w:val="Normal"/>
    <w:link w:val="Titlu2Caracter"/>
    <w:qFormat/>
    <w:rsid w:val="007656D4"/>
    <w:pPr>
      <w:keepNext/>
      <w:jc w:val="center"/>
      <w:outlineLvl w:val="1"/>
    </w:pPr>
    <w:rPr>
      <w:b/>
      <w:szCs w:val="30"/>
    </w:rPr>
  </w:style>
  <w:style w:type="paragraph" w:styleId="Titlu3">
    <w:name w:val="heading 3"/>
    <w:basedOn w:val="Normal"/>
    <w:next w:val="Normal"/>
    <w:link w:val="Titlu3Caracter"/>
    <w:qFormat/>
    <w:rsid w:val="007656D4"/>
    <w:pPr>
      <w:keepNext/>
      <w:spacing w:before="240" w:after="60"/>
      <w:outlineLvl w:val="2"/>
    </w:pPr>
    <w:rPr>
      <w:rFonts w:ascii="Arial" w:hAnsi="Arial" w:cs="Arial"/>
      <w:b/>
      <w:bCs/>
      <w:sz w:val="26"/>
      <w:szCs w:val="26"/>
    </w:rPr>
  </w:style>
  <w:style w:type="paragraph" w:styleId="Titlu6">
    <w:name w:val="heading 6"/>
    <w:basedOn w:val="Normal"/>
    <w:next w:val="Normal"/>
    <w:link w:val="Titlu6Caracter"/>
    <w:qFormat/>
    <w:rsid w:val="007656D4"/>
    <w:pPr>
      <w:spacing w:before="240" w:after="60"/>
      <w:outlineLvl w:val="5"/>
    </w:pPr>
    <w:rPr>
      <w:rFonts w:ascii="Calibri" w:hAnsi="Calibri"/>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Frspaiere">
    <w:name w:val="No Spacing"/>
    <w:link w:val="FrspaiereCaracter"/>
    <w:uiPriority w:val="1"/>
    <w:qFormat/>
    <w:rsid w:val="00E05735"/>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locked/>
    <w:rsid w:val="00E05735"/>
    <w:rPr>
      <w:rFonts w:ascii="Arial" w:eastAsia="Times New Roman" w:hAnsi="Arial" w:cs="Times New Roman"/>
      <w:sz w:val="28"/>
      <w:szCs w:val="28"/>
      <w:lang w:val="ro-RO"/>
    </w:rPr>
  </w:style>
  <w:style w:type="paragraph" w:styleId="Antet">
    <w:name w:val="header"/>
    <w:basedOn w:val="Normal"/>
    <w:link w:val="AntetCaracter"/>
    <w:unhideWhenUsed/>
    <w:rsid w:val="007D3EFD"/>
    <w:pPr>
      <w:tabs>
        <w:tab w:val="center" w:pos="4680"/>
        <w:tab w:val="right" w:pos="9360"/>
      </w:tabs>
    </w:pPr>
  </w:style>
  <w:style w:type="character" w:customStyle="1" w:styleId="AntetCaracter">
    <w:name w:val="Antet Caracter"/>
    <w:basedOn w:val="Fontdeparagrafimplicit"/>
    <w:link w:val="Antet"/>
    <w:rsid w:val="007D3EFD"/>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D3EFD"/>
    <w:pPr>
      <w:tabs>
        <w:tab w:val="center" w:pos="4680"/>
        <w:tab w:val="right" w:pos="9360"/>
      </w:tabs>
    </w:pPr>
  </w:style>
  <w:style w:type="character" w:customStyle="1" w:styleId="SubsolCaracter">
    <w:name w:val="Subsol Caracter"/>
    <w:basedOn w:val="Fontdeparagrafimplicit"/>
    <w:link w:val="Subsol"/>
    <w:uiPriority w:val="99"/>
    <w:rsid w:val="007D3EFD"/>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semiHidden/>
    <w:unhideWhenUsed/>
    <w:rsid w:val="007D3EFD"/>
    <w:rPr>
      <w:rFonts w:ascii="Tahoma" w:hAnsi="Tahoma" w:cs="Tahoma"/>
      <w:sz w:val="16"/>
      <w:szCs w:val="16"/>
    </w:rPr>
  </w:style>
  <w:style w:type="character" w:customStyle="1" w:styleId="TextnBalonCaracter">
    <w:name w:val="Text în Balon Caracter"/>
    <w:basedOn w:val="Fontdeparagrafimplicit"/>
    <w:link w:val="TextnBalon"/>
    <w:semiHidden/>
    <w:rsid w:val="007D3EFD"/>
    <w:rPr>
      <w:rFonts w:ascii="Tahoma" w:eastAsia="Times New Roman" w:hAnsi="Tahoma" w:cs="Tahoma"/>
      <w:sz w:val="16"/>
      <w:szCs w:val="16"/>
      <w:lang w:val="ro-RO" w:eastAsia="ro-RO"/>
    </w:rPr>
  </w:style>
  <w:style w:type="paragraph" w:styleId="Listparagraf">
    <w:name w:val="List Paragraph"/>
    <w:aliases w:val="Normal bullet 2"/>
    <w:basedOn w:val="Normal"/>
    <w:link w:val="ListparagrafCaracter"/>
    <w:uiPriority w:val="34"/>
    <w:qFormat/>
    <w:rsid w:val="00D4150A"/>
    <w:pPr>
      <w:ind w:left="720"/>
    </w:pPr>
    <w:rPr>
      <w:rFonts w:ascii="Arial" w:hAnsi="Arial"/>
      <w:sz w:val="28"/>
      <w:szCs w:val="28"/>
    </w:rPr>
  </w:style>
  <w:style w:type="character" w:customStyle="1" w:styleId="ListparagrafCaracter">
    <w:name w:val="Listă paragraf Caracter"/>
    <w:aliases w:val="Normal bullet 2 Caracter"/>
    <w:link w:val="Listparagraf"/>
    <w:uiPriority w:val="34"/>
    <w:locked/>
    <w:rsid w:val="00D4150A"/>
    <w:rPr>
      <w:rFonts w:ascii="Arial" w:eastAsia="Times New Roman" w:hAnsi="Arial" w:cs="Times New Roman"/>
      <w:sz w:val="28"/>
      <w:szCs w:val="28"/>
      <w:lang w:val="ro-RO" w:eastAsia="ro-RO"/>
    </w:rPr>
  </w:style>
  <w:style w:type="character" w:customStyle="1" w:styleId="Titlu1Caracter">
    <w:name w:val="Titlu 1 Caracter"/>
    <w:basedOn w:val="Fontdeparagrafimplicit"/>
    <w:link w:val="Titlu1"/>
    <w:rsid w:val="007656D4"/>
    <w:rPr>
      <w:rFonts w:ascii="Times New Roman" w:eastAsia="Times New Roman" w:hAnsi="Times New Roman" w:cs="Times New Roman"/>
      <w:b/>
      <w:sz w:val="24"/>
      <w:szCs w:val="30"/>
      <w:lang w:val="ro-RO" w:eastAsia="ro-RO"/>
    </w:rPr>
  </w:style>
  <w:style w:type="character" w:customStyle="1" w:styleId="Titlu2Caracter">
    <w:name w:val="Titlu 2 Caracter"/>
    <w:basedOn w:val="Fontdeparagrafimplicit"/>
    <w:link w:val="Titlu2"/>
    <w:rsid w:val="007656D4"/>
    <w:rPr>
      <w:rFonts w:ascii="Times New Roman" w:eastAsia="Times New Roman" w:hAnsi="Times New Roman" w:cs="Times New Roman"/>
      <w:b/>
      <w:sz w:val="24"/>
      <w:szCs w:val="30"/>
      <w:lang w:val="ro-RO" w:eastAsia="ro-RO"/>
    </w:rPr>
  </w:style>
  <w:style w:type="character" w:customStyle="1" w:styleId="Titlu3Caracter">
    <w:name w:val="Titlu 3 Caracter"/>
    <w:basedOn w:val="Fontdeparagrafimplicit"/>
    <w:link w:val="Titlu3"/>
    <w:rsid w:val="007656D4"/>
    <w:rPr>
      <w:rFonts w:ascii="Arial" w:eastAsia="Times New Roman" w:hAnsi="Arial" w:cs="Arial"/>
      <w:b/>
      <w:bCs/>
      <w:sz w:val="26"/>
      <w:szCs w:val="26"/>
      <w:lang w:val="ro-RO" w:eastAsia="ro-RO"/>
    </w:rPr>
  </w:style>
  <w:style w:type="character" w:customStyle="1" w:styleId="Titlu6Caracter">
    <w:name w:val="Titlu 6 Caracter"/>
    <w:basedOn w:val="Fontdeparagrafimplicit"/>
    <w:link w:val="Titlu6"/>
    <w:rsid w:val="007656D4"/>
    <w:rPr>
      <w:rFonts w:ascii="Calibri" w:eastAsia="Times New Roman" w:hAnsi="Calibri" w:cs="Times New Roman"/>
      <w:b/>
      <w:bCs/>
      <w:sz w:val="24"/>
      <w:szCs w:val="24"/>
      <w:lang w:val="ro-RO" w:eastAsia="ro-RO"/>
    </w:rPr>
  </w:style>
  <w:style w:type="numbering" w:customStyle="1" w:styleId="NoList1">
    <w:name w:val="No List1"/>
    <w:next w:val="FrListare"/>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Fontdeparagrafimplicit"/>
    <w:rsid w:val="007656D4"/>
  </w:style>
  <w:style w:type="character" w:customStyle="1" w:styleId="tli1">
    <w:name w:val="tli1"/>
    <w:basedOn w:val="Fontdeparagrafimplicit"/>
    <w:rsid w:val="007656D4"/>
  </w:style>
  <w:style w:type="character" w:styleId="Robust">
    <w:name w:val="Strong"/>
    <w:uiPriority w:val="22"/>
    <w:qFormat/>
    <w:rsid w:val="007656D4"/>
    <w:rPr>
      <w:b/>
      <w:bCs/>
    </w:rPr>
  </w:style>
  <w:style w:type="paragraph" w:styleId="Corptext3">
    <w:name w:val="Body Text 3"/>
    <w:basedOn w:val="Normal"/>
    <w:link w:val="Corptext3Caracter"/>
    <w:rsid w:val="007656D4"/>
    <w:pPr>
      <w:spacing w:after="120"/>
    </w:pPr>
    <w:rPr>
      <w:rFonts w:ascii="Arial" w:hAnsi="Arial"/>
      <w:sz w:val="16"/>
      <w:szCs w:val="16"/>
    </w:rPr>
  </w:style>
  <w:style w:type="character" w:customStyle="1" w:styleId="Corptext3Caracter">
    <w:name w:val="Corp text 3 Caracter"/>
    <w:basedOn w:val="Fontdeparagrafimplicit"/>
    <w:link w:val="Corp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Numrdepagin">
    <w:name w:val="page number"/>
    <w:basedOn w:val="Fontdeparagrafimplicit"/>
    <w:rsid w:val="007656D4"/>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semiHidden/>
    <w:rsid w:val="007656D4"/>
    <w:rPr>
      <w:rFonts w:ascii="Arial" w:hAnsi="Arial"/>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Referinnotdesubsol">
    <w:name w:val="footnote reference"/>
    <w:uiPriority w:val="99"/>
    <w:semiHidden/>
    <w:rsid w:val="007656D4"/>
    <w:rPr>
      <w:vertAlign w:val="superscript"/>
    </w:rPr>
  </w:style>
  <w:style w:type="character" w:customStyle="1" w:styleId="text1">
    <w:name w:val="text1"/>
    <w:basedOn w:val="Fontdeparagrafimplicit"/>
    <w:rsid w:val="007656D4"/>
  </w:style>
  <w:style w:type="character" w:customStyle="1" w:styleId="pt1">
    <w:name w:val="pt1"/>
    <w:rsid w:val="007656D4"/>
    <w:rPr>
      <w:b/>
      <w:bCs/>
      <w:color w:val="8F0000"/>
    </w:rPr>
  </w:style>
  <w:style w:type="character" w:customStyle="1" w:styleId="tpt1">
    <w:name w:val="tpt1"/>
    <w:basedOn w:val="Fontdeparagrafimplicit"/>
    <w:rsid w:val="007656D4"/>
  </w:style>
  <w:style w:type="character" w:customStyle="1" w:styleId="al1">
    <w:name w:val="al1"/>
    <w:rsid w:val="007656D4"/>
    <w:rPr>
      <w:b/>
      <w:bCs/>
      <w:color w:val="008F00"/>
    </w:rPr>
  </w:style>
  <w:style w:type="character" w:customStyle="1" w:styleId="tal1">
    <w:name w:val="tal1"/>
    <w:basedOn w:val="Fontdeparagrafimplici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Corptext2">
    <w:name w:val="Body Text 2"/>
    <w:basedOn w:val="Normal"/>
    <w:link w:val="Corptext2Caracter"/>
    <w:rsid w:val="007656D4"/>
    <w:pPr>
      <w:spacing w:after="120" w:line="480" w:lineRule="auto"/>
    </w:pPr>
    <w:rPr>
      <w:rFonts w:ascii="Arial" w:hAnsi="Arial"/>
      <w:sz w:val="28"/>
      <w:szCs w:val="28"/>
    </w:rPr>
  </w:style>
  <w:style w:type="character" w:customStyle="1" w:styleId="Corptext2Caracter">
    <w:name w:val="Corp text 2 Caracter"/>
    <w:basedOn w:val="Fontdeparagrafimplicit"/>
    <w:link w:val="Corptext2"/>
    <w:rsid w:val="007656D4"/>
    <w:rPr>
      <w:rFonts w:ascii="Arial" w:eastAsia="Times New Roman" w:hAnsi="Arial" w:cs="Times New Roman"/>
      <w:sz w:val="28"/>
      <w:szCs w:val="28"/>
      <w:lang w:val="ro-RO" w:eastAsia="ro-RO"/>
    </w:rPr>
  </w:style>
  <w:style w:type="character" w:styleId="Accentuat">
    <w:name w:val="Emphasis"/>
    <w:uiPriority w:val="20"/>
    <w:qFormat/>
    <w:rsid w:val="007656D4"/>
    <w:rPr>
      <w:i/>
      <w:iCs/>
    </w:rPr>
  </w:style>
  <w:style w:type="character" w:customStyle="1" w:styleId="def">
    <w:name w:val="def"/>
    <w:basedOn w:val="Fontdeparagrafimplici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Fontdeparagrafimplici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Referincomentariu">
    <w:name w:val="annotation reference"/>
    <w:uiPriority w:val="99"/>
    <w:rsid w:val="007656D4"/>
    <w:rPr>
      <w:sz w:val="16"/>
      <w:szCs w:val="16"/>
    </w:rPr>
  </w:style>
  <w:style w:type="paragraph" w:styleId="Textcomentariu">
    <w:name w:val="annotation text"/>
    <w:basedOn w:val="Normal"/>
    <w:link w:val="TextcomentariuCaracter"/>
    <w:rsid w:val="007656D4"/>
    <w:rPr>
      <w:rFonts w:ascii="Arial" w:hAnsi="Arial"/>
      <w:sz w:val="20"/>
      <w:szCs w:val="20"/>
    </w:rPr>
  </w:style>
  <w:style w:type="character" w:customStyle="1" w:styleId="TextcomentariuCaracter">
    <w:name w:val="Text comentariu Caracter"/>
    <w:basedOn w:val="Fontdeparagrafimplicit"/>
    <w:link w:val="Textcomentariu"/>
    <w:rsid w:val="007656D4"/>
    <w:rPr>
      <w:rFonts w:ascii="Arial" w:eastAsia="Times New Roman" w:hAnsi="Arial" w:cs="Times New Roman"/>
      <w:sz w:val="20"/>
      <w:szCs w:val="20"/>
      <w:lang w:val="ro-RO" w:eastAsia="ro-RO"/>
    </w:rPr>
  </w:style>
  <w:style w:type="paragraph" w:styleId="SubiectComentariu">
    <w:name w:val="annotation subject"/>
    <w:basedOn w:val="Textcomentariu"/>
    <w:next w:val="Textcomentariu"/>
    <w:link w:val="SubiectComentariuCaracter"/>
    <w:rsid w:val="007656D4"/>
    <w:rPr>
      <w:b/>
      <w:bCs/>
    </w:rPr>
  </w:style>
  <w:style w:type="character" w:customStyle="1" w:styleId="SubiectComentariuCaracter">
    <w:name w:val="Subiect Comentariu Caracter"/>
    <w:basedOn w:val="TextcomentariuCaracter"/>
    <w:link w:val="SubiectComentariu"/>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Indentcorptext">
    <w:name w:val="Body Text Indent"/>
    <w:basedOn w:val="Normal"/>
    <w:link w:val="IndentcorptextCaracter"/>
    <w:rsid w:val="007656D4"/>
    <w:pPr>
      <w:spacing w:after="120"/>
      <w:ind w:left="360"/>
    </w:pPr>
    <w:rPr>
      <w:rFonts w:ascii="Arial" w:hAnsi="Arial"/>
      <w:sz w:val="28"/>
      <w:szCs w:val="28"/>
    </w:rPr>
  </w:style>
  <w:style w:type="character" w:customStyle="1" w:styleId="IndentcorptextCaracter">
    <w:name w:val="Indent corp text Caracter"/>
    <w:basedOn w:val="Fontdeparagrafimplicit"/>
    <w:link w:val="Indentcorptext"/>
    <w:rsid w:val="007656D4"/>
    <w:rPr>
      <w:rFonts w:ascii="Arial" w:eastAsia="Times New Roman" w:hAnsi="Arial" w:cs="Times New Roman"/>
      <w:sz w:val="28"/>
      <w:szCs w:val="28"/>
      <w:lang w:val="ro-RO" w:eastAsia="ro-RO"/>
    </w:rPr>
  </w:style>
  <w:style w:type="paragraph" w:styleId="Corptext">
    <w:name w:val="Body Text"/>
    <w:basedOn w:val="Normal"/>
    <w:link w:val="CorptextCaracter"/>
    <w:rsid w:val="007656D4"/>
    <w:pPr>
      <w:spacing w:after="120"/>
    </w:pPr>
    <w:rPr>
      <w:rFonts w:ascii="Arial" w:hAnsi="Arial"/>
      <w:sz w:val="28"/>
      <w:szCs w:val="28"/>
    </w:rPr>
  </w:style>
  <w:style w:type="character" w:customStyle="1" w:styleId="CorptextCaracter">
    <w:name w:val="Corp text Caracter"/>
    <w:basedOn w:val="Fontdeparagrafimplicit"/>
    <w:link w:val="Corptext"/>
    <w:rsid w:val="007656D4"/>
    <w:rPr>
      <w:rFonts w:ascii="Arial" w:eastAsia="Times New Roman" w:hAnsi="Arial" w:cs="Times New Roman"/>
      <w:sz w:val="28"/>
      <w:szCs w:val="28"/>
      <w:lang w:val="ro-RO" w:eastAsia="ro-RO"/>
    </w:rPr>
  </w:style>
  <w:style w:type="paragraph" w:styleId="Indentcorptext3">
    <w:name w:val="Body Text Indent 3"/>
    <w:basedOn w:val="Normal"/>
    <w:link w:val="Indentcorptext3Caracter"/>
    <w:rsid w:val="007656D4"/>
    <w:pPr>
      <w:spacing w:after="120"/>
      <w:ind w:left="360"/>
    </w:pPr>
    <w:rPr>
      <w:rFonts w:ascii="Arial" w:hAnsi="Arial"/>
      <w:sz w:val="16"/>
      <w:szCs w:val="16"/>
    </w:rPr>
  </w:style>
  <w:style w:type="character" w:customStyle="1" w:styleId="Indentcorptext3Caracter">
    <w:name w:val="Indent corp text 3 Caracter"/>
    <w:basedOn w:val="Fontdeparagrafimplicit"/>
    <w:link w:val="Indentcorptex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GrilTabel">
    <w:name w:val="Table Grid"/>
    <w:basedOn w:val="Tabel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implu">
    <w:name w:val="Plain Text"/>
    <w:basedOn w:val="Normal"/>
    <w:link w:val="TextsimpluCaracter"/>
    <w:uiPriority w:val="99"/>
    <w:unhideWhenUsed/>
    <w:rsid w:val="007656D4"/>
    <w:rPr>
      <w:rFonts w:ascii="Consolas" w:eastAsia="Calibri" w:hAnsi="Consolas"/>
      <w:sz w:val="21"/>
      <w:szCs w:val="21"/>
    </w:rPr>
  </w:style>
  <w:style w:type="character" w:customStyle="1" w:styleId="TextsimpluCaracter">
    <w:name w:val="Text simplu Caracter"/>
    <w:basedOn w:val="Fontdeparagrafimplicit"/>
    <w:link w:val="Textsimplu"/>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Plandocument">
    <w:name w:val="Document Map"/>
    <w:basedOn w:val="Normal"/>
    <w:link w:val="PlandocumentCaracter"/>
    <w:semiHidden/>
    <w:rsid w:val="007656D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Textnotdefinal">
    <w:name w:val="endnote text"/>
    <w:basedOn w:val="Normal"/>
    <w:link w:val="TextnotdefinalCaracter"/>
    <w:rsid w:val="007656D4"/>
    <w:rPr>
      <w:rFonts w:ascii="Arial" w:hAnsi="Arial"/>
      <w:sz w:val="20"/>
      <w:szCs w:val="20"/>
    </w:rPr>
  </w:style>
  <w:style w:type="character" w:customStyle="1" w:styleId="TextnotdefinalCaracter">
    <w:name w:val="Text notă de final Caracter"/>
    <w:basedOn w:val="Fontdeparagrafimplicit"/>
    <w:link w:val="Textnotdefinal"/>
    <w:rsid w:val="007656D4"/>
    <w:rPr>
      <w:rFonts w:ascii="Arial" w:eastAsia="Times New Roman" w:hAnsi="Arial" w:cs="Times New Roman"/>
      <w:sz w:val="20"/>
      <w:szCs w:val="20"/>
      <w:lang w:val="ro-RO" w:eastAsia="ro-RO"/>
    </w:rPr>
  </w:style>
  <w:style w:type="character" w:styleId="Referinnotdefinal">
    <w:name w:val="endnote reference"/>
    <w:rsid w:val="007656D4"/>
    <w:rPr>
      <w:vertAlign w:val="superscript"/>
    </w:rPr>
  </w:style>
  <w:style w:type="table" w:customStyle="1" w:styleId="TableGrid1">
    <w:name w:val="Table Grid1"/>
    <w:basedOn w:val="TabelNormal"/>
    <w:next w:val="GrilTabel"/>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zuire">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662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neleprahovei.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olineleprahovei.ro" TargetMode="External"/><Relationship Id="rId17" Type="http://schemas.openxmlformats.org/officeDocument/2006/relationships/hyperlink" Target="mailto:office@colineleprahovei.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fir.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ineleprahovei.r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fir.madr.ro" TargetMode="External"/><Relationship Id="rId23" Type="http://schemas.openxmlformats.org/officeDocument/2006/relationships/footer" Target="footer3.xml"/><Relationship Id="rId10" Type="http://schemas.openxmlformats.org/officeDocument/2006/relationships/hyperlink" Target="http://www.colineleprahovei.ro"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fir.info"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20160927&amp;app=1&amp;c=im.s1.row.hp&amp;s=ims1row&amp;rc=im.s1.row&amp;dc=&amp;euip=89.120.74.68&amp;pvaid=5d5bec21cab14464b612779f3aa98ced&amp;dt=Desktop&amp;fct.uid=12466ed8f5164b9292aef95e7d919824&amp;en=8VQDhNXFIEv8W+sMzW+Vu/TUmxACLlhqvaVN6VXuKOKZOM1ZvZphFg==&amp;ru=http://www.otimmc.ro/imagini/sigla-guv.png&amp;coi=772&amp;npp=2&amp;p=0&amp;pp=0&amp;mid=9&amp;ep=2&amp;du=http://www.otimmc.ro/imagini/sigla-guv.png&amp;hash=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iV4ZydyY3UAhXGtBoKHRQvCtAQjRwIBw&amp;url=http://www.agrostandard.ro/programul-national-de-dezvoltare-rurala-2014-2020-aprobat-de-ce/&amp;psig=AFQjCNFPNAq7jT4V41x3MR9d06u4xYF3Pg&amp;ust=1495888536435506"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84311-2C43-4018-97DF-D75CA5E3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9841</Words>
  <Characters>56100</Characters>
  <Application>Microsoft Office Word</Application>
  <DocSecurity>0</DocSecurity>
  <Lines>467</Lines>
  <Paragraphs>131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Gheorghe Git</cp:lastModifiedBy>
  <cp:revision>2</cp:revision>
  <cp:lastPrinted>2017-11-14T14:42:00Z</cp:lastPrinted>
  <dcterms:created xsi:type="dcterms:W3CDTF">2018-02-28T13:07:00Z</dcterms:created>
  <dcterms:modified xsi:type="dcterms:W3CDTF">2018-02-28T13:07:00Z</dcterms:modified>
</cp:coreProperties>
</file>