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79D" w:rsidRPr="00467999" w:rsidRDefault="0007179D" w:rsidP="001B5B4D">
      <w:pPr>
        <w:spacing w:before="120" w:after="120"/>
        <w:jc w:val="both"/>
        <w:rPr>
          <w:rFonts w:asciiTheme="majorHAnsi" w:hAnsiTheme="majorHAnsi" w:cs="Calibri"/>
          <w:b/>
          <w:noProof/>
          <w:sz w:val="40"/>
          <w:szCs w:val="40"/>
        </w:rPr>
      </w:pPr>
    </w:p>
    <w:p w:rsidR="0007179D" w:rsidRPr="00467999" w:rsidRDefault="0007179D" w:rsidP="001B5B4D">
      <w:pPr>
        <w:spacing w:before="120" w:after="120"/>
        <w:jc w:val="center"/>
        <w:rPr>
          <w:rFonts w:asciiTheme="majorHAnsi" w:hAnsiTheme="majorHAnsi" w:cs="Calibri"/>
          <w:b/>
          <w:noProof/>
          <w:sz w:val="48"/>
          <w:szCs w:val="40"/>
        </w:rPr>
      </w:pPr>
      <w:r w:rsidRPr="00467999">
        <w:rPr>
          <w:rFonts w:asciiTheme="majorHAnsi" w:hAnsiTheme="majorHAnsi" w:cs="Calibri"/>
          <w:b/>
          <w:noProof/>
          <w:sz w:val="48"/>
          <w:szCs w:val="40"/>
        </w:rPr>
        <w:t>GHIDUL SOLICITANTULUI</w:t>
      </w:r>
    </w:p>
    <w:p w:rsidR="0007179D" w:rsidRPr="00467999" w:rsidRDefault="0007179D" w:rsidP="001B5B4D">
      <w:pPr>
        <w:spacing w:before="120" w:after="120"/>
        <w:jc w:val="center"/>
        <w:rPr>
          <w:rFonts w:asciiTheme="majorHAnsi" w:hAnsiTheme="majorHAnsi" w:cs="Calibri"/>
          <w:b/>
          <w:noProof/>
          <w:sz w:val="48"/>
          <w:szCs w:val="40"/>
        </w:rPr>
      </w:pPr>
    </w:p>
    <w:p w:rsidR="007F556C" w:rsidRPr="00467999" w:rsidRDefault="007F556C" w:rsidP="001B5B4D">
      <w:pPr>
        <w:spacing w:before="120" w:after="120"/>
        <w:jc w:val="center"/>
        <w:rPr>
          <w:rFonts w:asciiTheme="majorHAnsi" w:hAnsiTheme="majorHAnsi" w:cs="Calibri"/>
          <w:b/>
          <w:noProof/>
          <w:sz w:val="48"/>
          <w:szCs w:val="40"/>
        </w:rPr>
      </w:pPr>
      <w:r w:rsidRPr="00467999">
        <w:rPr>
          <w:rFonts w:asciiTheme="majorHAnsi" w:hAnsiTheme="majorHAnsi" w:cs="Calibri"/>
          <w:b/>
          <w:noProof/>
          <w:sz w:val="48"/>
          <w:szCs w:val="40"/>
        </w:rPr>
        <w:t>P</w:t>
      </w:r>
      <w:r w:rsidR="0007179D" w:rsidRPr="00467999">
        <w:rPr>
          <w:rFonts w:asciiTheme="majorHAnsi" w:hAnsiTheme="majorHAnsi" w:cs="Calibri"/>
          <w:b/>
          <w:noProof/>
          <w:sz w:val="48"/>
          <w:szCs w:val="40"/>
        </w:rPr>
        <w:t>entru</w:t>
      </w:r>
    </w:p>
    <w:p w:rsidR="0007179D" w:rsidRPr="00467999" w:rsidRDefault="0007179D" w:rsidP="001B5B4D">
      <w:pPr>
        <w:spacing w:before="120" w:after="120"/>
        <w:jc w:val="center"/>
        <w:rPr>
          <w:rFonts w:asciiTheme="majorHAnsi" w:hAnsiTheme="majorHAnsi" w:cs="Calibri"/>
          <w:b/>
          <w:noProof/>
          <w:color w:val="4A442A"/>
          <w:spacing w:val="14"/>
          <w:sz w:val="48"/>
          <w:szCs w:val="40"/>
        </w:rPr>
      </w:pPr>
      <w:r w:rsidRPr="00467999">
        <w:rPr>
          <w:rFonts w:asciiTheme="majorHAnsi" w:hAnsiTheme="majorHAnsi" w:cs="Calibri"/>
          <w:b/>
          <w:noProof/>
          <w:sz w:val="48"/>
          <w:szCs w:val="40"/>
        </w:rPr>
        <w:t>MĂSURA M</w:t>
      </w:r>
      <w:r w:rsidR="00AF2289" w:rsidRPr="00467999">
        <w:rPr>
          <w:rFonts w:asciiTheme="majorHAnsi" w:hAnsiTheme="majorHAnsi" w:cs="Calibri"/>
          <w:b/>
          <w:noProof/>
          <w:sz w:val="48"/>
          <w:szCs w:val="40"/>
        </w:rPr>
        <w:t>6</w:t>
      </w:r>
      <w:r w:rsidRPr="00467999">
        <w:rPr>
          <w:rFonts w:asciiTheme="majorHAnsi" w:hAnsiTheme="majorHAnsi" w:cs="Calibri"/>
          <w:b/>
          <w:noProof/>
          <w:sz w:val="48"/>
          <w:szCs w:val="40"/>
        </w:rPr>
        <w:t>/</w:t>
      </w:r>
      <w:r w:rsidR="00DB6E4B" w:rsidRPr="00467999">
        <w:rPr>
          <w:rFonts w:asciiTheme="majorHAnsi" w:hAnsiTheme="majorHAnsi" w:cs="Calibri"/>
          <w:b/>
          <w:noProof/>
          <w:sz w:val="48"/>
          <w:szCs w:val="40"/>
        </w:rPr>
        <w:t>6</w:t>
      </w:r>
      <w:r w:rsidR="00AF2289" w:rsidRPr="00467999">
        <w:rPr>
          <w:rFonts w:asciiTheme="majorHAnsi" w:hAnsiTheme="majorHAnsi" w:cs="Calibri"/>
          <w:b/>
          <w:noProof/>
          <w:sz w:val="48"/>
          <w:szCs w:val="40"/>
        </w:rPr>
        <w:t>B</w:t>
      </w:r>
      <w:r w:rsidRPr="00467999">
        <w:rPr>
          <w:rFonts w:asciiTheme="majorHAnsi" w:hAnsiTheme="majorHAnsi" w:cs="Calibri"/>
          <w:b/>
          <w:noProof/>
          <w:sz w:val="48"/>
          <w:szCs w:val="40"/>
        </w:rPr>
        <w:t xml:space="preserve"> - “</w:t>
      </w:r>
      <w:r w:rsidR="00DB6E4B" w:rsidRPr="00467999">
        <w:rPr>
          <w:rFonts w:asciiTheme="majorHAnsi" w:hAnsiTheme="majorHAnsi" w:cs="Trebuchet MS"/>
          <w:b/>
          <w:bCs/>
          <w:lang w:val="x-none"/>
        </w:rPr>
        <w:t xml:space="preserve"> </w:t>
      </w:r>
      <w:r w:rsidR="00AF2289" w:rsidRPr="00467999">
        <w:rPr>
          <w:rFonts w:asciiTheme="majorHAnsi" w:hAnsiTheme="majorHAnsi" w:cs="Trebuchet MS"/>
          <w:b/>
          <w:bCs/>
          <w:sz w:val="48"/>
          <w:lang w:val="x-none"/>
        </w:rPr>
        <w:t>Încurajarea activităţilor recreative şi competitive în teritoriul GAL</w:t>
      </w:r>
      <w:r w:rsidRPr="00467999">
        <w:rPr>
          <w:rFonts w:asciiTheme="majorHAnsi" w:hAnsiTheme="majorHAnsi" w:cs="Calibri"/>
          <w:b/>
          <w:noProof/>
          <w:sz w:val="48"/>
          <w:szCs w:val="40"/>
        </w:rPr>
        <w:t>”</w:t>
      </w:r>
    </w:p>
    <w:p w:rsidR="0007179D" w:rsidRPr="00467999" w:rsidRDefault="0007179D" w:rsidP="001B5B4D">
      <w:pPr>
        <w:spacing w:before="120" w:after="120"/>
        <w:jc w:val="both"/>
        <w:rPr>
          <w:rFonts w:asciiTheme="majorHAnsi" w:hAnsiTheme="majorHAnsi" w:cs="Calibri"/>
          <w:b/>
          <w:noProof/>
          <w:color w:val="4A442A"/>
          <w:spacing w:val="14"/>
          <w:sz w:val="40"/>
          <w:szCs w:val="40"/>
        </w:rPr>
      </w:pPr>
    </w:p>
    <w:p w:rsidR="0007179D" w:rsidRPr="00467999" w:rsidRDefault="00612EC9" w:rsidP="001B5B4D">
      <w:pPr>
        <w:spacing w:before="120" w:after="120"/>
        <w:jc w:val="both"/>
        <w:rPr>
          <w:rFonts w:asciiTheme="majorHAnsi" w:hAnsiTheme="majorHAnsi" w:cs="Calibri"/>
          <w:b/>
          <w:noProof/>
          <w:color w:val="FF0000"/>
          <w:sz w:val="40"/>
          <w:szCs w:val="40"/>
        </w:rPr>
      </w:pPr>
      <w:r w:rsidRPr="00467999">
        <w:rPr>
          <w:rFonts w:asciiTheme="majorHAnsi" w:eastAsia="Calibri" w:hAnsiTheme="majorHAnsi"/>
          <w:noProof/>
          <w:lang w:val="en-US" w:eastAsia="en-US"/>
        </w:rPr>
        <w:drawing>
          <wp:anchor distT="0" distB="0" distL="114300" distR="114300" simplePos="0" relativeHeight="251667456" behindDoc="0" locked="0" layoutInCell="1" allowOverlap="1" wp14:anchorId="1E4F9A97" wp14:editId="6EEA54B7">
            <wp:simplePos x="0" y="0"/>
            <wp:positionH relativeFrom="column">
              <wp:posOffset>2000250</wp:posOffset>
            </wp:positionH>
            <wp:positionV relativeFrom="paragraph">
              <wp:posOffset>114300</wp:posOffset>
            </wp:positionV>
            <wp:extent cx="1734820" cy="1676400"/>
            <wp:effectExtent l="0" t="0" r="0" b="0"/>
            <wp:wrapSquare wrapText="bothSides"/>
            <wp:docPr id="2"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4820" cy="1676400"/>
                    </a:xfrm>
                    <a:prstGeom prst="rect">
                      <a:avLst/>
                    </a:prstGeom>
                    <a:solidFill>
                      <a:srgbClr val="00B050"/>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07179D" w:rsidRPr="00467999">
        <w:rPr>
          <w:rFonts w:asciiTheme="majorHAnsi" w:hAnsiTheme="majorHAnsi" w:cs="Calibri"/>
          <w:b/>
          <w:noProof/>
          <w:color w:val="FF0000"/>
          <w:sz w:val="40"/>
          <w:szCs w:val="40"/>
        </w:rPr>
        <w:t xml:space="preserve">  </w:t>
      </w:r>
    </w:p>
    <w:p w:rsidR="0007179D" w:rsidRPr="00467999" w:rsidRDefault="0007179D" w:rsidP="001B5B4D">
      <w:pPr>
        <w:spacing w:before="120" w:after="120"/>
        <w:jc w:val="both"/>
        <w:rPr>
          <w:rFonts w:asciiTheme="majorHAnsi" w:hAnsiTheme="majorHAnsi" w:cs="Calibri"/>
          <w:noProof/>
          <w:sz w:val="40"/>
          <w:szCs w:val="40"/>
        </w:rPr>
      </w:pPr>
    </w:p>
    <w:p w:rsidR="0007179D" w:rsidRPr="00467999" w:rsidRDefault="0007179D" w:rsidP="001B5B4D">
      <w:pPr>
        <w:spacing w:before="120" w:after="120"/>
        <w:jc w:val="both"/>
        <w:rPr>
          <w:rFonts w:asciiTheme="majorHAnsi" w:hAnsiTheme="majorHAnsi" w:cs="Calibri"/>
          <w:noProof/>
          <w:sz w:val="40"/>
          <w:szCs w:val="40"/>
        </w:rPr>
      </w:pPr>
    </w:p>
    <w:p w:rsidR="0007179D" w:rsidRPr="00467999" w:rsidRDefault="0007179D" w:rsidP="001B5B4D">
      <w:pPr>
        <w:spacing w:before="120" w:after="120"/>
        <w:jc w:val="both"/>
        <w:rPr>
          <w:rFonts w:asciiTheme="majorHAnsi" w:hAnsiTheme="majorHAnsi" w:cs="Calibri"/>
          <w:noProof/>
          <w:sz w:val="40"/>
          <w:szCs w:val="40"/>
        </w:rPr>
      </w:pPr>
    </w:p>
    <w:p w:rsidR="0007179D" w:rsidRPr="00467999" w:rsidRDefault="007D3EFD" w:rsidP="001B5B4D">
      <w:pPr>
        <w:spacing w:before="120" w:after="120"/>
        <w:jc w:val="both"/>
        <w:rPr>
          <w:rFonts w:asciiTheme="majorHAnsi" w:hAnsiTheme="majorHAnsi" w:cs="Calibri"/>
          <w:noProof/>
          <w:sz w:val="40"/>
          <w:szCs w:val="40"/>
        </w:rPr>
      </w:pPr>
      <w:r w:rsidRPr="00467999">
        <w:rPr>
          <w:rFonts w:asciiTheme="majorHAnsi" w:hAnsiTheme="majorHAnsi" w:cs="Calibri"/>
          <w:noProof/>
          <w:sz w:val="40"/>
          <w:szCs w:val="40"/>
        </w:rPr>
        <w:t xml:space="preserve">                                            </w:t>
      </w:r>
    </w:p>
    <w:p w:rsidR="0007179D" w:rsidRPr="00467999" w:rsidRDefault="0007179D" w:rsidP="001B5B4D">
      <w:pPr>
        <w:spacing w:before="120" w:after="120"/>
        <w:jc w:val="both"/>
        <w:rPr>
          <w:rFonts w:asciiTheme="majorHAnsi" w:hAnsiTheme="majorHAnsi" w:cs="Calibri"/>
          <w:noProof/>
          <w:sz w:val="40"/>
          <w:szCs w:val="40"/>
        </w:rPr>
      </w:pPr>
    </w:p>
    <w:p w:rsidR="0007179D" w:rsidRPr="00467999" w:rsidRDefault="0007179D" w:rsidP="001B5B4D">
      <w:pPr>
        <w:spacing w:before="120" w:after="120"/>
        <w:jc w:val="both"/>
        <w:rPr>
          <w:rFonts w:asciiTheme="majorHAnsi" w:hAnsiTheme="majorHAnsi" w:cs="Calibri"/>
          <w:noProof/>
          <w:sz w:val="40"/>
          <w:szCs w:val="40"/>
        </w:rPr>
      </w:pPr>
    </w:p>
    <w:p w:rsidR="0007179D" w:rsidRPr="00467999" w:rsidRDefault="0007179D" w:rsidP="001B5B4D">
      <w:pPr>
        <w:spacing w:before="120" w:after="120"/>
        <w:jc w:val="both"/>
        <w:rPr>
          <w:rFonts w:asciiTheme="majorHAnsi" w:hAnsiTheme="majorHAnsi" w:cs="Calibri"/>
          <w:noProof/>
          <w:sz w:val="40"/>
          <w:szCs w:val="40"/>
        </w:rPr>
      </w:pPr>
    </w:p>
    <w:p w:rsidR="0007179D" w:rsidRPr="00467999" w:rsidRDefault="0007179D" w:rsidP="001B5B4D">
      <w:pPr>
        <w:pBdr>
          <w:top w:val="single" w:sz="4" w:space="1" w:color="auto"/>
        </w:pBdr>
        <w:spacing w:before="120" w:after="120"/>
        <w:jc w:val="both"/>
        <w:rPr>
          <w:rFonts w:asciiTheme="majorHAnsi" w:hAnsiTheme="majorHAnsi" w:cs="Calibri"/>
          <w:b/>
          <w:noProof/>
          <w:spacing w:val="10"/>
          <w:sz w:val="28"/>
          <w:szCs w:val="32"/>
        </w:rPr>
      </w:pPr>
      <w:r w:rsidRPr="00467999">
        <w:rPr>
          <w:rFonts w:asciiTheme="majorHAnsi" w:hAnsiTheme="majorHAnsi" w:cs="Calibri"/>
          <w:b/>
          <w:noProof/>
          <w:spacing w:val="10"/>
          <w:sz w:val="28"/>
          <w:szCs w:val="32"/>
        </w:rPr>
        <w:t>PROGRAMUL NAŢIONAL DE DEZVOLTARE RURALĂ 2014 - 2020</w:t>
      </w:r>
    </w:p>
    <w:p w:rsidR="0007179D" w:rsidRPr="00467999" w:rsidRDefault="0007179D" w:rsidP="001B5B4D">
      <w:pPr>
        <w:pBdr>
          <w:bottom w:val="single" w:sz="4" w:space="13" w:color="auto"/>
        </w:pBdr>
        <w:spacing w:before="120" w:after="120"/>
        <w:jc w:val="both"/>
        <w:rPr>
          <w:rFonts w:asciiTheme="majorHAnsi" w:hAnsiTheme="majorHAnsi" w:cs="Calibri"/>
          <w:noProof/>
          <w:spacing w:val="20"/>
          <w:sz w:val="28"/>
          <w:szCs w:val="32"/>
        </w:rPr>
      </w:pPr>
      <w:r w:rsidRPr="00467999">
        <w:rPr>
          <w:rFonts w:asciiTheme="majorHAnsi" w:hAnsiTheme="majorHAnsi" w:cs="Calibri"/>
          <w:noProof/>
          <w:spacing w:val="20"/>
          <w:sz w:val="28"/>
          <w:szCs w:val="32"/>
        </w:rPr>
        <w:t>Program finanţat de Uniunea Europeană și Guvernul României prin</w:t>
      </w:r>
    </w:p>
    <w:p w:rsidR="0007179D" w:rsidRPr="00467999" w:rsidRDefault="0007179D" w:rsidP="001B5B4D">
      <w:pPr>
        <w:pBdr>
          <w:bottom w:val="single" w:sz="4" w:space="13" w:color="auto"/>
        </w:pBdr>
        <w:spacing w:before="120" w:after="120"/>
        <w:jc w:val="both"/>
        <w:rPr>
          <w:rFonts w:asciiTheme="majorHAnsi" w:hAnsiTheme="majorHAnsi" w:cs="Calibri"/>
          <w:b/>
          <w:noProof/>
          <w:spacing w:val="40"/>
          <w:sz w:val="28"/>
          <w:szCs w:val="32"/>
        </w:rPr>
      </w:pPr>
      <w:r w:rsidRPr="00467999">
        <w:rPr>
          <w:rFonts w:asciiTheme="majorHAnsi" w:hAnsiTheme="majorHAnsi" w:cs="Calibri"/>
          <w:b/>
          <w:noProof/>
          <w:spacing w:val="40"/>
          <w:sz w:val="28"/>
          <w:szCs w:val="32"/>
        </w:rPr>
        <w:t>FONDUL EUROPEAN AGRICOL PENTRU DEZVOLTARE RURALĂ</w:t>
      </w:r>
    </w:p>
    <w:p w:rsidR="0007179D" w:rsidRPr="00467999" w:rsidRDefault="0007179D" w:rsidP="001B5B4D">
      <w:pPr>
        <w:keepNext/>
        <w:spacing w:before="120" w:after="120"/>
        <w:jc w:val="both"/>
        <w:outlineLvl w:val="0"/>
        <w:rPr>
          <w:rFonts w:asciiTheme="majorHAnsi" w:hAnsiTheme="majorHAnsi" w:cs="Calibri"/>
          <w:b/>
          <w:noProof/>
          <w:sz w:val="28"/>
          <w:szCs w:val="28"/>
        </w:rPr>
      </w:pPr>
    </w:p>
    <w:p w:rsidR="0007179D" w:rsidRPr="00467999" w:rsidRDefault="0007179D" w:rsidP="001B5B4D">
      <w:pPr>
        <w:keepNext/>
        <w:spacing w:before="120" w:after="120"/>
        <w:jc w:val="both"/>
        <w:outlineLvl w:val="0"/>
        <w:rPr>
          <w:rFonts w:asciiTheme="majorHAnsi" w:hAnsiTheme="majorHAnsi" w:cs="Calibri"/>
          <w:b/>
          <w:noProof/>
          <w:sz w:val="28"/>
          <w:szCs w:val="28"/>
        </w:rPr>
      </w:pPr>
      <w:r w:rsidRPr="00467999">
        <w:rPr>
          <w:rFonts w:asciiTheme="majorHAnsi" w:hAnsiTheme="majorHAnsi" w:cs="Calibri"/>
          <w:b/>
          <w:noProof/>
          <w:sz w:val="28"/>
          <w:szCs w:val="28"/>
        </w:rPr>
        <w:t>GHIDUL SOLICITANTULUI</w:t>
      </w:r>
    </w:p>
    <w:p w:rsidR="007F556C" w:rsidRPr="00467999" w:rsidRDefault="007F556C" w:rsidP="001B5B4D">
      <w:pPr>
        <w:keepNext/>
        <w:spacing w:before="120" w:after="120"/>
        <w:jc w:val="both"/>
        <w:outlineLvl w:val="0"/>
        <w:rPr>
          <w:rFonts w:asciiTheme="majorHAnsi" w:hAnsiTheme="majorHAnsi" w:cs="Calibri"/>
          <w:b/>
          <w:noProof/>
          <w:sz w:val="28"/>
          <w:szCs w:val="28"/>
        </w:rPr>
      </w:pPr>
    </w:p>
    <w:p w:rsidR="0007179D" w:rsidRPr="00467999" w:rsidRDefault="0007179D" w:rsidP="001B5B4D">
      <w:pPr>
        <w:keepNext/>
        <w:spacing w:before="120" w:after="120"/>
        <w:ind w:hanging="5245"/>
        <w:jc w:val="both"/>
        <w:outlineLvl w:val="0"/>
        <w:rPr>
          <w:rFonts w:asciiTheme="majorHAnsi" w:hAnsiTheme="majorHAnsi" w:cs="Calibri"/>
          <w:noProof/>
          <w:sz w:val="28"/>
          <w:szCs w:val="28"/>
        </w:rPr>
      </w:pPr>
      <w:r w:rsidRPr="00467999">
        <w:rPr>
          <w:rFonts w:asciiTheme="majorHAnsi" w:hAnsiTheme="majorHAnsi" w:cs="Calibri"/>
          <w:noProof/>
          <w:sz w:val="28"/>
          <w:szCs w:val="28"/>
        </w:rPr>
        <w:t xml:space="preserve">pentru accesare </w:t>
      </w:r>
    </w:p>
    <w:p w:rsidR="007F556C" w:rsidRPr="00467999" w:rsidRDefault="0007179D" w:rsidP="001B5B4D">
      <w:pPr>
        <w:keepNext/>
        <w:spacing w:before="120" w:after="120"/>
        <w:jc w:val="both"/>
        <w:outlineLvl w:val="0"/>
        <w:rPr>
          <w:rFonts w:asciiTheme="majorHAnsi" w:hAnsiTheme="majorHAnsi" w:cs="Calibri"/>
          <w:b/>
          <w:noProof/>
          <w:color w:val="4A442A"/>
          <w:sz w:val="28"/>
          <w:szCs w:val="28"/>
        </w:rPr>
      </w:pPr>
      <w:r w:rsidRPr="00467999">
        <w:rPr>
          <w:rFonts w:asciiTheme="majorHAnsi" w:hAnsiTheme="majorHAnsi" w:cs="Calibri"/>
          <w:b/>
          <w:noProof/>
          <w:color w:val="4A442A"/>
          <w:sz w:val="28"/>
          <w:szCs w:val="28"/>
        </w:rPr>
        <w:t xml:space="preserve">MĂSURA </w:t>
      </w:r>
      <w:r w:rsidR="00AF2289" w:rsidRPr="00467999">
        <w:rPr>
          <w:rFonts w:asciiTheme="majorHAnsi" w:hAnsiTheme="majorHAnsi" w:cs="Calibri"/>
          <w:b/>
          <w:noProof/>
          <w:color w:val="4A442A"/>
          <w:sz w:val="28"/>
          <w:szCs w:val="28"/>
        </w:rPr>
        <w:t>M6/6B</w:t>
      </w:r>
      <w:r w:rsidRPr="00467999">
        <w:rPr>
          <w:rFonts w:asciiTheme="majorHAnsi" w:hAnsiTheme="majorHAnsi" w:cs="Calibri"/>
          <w:b/>
          <w:noProof/>
          <w:color w:val="4A442A"/>
          <w:sz w:val="28"/>
          <w:szCs w:val="28"/>
        </w:rPr>
        <w:t xml:space="preserve"> </w:t>
      </w:r>
      <w:r w:rsidR="007F556C" w:rsidRPr="00467999">
        <w:rPr>
          <w:rFonts w:asciiTheme="majorHAnsi" w:hAnsiTheme="majorHAnsi" w:cs="Calibri"/>
          <w:b/>
          <w:noProof/>
          <w:color w:val="4A442A"/>
          <w:sz w:val="28"/>
          <w:szCs w:val="28"/>
        </w:rPr>
        <w:t>–</w:t>
      </w:r>
    </w:p>
    <w:p w:rsidR="0007179D" w:rsidRPr="00467999" w:rsidRDefault="0007179D" w:rsidP="001B5B4D">
      <w:pPr>
        <w:keepNext/>
        <w:spacing w:before="120" w:after="120"/>
        <w:jc w:val="both"/>
        <w:outlineLvl w:val="0"/>
        <w:rPr>
          <w:rFonts w:asciiTheme="majorHAnsi" w:hAnsiTheme="majorHAnsi" w:cs="Calibri"/>
          <w:b/>
          <w:noProof/>
          <w:color w:val="4A442A"/>
          <w:sz w:val="28"/>
          <w:szCs w:val="28"/>
        </w:rPr>
      </w:pPr>
      <w:r w:rsidRPr="00467999">
        <w:rPr>
          <w:rFonts w:asciiTheme="majorHAnsi" w:hAnsiTheme="majorHAnsi" w:cs="Calibri"/>
          <w:b/>
          <w:noProof/>
          <w:sz w:val="28"/>
          <w:szCs w:val="28"/>
        </w:rPr>
        <w:t>“</w:t>
      </w:r>
      <w:r w:rsidR="00DB6E4B" w:rsidRPr="00467999">
        <w:rPr>
          <w:rFonts w:asciiTheme="majorHAnsi" w:hAnsiTheme="majorHAnsi" w:cs="Trebuchet MS"/>
          <w:b/>
          <w:bCs/>
          <w:sz w:val="28"/>
          <w:lang w:val="x-none"/>
        </w:rPr>
        <w:t xml:space="preserve"> </w:t>
      </w:r>
      <w:r w:rsidR="00AF2289" w:rsidRPr="00467999">
        <w:rPr>
          <w:rFonts w:asciiTheme="majorHAnsi" w:hAnsiTheme="majorHAnsi" w:cs="Trebuchet MS"/>
          <w:b/>
          <w:bCs/>
          <w:sz w:val="28"/>
          <w:lang w:val="x-none"/>
        </w:rPr>
        <w:t>Încurajarea activităţilor recreative şi competitive în teritoriul GAL</w:t>
      </w:r>
      <w:r w:rsidRPr="00467999">
        <w:rPr>
          <w:rFonts w:asciiTheme="majorHAnsi" w:hAnsiTheme="majorHAnsi" w:cs="Calibri"/>
          <w:b/>
          <w:noProof/>
          <w:sz w:val="28"/>
          <w:szCs w:val="28"/>
        </w:rPr>
        <w:t>”</w:t>
      </w:r>
    </w:p>
    <w:p w:rsidR="0007179D" w:rsidRPr="00467999" w:rsidRDefault="0007179D" w:rsidP="001B5B4D">
      <w:pPr>
        <w:spacing w:before="120" w:after="120"/>
        <w:jc w:val="both"/>
        <w:rPr>
          <w:rFonts w:asciiTheme="majorHAnsi" w:hAnsiTheme="majorHAnsi" w:cs="Calibri"/>
          <w:b/>
          <w:i/>
          <w:noProof/>
          <w:color w:val="FF0000"/>
          <w:szCs w:val="28"/>
        </w:rPr>
      </w:pPr>
      <w:r w:rsidRPr="00467999">
        <w:rPr>
          <w:rFonts w:asciiTheme="majorHAnsi" w:hAnsiTheme="majorHAnsi" w:cs="Calibri"/>
          <w:b/>
          <w:i/>
          <w:noProof/>
          <w:color w:val="FF0000"/>
          <w:szCs w:val="28"/>
        </w:rPr>
        <w:t xml:space="preserve">Versiunea  - </w:t>
      </w:r>
      <w:r w:rsidR="00254519">
        <w:rPr>
          <w:rFonts w:asciiTheme="majorHAnsi" w:hAnsiTheme="majorHAnsi" w:cs="Calibri"/>
          <w:b/>
          <w:i/>
          <w:noProof/>
          <w:color w:val="FF0000"/>
          <w:szCs w:val="28"/>
        </w:rPr>
        <w:t>NOIEMBRIE</w:t>
      </w:r>
      <w:r w:rsidR="00EC121C" w:rsidRPr="00467999">
        <w:rPr>
          <w:rFonts w:asciiTheme="majorHAnsi" w:hAnsiTheme="majorHAnsi" w:cs="Calibri"/>
          <w:b/>
          <w:i/>
          <w:noProof/>
          <w:color w:val="FF0000"/>
          <w:szCs w:val="28"/>
        </w:rPr>
        <w:t xml:space="preserve"> 2017</w:t>
      </w:r>
      <w:r w:rsidRPr="00467999">
        <w:rPr>
          <w:rFonts w:asciiTheme="majorHAnsi" w:hAnsiTheme="majorHAnsi" w:cs="Calibri"/>
          <w:b/>
          <w:i/>
          <w:noProof/>
          <w:color w:val="FF0000"/>
          <w:szCs w:val="28"/>
        </w:rPr>
        <w:t xml:space="preserve"> </w:t>
      </w:r>
    </w:p>
    <w:p w:rsidR="0007179D" w:rsidRPr="00467999" w:rsidRDefault="0007179D" w:rsidP="001B5B4D">
      <w:pPr>
        <w:spacing w:before="120" w:after="120"/>
        <w:jc w:val="both"/>
        <w:rPr>
          <w:rFonts w:asciiTheme="majorHAnsi" w:hAnsiTheme="majorHAnsi" w:cs="Calibri"/>
          <w:i/>
          <w:noProof/>
          <w:color w:val="FF0000"/>
          <w:sz w:val="28"/>
          <w:szCs w:val="28"/>
        </w:rPr>
      </w:pPr>
    </w:p>
    <w:p w:rsidR="0007179D" w:rsidRPr="00467999" w:rsidRDefault="0007179D" w:rsidP="001B5B4D">
      <w:pPr>
        <w:spacing w:before="120" w:after="120"/>
        <w:ind w:left="3600" w:firstLine="720"/>
        <w:jc w:val="both"/>
        <w:rPr>
          <w:rFonts w:asciiTheme="majorHAnsi" w:hAnsiTheme="majorHAnsi" w:cs="Calibri"/>
          <w:i/>
          <w:noProof/>
        </w:rPr>
      </w:pPr>
      <w:r w:rsidRPr="00467999">
        <w:rPr>
          <w:rFonts w:asciiTheme="majorHAnsi" w:hAnsiTheme="majorHAnsi" w:cs="Calibri"/>
          <w:i/>
          <w:noProof/>
        </w:rPr>
        <w:t xml:space="preserve">Ghidul Solicitantului este un material de informare tehnică a potenţialilor beneficiari ai finanţărilor din Fondul European Agricol pentru Dezvoltare Rurală (FEADR) implementat prin Programul Naţional de Dezvoltare Rurală (PNDR) 2014-2020 </w:t>
      </w:r>
      <w:r w:rsidR="00EC121C" w:rsidRPr="00467999">
        <w:rPr>
          <w:rFonts w:asciiTheme="majorHAnsi" w:hAnsiTheme="majorHAnsi" w:cs="Calibri"/>
          <w:i/>
          <w:noProof/>
        </w:rPr>
        <w:t xml:space="preserve"> - Axa LEADER prin Grupul de Actiune Locala „Colinele Prahovei” </w:t>
      </w:r>
      <w:r w:rsidRPr="00467999">
        <w:rPr>
          <w:rFonts w:asciiTheme="majorHAnsi" w:hAnsiTheme="majorHAnsi" w:cs="Calibri"/>
          <w:i/>
          <w:noProof/>
        </w:rPr>
        <w:t xml:space="preserve">şi constituie </w:t>
      </w:r>
      <w:r w:rsidR="00EC121C" w:rsidRPr="00467999">
        <w:rPr>
          <w:rFonts w:asciiTheme="majorHAnsi" w:hAnsiTheme="majorHAnsi" w:cs="Calibri"/>
          <w:i/>
          <w:noProof/>
        </w:rPr>
        <w:t>u</w:t>
      </w:r>
      <w:r w:rsidRPr="00467999">
        <w:rPr>
          <w:rFonts w:asciiTheme="majorHAnsi" w:hAnsiTheme="majorHAnsi" w:cs="Calibri"/>
          <w:i/>
          <w:noProof/>
        </w:rPr>
        <w:t xml:space="preserve">n suport informativ complex pentru întocmirea proiectelor conform exigenţelor specifice ale </w:t>
      </w:r>
      <w:r w:rsidR="00EC121C" w:rsidRPr="00467999">
        <w:rPr>
          <w:rFonts w:asciiTheme="majorHAnsi" w:hAnsiTheme="majorHAnsi" w:cs="Calibri"/>
          <w:i/>
          <w:noProof/>
        </w:rPr>
        <w:t>GAL „Colinele Prahovei”</w:t>
      </w:r>
      <w:r w:rsidRPr="00467999">
        <w:rPr>
          <w:rFonts w:asciiTheme="majorHAnsi" w:hAnsiTheme="majorHAnsi" w:cs="Calibri"/>
          <w:i/>
          <w:noProof/>
        </w:rPr>
        <w:t>.</w:t>
      </w:r>
    </w:p>
    <w:p w:rsidR="0007179D" w:rsidRPr="00467999" w:rsidRDefault="0007179D" w:rsidP="001B5B4D">
      <w:pPr>
        <w:spacing w:before="120" w:after="120"/>
        <w:ind w:left="3600" w:firstLine="720"/>
        <w:jc w:val="both"/>
        <w:rPr>
          <w:rFonts w:asciiTheme="majorHAnsi" w:hAnsiTheme="majorHAnsi" w:cs="Calibri"/>
          <w:i/>
          <w:noProof/>
        </w:rPr>
      </w:pPr>
      <w:r w:rsidRPr="00467999">
        <w:rPr>
          <w:rFonts w:asciiTheme="majorHAnsi" w:hAnsiTheme="majorHAnsi" w:cs="Calibri"/>
          <w:i/>
          <w:noProof/>
        </w:rPr>
        <w:t>Ghidul Solicitantului prezintă regulile pentru pregătirea, elaborarea, editarea şi depunerea proiectului de investiţii, precum şi modalitatea de selecţie, aprobare şi derulare a implementării proiectului dumneavoastră.</w:t>
      </w:r>
    </w:p>
    <w:p w:rsidR="0007179D" w:rsidRPr="00467999" w:rsidRDefault="00EC121C" w:rsidP="001B5B4D">
      <w:pPr>
        <w:spacing w:before="120" w:after="120" w:line="243" w:lineRule="auto"/>
        <w:ind w:left="3600" w:right="69" w:firstLine="720"/>
        <w:jc w:val="both"/>
        <w:rPr>
          <w:rFonts w:asciiTheme="majorHAnsi" w:eastAsia="Calibri" w:hAnsiTheme="majorHAnsi" w:cs="Calibri"/>
          <w:i/>
          <w:w w:val="101"/>
          <w:lang w:eastAsia="en-US"/>
        </w:rPr>
      </w:pPr>
      <w:r w:rsidRPr="00467999">
        <w:rPr>
          <w:rFonts w:asciiTheme="majorHAnsi" w:hAnsiTheme="majorHAnsi" w:cs="Calibri"/>
          <w:i/>
          <w:noProof/>
        </w:rPr>
        <w:t xml:space="preserve">  </w:t>
      </w:r>
      <w:r w:rsidR="0007179D" w:rsidRPr="00467999">
        <w:rPr>
          <w:rFonts w:asciiTheme="majorHAnsi" w:hAnsiTheme="majorHAnsi" w:cs="Calibri"/>
          <w:i/>
          <w:noProof/>
        </w:rPr>
        <w:t>De asemenea, conţine lista indicativă a tipurilor de investiţii eligibile pentru finanţări din fonduri nerambursabile, documentele, avizele şi acordurile care trebuie prezentate, modelul Cererii de Finanţare, al Studiului de Fezabilitate/Documentaţiei de Avizare a Lucrărilor de Intervenţie şi al Memoriului Justificativ, al Contractului de Finanţare, precum şi alte informaţii utile realizării proiectului şi completării corecte a documentelor necesare.</w:t>
      </w:r>
      <w:r w:rsidR="0007179D" w:rsidRPr="00467999">
        <w:rPr>
          <w:rFonts w:asciiTheme="majorHAnsi" w:eastAsia="Calibri" w:hAnsiTheme="majorHAnsi" w:cs="Calibri"/>
          <w:i/>
          <w:w w:val="101"/>
          <w:lang w:eastAsia="en-US"/>
        </w:rPr>
        <w:t xml:space="preserve"> </w:t>
      </w:r>
    </w:p>
    <w:p w:rsidR="0007179D" w:rsidRPr="00467999" w:rsidRDefault="0007179D" w:rsidP="001B5B4D">
      <w:pPr>
        <w:spacing w:before="120" w:after="120" w:line="243" w:lineRule="auto"/>
        <w:ind w:left="3600" w:right="69" w:firstLine="720"/>
        <w:jc w:val="both"/>
        <w:rPr>
          <w:rFonts w:asciiTheme="majorHAnsi" w:eastAsia="Calibri" w:hAnsiTheme="majorHAnsi" w:cs="Calibri"/>
          <w:i/>
          <w:w w:val="101"/>
          <w:lang w:eastAsia="en-US"/>
        </w:rPr>
      </w:pPr>
      <w:r w:rsidRPr="00467999">
        <w:rPr>
          <w:rFonts w:asciiTheme="majorHAnsi" w:eastAsia="Calibri" w:hAnsiTheme="majorHAnsi" w:cs="Calibri"/>
          <w:i/>
          <w:w w:val="101"/>
          <w:lang w:eastAsia="en-US"/>
        </w:rPr>
        <w:t xml:space="preserve">Ghidul Solicitantului, precum şi documentele anexate pot suferi rectificări ca urmare a actualizării legislatiei naţionale şi comunitare sau procedurale – varianta actualizată a ghidului urmând a fi publicată pe pagina de internet </w:t>
      </w:r>
      <w:hyperlink r:id="rId10" w:history="1">
        <w:r w:rsidR="003C74A1" w:rsidRPr="00467999">
          <w:rPr>
            <w:rStyle w:val="Hyperlink"/>
            <w:rFonts w:asciiTheme="majorHAnsi" w:eastAsia="Calibri" w:hAnsiTheme="majorHAnsi" w:cs="Calibri"/>
            <w:i/>
            <w:w w:val="101"/>
            <w:lang w:eastAsia="en-US"/>
          </w:rPr>
          <w:t>www.colineleprahovei.ro</w:t>
        </w:r>
      </w:hyperlink>
    </w:p>
    <w:p w:rsidR="003C74A1" w:rsidRPr="00467999" w:rsidRDefault="003C74A1" w:rsidP="001B5B4D">
      <w:pPr>
        <w:spacing w:before="120" w:after="120" w:line="243" w:lineRule="auto"/>
        <w:ind w:left="3600" w:right="69" w:firstLine="720"/>
        <w:jc w:val="both"/>
        <w:rPr>
          <w:rFonts w:asciiTheme="majorHAnsi" w:eastAsia="Calibri" w:hAnsiTheme="majorHAnsi" w:cs="Calibri"/>
          <w:i/>
          <w:w w:val="101"/>
          <w:lang w:eastAsia="en-US"/>
        </w:rPr>
      </w:pPr>
    </w:p>
    <w:p w:rsidR="008A5D7F" w:rsidRPr="00467999" w:rsidRDefault="008A5D7F" w:rsidP="001B5B4D">
      <w:pPr>
        <w:spacing w:before="120" w:after="120" w:line="243" w:lineRule="auto"/>
        <w:ind w:right="69"/>
        <w:jc w:val="center"/>
        <w:rPr>
          <w:rFonts w:asciiTheme="majorHAnsi" w:hAnsiTheme="majorHAnsi" w:cs="Calibri"/>
          <w:b/>
          <w:noProof/>
        </w:rPr>
      </w:pPr>
      <w:r w:rsidRPr="00467999">
        <w:rPr>
          <w:rFonts w:asciiTheme="majorHAnsi" w:hAnsiTheme="majorHAnsi" w:cs="Calibri"/>
          <w:b/>
          <w:noProof/>
        </w:rPr>
        <w:lastRenderedPageBreak/>
        <w:t>CUPRINS</w:t>
      </w:r>
    </w:p>
    <w:p w:rsidR="00EC121C" w:rsidRPr="00467999" w:rsidRDefault="00EC121C" w:rsidP="001B5B4D">
      <w:pPr>
        <w:spacing w:before="120" w:after="120" w:line="243" w:lineRule="auto"/>
        <w:ind w:right="69"/>
        <w:jc w:val="both"/>
        <w:rPr>
          <w:rFonts w:asciiTheme="majorHAnsi" w:eastAsia="Calibri" w:hAnsiTheme="majorHAnsi" w:cs="Calibri"/>
          <w:lang w:eastAsia="en-US"/>
        </w:rPr>
      </w:pPr>
    </w:p>
    <w:p w:rsidR="008A5D7F" w:rsidRPr="00254519" w:rsidRDefault="00EC121C" w:rsidP="001B5B4D">
      <w:pPr>
        <w:tabs>
          <w:tab w:val="right" w:pos="9360"/>
        </w:tabs>
        <w:spacing w:before="120" w:after="120"/>
        <w:jc w:val="both"/>
        <w:rPr>
          <w:rFonts w:asciiTheme="majorHAnsi" w:hAnsiTheme="majorHAnsi" w:cs="Calibri"/>
          <w:noProof/>
          <w:color w:val="FF0000"/>
        </w:rPr>
      </w:pPr>
      <w:r w:rsidRPr="00254519">
        <w:rPr>
          <w:rFonts w:asciiTheme="majorHAnsi" w:hAnsiTheme="majorHAnsi" w:cs="Calibri"/>
          <w:noProof/>
          <w:color w:val="FF0000"/>
        </w:rPr>
        <w:t>Definitii si abrevieri …………………………………………………………………………………………………</w:t>
      </w:r>
      <w:r w:rsidR="00355454" w:rsidRPr="00254519">
        <w:rPr>
          <w:rFonts w:asciiTheme="majorHAnsi" w:hAnsiTheme="majorHAnsi" w:cs="Calibri"/>
          <w:noProof/>
          <w:color w:val="FF0000"/>
        </w:rPr>
        <w:t>…</w:t>
      </w:r>
      <w:r w:rsidRPr="00254519">
        <w:rPr>
          <w:rFonts w:asciiTheme="majorHAnsi" w:hAnsiTheme="majorHAnsi" w:cs="Calibri"/>
          <w:noProof/>
          <w:color w:val="FF0000"/>
        </w:rPr>
        <w:t>…</w:t>
      </w:r>
      <w:r w:rsidR="00105339" w:rsidRPr="00254519">
        <w:rPr>
          <w:rFonts w:asciiTheme="majorHAnsi" w:hAnsiTheme="majorHAnsi" w:cs="Calibri"/>
          <w:noProof/>
          <w:color w:val="FF0000"/>
        </w:rPr>
        <w:t xml:space="preserve"> 5</w:t>
      </w:r>
    </w:p>
    <w:p w:rsidR="00EC121C" w:rsidRPr="00254519" w:rsidRDefault="00EC121C" w:rsidP="001B5B4D">
      <w:pPr>
        <w:tabs>
          <w:tab w:val="right" w:pos="9360"/>
        </w:tabs>
        <w:spacing w:before="120" w:after="120"/>
        <w:jc w:val="both"/>
        <w:rPr>
          <w:rFonts w:asciiTheme="majorHAnsi" w:hAnsiTheme="majorHAnsi" w:cs="Calibri"/>
          <w:noProof/>
          <w:color w:val="FF0000"/>
        </w:rPr>
      </w:pPr>
    </w:p>
    <w:p w:rsidR="008A5D7F" w:rsidRPr="00254519" w:rsidRDefault="008A5D7F" w:rsidP="001B5B4D">
      <w:pPr>
        <w:keepNext/>
        <w:tabs>
          <w:tab w:val="left" w:pos="0"/>
          <w:tab w:val="left" w:pos="851"/>
          <w:tab w:val="left" w:pos="9000"/>
        </w:tabs>
        <w:spacing w:before="120" w:after="120"/>
        <w:ind w:firstLine="851"/>
        <w:jc w:val="both"/>
        <w:outlineLvl w:val="0"/>
        <w:rPr>
          <w:rFonts w:asciiTheme="majorHAnsi" w:hAnsiTheme="majorHAnsi" w:cs="Calibri"/>
          <w:b/>
          <w:noProof/>
          <w:color w:val="FF0000"/>
        </w:rPr>
      </w:pPr>
      <w:r w:rsidRPr="00254519">
        <w:rPr>
          <w:rFonts w:asciiTheme="majorHAnsi" w:hAnsiTheme="majorHAnsi" w:cs="Calibri"/>
          <w:b/>
          <w:noProof/>
          <w:color w:val="FF0000"/>
        </w:rPr>
        <w:t xml:space="preserve">CAPITOLUL 1 </w:t>
      </w:r>
      <w:r w:rsidR="004372F1" w:rsidRPr="00254519">
        <w:rPr>
          <w:rFonts w:asciiTheme="majorHAnsi" w:hAnsiTheme="majorHAnsi" w:cs="Calibri"/>
          <w:b/>
          <w:noProof/>
          <w:color w:val="FF0000"/>
        </w:rPr>
        <w:t xml:space="preserve">- </w:t>
      </w:r>
      <w:r w:rsidRPr="00254519">
        <w:rPr>
          <w:rFonts w:asciiTheme="majorHAnsi" w:hAnsiTheme="majorHAnsi" w:cs="Calibri"/>
          <w:b/>
          <w:noProof/>
          <w:color w:val="FF0000"/>
        </w:rPr>
        <w:t xml:space="preserve">PREVEDERI GENERALE </w:t>
      </w:r>
    </w:p>
    <w:p w:rsidR="008A5D7F" w:rsidRPr="00254519" w:rsidRDefault="00355454" w:rsidP="001B5B4D">
      <w:pPr>
        <w:pStyle w:val="Listparagraf"/>
        <w:numPr>
          <w:ilvl w:val="1"/>
          <w:numId w:val="11"/>
        </w:numPr>
        <w:tabs>
          <w:tab w:val="left" w:pos="851"/>
          <w:tab w:val="left" w:pos="9639"/>
        </w:tabs>
        <w:spacing w:before="120" w:after="120"/>
        <w:jc w:val="both"/>
        <w:rPr>
          <w:rFonts w:asciiTheme="majorHAnsi" w:hAnsiTheme="majorHAnsi" w:cs="Calibri"/>
          <w:i/>
          <w:noProof/>
          <w:color w:val="FF0000"/>
          <w:sz w:val="24"/>
          <w:szCs w:val="24"/>
        </w:rPr>
      </w:pPr>
      <w:r w:rsidRPr="00254519">
        <w:rPr>
          <w:rFonts w:asciiTheme="majorHAnsi" w:hAnsiTheme="majorHAnsi" w:cs="Calibri"/>
          <w:i/>
          <w:noProof/>
          <w:color w:val="FF0000"/>
          <w:sz w:val="24"/>
          <w:szCs w:val="24"/>
        </w:rPr>
        <w:t xml:space="preserve">Contribuţia Măsurii </w:t>
      </w:r>
      <w:r w:rsidR="00AF2289" w:rsidRPr="00254519">
        <w:rPr>
          <w:rFonts w:asciiTheme="majorHAnsi" w:hAnsiTheme="majorHAnsi" w:cs="Calibri"/>
          <w:i/>
          <w:noProof/>
          <w:color w:val="FF0000"/>
          <w:sz w:val="24"/>
          <w:szCs w:val="24"/>
        </w:rPr>
        <w:t>M6/6B</w:t>
      </w:r>
      <w:r w:rsidR="008A5D7F" w:rsidRPr="00254519">
        <w:rPr>
          <w:rFonts w:asciiTheme="majorHAnsi" w:hAnsiTheme="majorHAnsi" w:cs="Calibri"/>
          <w:i/>
          <w:noProof/>
          <w:color w:val="FF0000"/>
          <w:sz w:val="24"/>
          <w:szCs w:val="24"/>
        </w:rPr>
        <w:t xml:space="preserve"> – „</w:t>
      </w:r>
      <w:r w:rsidR="00AF2289" w:rsidRPr="00254519">
        <w:rPr>
          <w:rFonts w:asciiTheme="majorHAnsi" w:hAnsiTheme="majorHAnsi" w:cs="Trebuchet MS"/>
          <w:bCs/>
          <w:i/>
          <w:color w:val="FF0000"/>
          <w:sz w:val="24"/>
          <w:szCs w:val="24"/>
          <w:lang w:val="x-none"/>
        </w:rPr>
        <w:t>Încurajarea activităţilor recreative şi competitive în teritoriul GAL</w:t>
      </w:r>
      <w:r w:rsidR="008A5D7F" w:rsidRPr="00254519">
        <w:rPr>
          <w:rFonts w:asciiTheme="majorHAnsi" w:hAnsiTheme="majorHAnsi" w:cs="Calibri"/>
          <w:i/>
          <w:noProof/>
          <w:color w:val="FF0000"/>
          <w:sz w:val="24"/>
          <w:szCs w:val="24"/>
        </w:rPr>
        <w:t xml:space="preserve">” </w:t>
      </w:r>
      <w:r w:rsidR="00DB6E4B" w:rsidRPr="00254519">
        <w:rPr>
          <w:rFonts w:asciiTheme="majorHAnsi" w:hAnsiTheme="majorHAnsi" w:cs="Calibri"/>
          <w:i/>
          <w:noProof/>
          <w:color w:val="FF0000"/>
          <w:sz w:val="24"/>
          <w:szCs w:val="24"/>
        </w:rPr>
        <w:t>la Domeniile interventie..</w:t>
      </w:r>
      <w:r w:rsidR="00407C16" w:rsidRPr="00254519">
        <w:rPr>
          <w:rFonts w:asciiTheme="majorHAnsi" w:hAnsiTheme="majorHAnsi" w:cs="Calibri"/>
          <w:i/>
          <w:noProof/>
          <w:color w:val="FF0000"/>
          <w:sz w:val="24"/>
          <w:szCs w:val="24"/>
        </w:rPr>
        <w:t>………………………………</w:t>
      </w:r>
      <w:r w:rsidR="00AF2289" w:rsidRPr="00254519">
        <w:rPr>
          <w:rFonts w:asciiTheme="majorHAnsi" w:hAnsiTheme="majorHAnsi" w:cs="Calibri"/>
          <w:i/>
          <w:noProof/>
          <w:color w:val="FF0000"/>
          <w:sz w:val="24"/>
          <w:szCs w:val="24"/>
        </w:rPr>
        <w:t>........</w:t>
      </w:r>
      <w:r w:rsidR="00E30DC8" w:rsidRPr="00254519">
        <w:rPr>
          <w:rFonts w:asciiTheme="majorHAnsi" w:hAnsiTheme="majorHAnsi" w:cs="Calibri"/>
          <w:i/>
          <w:noProof/>
          <w:color w:val="FF0000"/>
          <w:sz w:val="24"/>
          <w:szCs w:val="24"/>
        </w:rPr>
        <w:t>.................</w:t>
      </w:r>
      <w:r w:rsidRPr="00254519">
        <w:rPr>
          <w:rFonts w:asciiTheme="majorHAnsi" w:hAnsiTheme="majorHAnsi" w:cs="Calibri"/>
          <w:i/>
          <w:noProof/>
          <w:color w:val="FF0000"/>
          <w:sz w:val="24"/>
          <w:szCs w:val="24"/>
        </w:rPr>
        <w:t>.....</w:t>
      </w:r>
      <w:r w:rsidR="004C7A9A" w:rsidRPr="00254519">
        <w:rPr>
          <w:rFonts w:asciiTheme="majorHAnsi" w:hAnsiTheme="majorHAnsi" w:cs="Calibri"/>
          <w:i/>
          <w:noProof/>
          <w:color w:val="FF0000"/>
          <w:sz w:val="24"/>
          <w:szCs w:val="24"/>
        </w:rPr>
        <w:t>...</w:t>
      </w:r>
      <w:r w:rsidR="00467999" w:rsidRPr="00254519">
        <w:rPr>
          <w:rFonts w:asciiTheme="majorHAnsi" w:hAnsiTheme="majorHAnsi" w:cs="Calibri"/>
          <w:i/>
          <w:noProof/>
          <w:color w:val="FF0000"/>
          <w:sz w:val="24"/>
          <w:szCs w:val="24"/>
        </w:rPr>
        <w:t>.</w:t>
      </w:r>
      <w:r w:rsidR="004C7A9A" w:rsidRPr="00254519">
        <w:rPr>
          <w:rFonts w:asciiTheme="majorHAnsi" w:hAnsiTheme="majorHAnsi" w:cs="Calibri"/>
          <w:i/>
          <w:noProof/>
          <w:color w:val="FF0000"/>
          <w:sz w:val="24"/>
          <w:szCs w:val="24"/>
        </w:rPr>
        <w:t>......................</w:t>
      </w:r>
      <w:r w:rsidRPr="00254519">
        <w:rPr>
          <w:rFonts w:asciiTheme="majorHAnsi" w:hAnsiTheme="majorHAnsi" w:cs="Calibri"/>
          <w:i/>
          <w:noProof/>
          <w:color w:val="FF0000"/>
          <w:sz w:val="24"/>
          <w:szCs w:val="24"/>
        </w:rPr>
        <w:t>. 8</w:t>
      </w:r>
    </w:p>
    <w:p w:rsidR="008A5D7F" w:rsidRPr="00254519" w:rsidRDefault="004C7A9A" w:rsidP="001B5B4D">
      <w:pPr>
        <w:tabs>
          <w:tab w:val="left" w:pos="851"/>
          <w:tab w:val="left" w:pos="9639"/>
        </w:tabs>
        <w:spacing w:before="120" w:after="120"/>
        <w:jc w:val="both"/>
        <w:rPr>
          <w:rFonts w:asciiTheme="majorHAnsi" w:hAnsiTheme="majorHAnsi" w:cs="Calibri"/>
          <w:i/>
          <w:noProof/>
          <w:color w:val="FF0000"/>
        </w:rPr>
      </w:pPr>
      <w:r w:rsidRPr="00254519">
        <w:rPr>
          <w:rFonts w:asciiTheme="majorHAnsi" w:hAnsiTheme="majorHAnsi" w:cs="Calibri"/>
          <w:i/>
          <w:noProof/>
          <w:color w:val="FF0000"/>
        </w:rPr>
        <w:t xml:space="preserve">1.2 </w:t>
      </w:r>
      <w:r w:rsidR="008A5D7F" w:rsidRPr="00254519">
        <w:rPr>
          <w:rFonts w:asciiTheme="majorHAnsi" w:hAnsiTheme="majorHAnsi" w:cs="Calibri"/>
          <w:i/>
          <w:noProof/>
          <w:color w:val="FF0000"/>
        </w:rPr>
        <w:t xml:space="preserve">Contribuţia  publică </w:t>
      </w:r>
      <w:r w:rsidR="00407C16" w:rsidRPr="00254519">
        <w:rPr>
          <w:rFonts w:asciiTheme="majorHAnsi" w:hAnsiTheme="majorHAnsi" w:cs="Calibri"/>
          <w:i/>
          <w:noProof/>
          <w:color w:val="FF0000"/>
        </w:rPr>
        <w:t xml:space="preserve">totala a masurii </w:t>
      </w:r>
      <w:r w:rsidR="008A5D7F" w:rsidRPr="00254519">
        <w:rPr>
          <w:rFonts w:asciiTheme="majorHAnsi" w:hAnsiTheme="majorHAnsi" w:cs="Calibri"/>
          <w:i/>
          <w:noProof/>
          <w:color w:val="FF0000"/>
        </w:rPr>
        <w:t>.......</w:t>
      </w:r>
      <w:r w:rsidRPr="00254519">
        <w:rPr>
          <w:rFonts w:asciiTheme="majorHAnsi" w:hAnsiTheme="majorHAnsi" w:cs="Calibri"/>
          <w:i/>
          <w:noProof/>
          <w:color w:val="FF0000"/>
        </w:rPr>
        <w:t>.........................</w:t>
      </w:r>
      <w:r w:rsidR="008A5D7F" w:rsidRPr="00254519">
        <w:rPr>
          <w:rFonts w:asciiTheme="majorHAnsi" w:hAnsiTheme="majorHAnsi" w:cs="Calibri"/>
          <w:i/>
          <w:noProof/>
          <w:color w:val="FF0000"/>
        </w:rPr>
        <w:t>.</w:t>
      </w:r>
      <w:r w:rsidR="00407C16" w:rsidRPr="00254519">
        <w:rPr>
          <w:rFonts w:asciiTheme="majorHAnsi" w:hAnsiTheme="majorHAnsi" w:cs="Calibri"/>
          <w:i/>
          <w:noProof/>
          <w:color w:val="FF0000"/>
        </w:rPr>
        <w:t>...................................</w:t>
      </w:r>
      <w:r w:rsidR="008A5D7F" w:rsidRPr="00254519">
        <w:rPr>
          <w:rFonts w:asciiTheme="majorHAnsi" w:hAnsiTheme="majorHAnsi" w:cs="Calibri"/>
          <w:i/>
          <w:noProof/>
          <w:color w:val="FF0000"/>
        </w:rPr>
        <w:t>.................</w:t>
      </w:r>
      <w:r w:rsidR="0063650C" w:rsidRPr="00254519">
        <w:rPr>
          <w:rFonts w:asciiTheme="majorHAnsi" w:hAnsiTheme="majorHAnsi" w:cs="Calibri"/>
          <w:i/>
          <w:noProof/>
          <w:color w:val="FF0000"/>
        </w:rPr>
        <w:t>.........</w:t>
      </w:r>
      <w:r w:rsidR="00355454" w:rsidRPr="00254519">
        <w:rPr>
          <w:rFonts w:asciiTheme="majorHAnsi" w:hAnsiTheme="majorHAnsi" w:cs="Calibri"/>
          <w:i/>
          <w:noProof/>
          <w:color w:val="FF0000"/>
        </w:rPr>
        <w:t>..............9</w:t>
      </w:r>
    </w:p>
    <w:p w:rsidR="00DF5D52" w:rsidRPr="00254519" w:rsidRDefault="004C7A9A" w:rsidP="001B5B4D">
      <w:pPr>
        <w:tabs>
          <w:tab w:val="left" w:pos="851"/>
          <w:tab w:val="left" w:pos="9639"/>
        </w:tabs>
        <w:spacing w:before="120" w:after="120"/>
        <w:jc w:val="both"/>
        <w:rPr>
          <w:rFonts w:asciiTheme="majorHAnsi" w:hAnsiTheme="majorHAnsi" w:cs="Calibri"/>
          <w:i/>
          <w:noProof/>
          <w:color w:val="FF0000"/>
        </w:rPr>
      </w:pPr>
      <w:r w:rsidRPr="00254519">
        <w:rPr>
          <w:rFonts w:asciiTheme="majorHAnsi" w:hAnsiTheme="majorHAnsi" w:cs="Calibri"/>
          <w:i/>
          <w:noProof/>
          <w:color w:val="FF0000"/>
        </w:rPr>
        <w:t xml:space="preserve">1.3 </w:t>
      </w:r>
      <w:r w:rsidR="00DF5D52" w:rsidRPr="00254519">
        <w:rPr>
          <w:rFonts w:asciiTheme="majorHAnsi" w:hAnsiTheme="majorHAnsi" w:cs="Calibri"/>
          <w:i/>
          <w:noProof/>
          <w:color w:val="FF0000"/>
        </w:rPr>
        <w:t xml:space="preserve">Tipul </w:t>
      </w:r>
      <w:r w:rsidR="00BB1562" w:rsidRPr="00254519">
        <w:rPr>
          <w:rFonts w:asciiTheme="majorHAnsi" w:hAnsiTheme="majorHAnsi" w:cs="Calibri"/>
          <w:i/>
          <w:noProof/>
          <w:color w:val="FF0000"/>
        </w:rPr>
        <w:t xml:space="preserve">si rata </w:t>
      </w:r>
      <w:r w:rsidR="00DF5D52" w:rsidRPr="00254519">
        <w:rPr>
          <w:rFonts w:asciiTheme="majorHAnsi" w:hAnsiTheme="majorHAnsi" w:cs="Calibri"/>
          <w:i/>
          <w:noProof/>
          <w:color w:val="FF0000"/>
        </w:rPr>
        <w:t xml:space="preserve"> sprijin</w:t>
      </w:r>
      <w:r w:rsidR="00BB1562" w:rsidRPr="00254519">
        <w:rPr>
          <w:rFonts w:asciiTheme="majorHAnsi" w:hAnsiTheme="majorHAnsi" w:cs="Calibri"/>
          <w:i/>
          <w:noProof/>
          <w:color w:val="FF0000"/>
        </w:rPr>
        <w:t>ului</w:t>
      </w:r>
      <w:r w:rsidR="00DF5D52" w:rsidRPr="00254519">
        <w:rPr>
          <w:rFonts w:asciiTheme="majorHAnsi" w:hAnsiTheme="majorHAnsi" w:cs="Calibri"/>
          <w:i/>
          <w:noProof/>
          <w:color w:val="FF0000"/>
        </w:rPr>
        <w:t xml:space="preserve"> …………………………………………………………………………………</w:t>
      </w:r>
      <w:r w:rsidR="0063650C" w:rsidRPr="00254519">
        <w:rPr>
          <w:rFonts w:asciiTheme="majorHAnsi" w:hAnsiTheme="majorHAnsi" w:cs="Calibri"/>
          <w:i/>
          <w:noProof/>
          <w:color w:val="FF0000"/>
        </w:rPr>
        <w:t>……….……….9</w:t>
      </w:r>
    </w:p>
    <w:p w:rsidR="00DA707F" w:rsidRPr="00254519" w:rsidRDefault="00DA707F" w:rsidP="001B5B4D">
      <w:pPr>
        <w:pStyle w:val="Listparagraf"/>
        <w:numPr>
          <w:ilvl w:val="1"/>
          <w:numId w:val="12"/>
        </w:numPr>
        <w:tabs>
          <w:tab w:val="left" w:pos="851"/>
          <w:tab w:val="left" w:pos="9639"/>
        </w:tabs>
        <w:spacing w:before="120" w:after="120"/>
        <w:jc w:val="both"/>
        <w:rPr>
          <w:rFonts w:asciiTheme="majorHAnsi" w:hAnsiTheme="majorHAnsi" w:cs="Calibri"/>
          <w:i/>
          <w:noProof/>
          <w:color w:val="FF0000"/>
          <w:sz w:val="24"/>
          <w:szCs w:val="24"/>
        </w:rPr>
      </w:pPr>
      <w:r w:rsidRPr="00254519">
        <w:rPr>
          <w:rFonts w:asciiTheme="majorHAnsi" w:hAnsiTheme="majorHAnsi" w:cs="Calibri"/>
          <w:i/>
          <w:noProof/>
          <w:color w:val="FF0000"/>
          <w:sz w:val="24"/>
          <w:szCs w:val="24"/>
        </w:rPr>
        <w:t>Legislatie nationala si europe</w:t>
      </w:r>
      <w:r w:rsidR="004C7A9A" w:rsidRPr="00254519">
        <w:rPr>
          <w:rFonts w:asciiTheme="majorHAnsi" w:hAnsiTheme="majorHAnsi" w:cs="Calibri"/>
          <w:i/>
          <w:noProof/>
          <w:color w:val="FF0000"/>
          <w:sz w:val="24"/>
          <w:szCs w:val="24"/>
        </w:rPr>
        <w:t>ana aplicabila ………………………….…………………</w:t>
      </w:r>
      <w:r w:rsidR="00467999" w:rsidRPr="00254519">
        <w:rPr>
          <w:rFonts w:asciiTheme="majorHAnsi" w:hAnsiTheme="majorHAnsi" w:cs="Calibri"/>
          <w:i/>
          <w:noProof/>
          <w:color w:val="FF0000"/>
          <w:sz w:val="24"/>
          <w:szCs w:val="24"/>
        </w:rPr>
        <w:t>..</w:t>
      </w:r>
      <w:r w:rsidR="004C7A9A" w:rsidRPr="00254519">
        <w:rPr>
          <w:rFonts w:asciiTheme="majorHAnsi" w:hAnsiTheme="majorHAnsi" w:cs="Calibri"/>
          <w:i/>
          <w:noProof/>
          <w:color w:val="FF0000"/>
          <w:sz w:val="24"/>
          <w:szCs w:val="24"/>
        </w:rPr>
        <w:t>……</w:t>
      </w:r>
      <w:r w:rsidR="0063650C" w:rsidRPr="00254519">
        <w:rPr>
          <w:rFonts w:asciiTheme="majorHAnsi" w:hAnsiTheme="majorHAnsi" w:cs="Calibri"/>
          <w:i/>
          <w:noProof/>
          <w:color w:val="FF0000"/>
          <w:sz w:val="24"/>
          <w:szCs w:val="24"/>
        </w:rPr>
        <w:t>….……...</w:t>
      </w:r>
      <w:r w:rsidRPr="00254519">
        <w:rPr>
          <w:rFonts w:asciiTheme="majorHAnsi" w:hAnsiTheme="majorHAnsi" w:cs="Calibri"/>
          <w:i/>
          <w:noProof/>
          <w:color w:val="FF0000"/>
          <w:sz w:val="24"/>
          <w:szCs w:val="24"/>
        </w:rPr>
        <w:t>…</w:t>
      </w:r>
      <w:r w:rsidR="0063650C" w:rsidRPr="00254519">
        <w:rPr>
          <w:rFonts w:asciiTheme="majorHAnsi" w:hAnsiTheme="majorHAnsi" w:cs="Calibri"/>
          <w:i/>
          <w:noProof/>
          <w:color w:val="FF0000"/>
          <w:sz w:val="24"/>
          <w:szCs w:val="24"/>
        </w:rPr>
        <w:t>10</w:t>
      </w:r>
    </w:p>
    <w:p w:rsidR="00C4579A" w:rsidRPr="00254519" w:rsidRDefault="004C7A9A" w:rsidP="001B5B4D">
      <w:pPr>
        <w:tabs>
          <w:tab w:val="left" w:pos="851"/>
          <w:tab w:val="left" w:pos="9639"/>
        </w:tabs>
        <w:spacing w:before="120" w:after="120"/>
        <w:jc w:val="both"/>
        <w:rPr>
          <w:rFonts w:asciiTheme="majorHAnsi" w:hAnsiTheme="majorHAnsi" w:cs="Calibri"/>
          <w:i/>
          <w:noProof/>
          <w:color w:val="FF0000"/>
        </w:rPr>
      </w:pPr>
      <w:r w:rsidRPr="00254519">
        <w:rPr>
          <w:rFonts w:asciiTheme="majorHAnsi" w:hAnsiTheme="majorHAnsi" w:cs="Calibri"/>
          <w:i/>
          <w:noProof/>
          <w:color w:val="FF0000"/>
        </w:rPr>
        <w:t xml:space="preserve">1.5 </w:t>
      </w:r>
      <w:r w:rsidR="00C4579A" w:rsidRPr="00254519">
        <w:rPr>
          <w:rFonts w:asciiTheme="majorHAnsi" w:hAnsiTheme="majorHAnsi" w:cs="Calibri"/>
          <w:i/>
          <w:noProof/>
          <w:color w:val="FF0000"/>
        </w:rPr>
        <w:t>Aria de aplicabilitate</w:t>
      </w:r>
      <w:r w:rsidRPr="00254519">
        <w:rPr>
          <w:rFonts w:asciiTheme="majorHAnsi" w:hAnsiTheme="majorHAnsi" w:cs="Calibri"/>
          <w:i/>
          <w:noProof/>
          <w:color w:val="FF0000"/>
        </w:rPr>
        <w:t xml:space="preserve"> a masurii …………………………………………………</w:t>
      </w:r>
      <w:r w:rsidR="00C4579A" w:rsidRPr="00254519">
        <w:rPr>
          <w:rFonts w:asciiTheme="majorHAnsi" w:hAnsiTheme="majorHAnsi" w:cs="Calibri"/>
          <w:i/>
          <w:noProof/>
          <w:color w:val="FF0000"/>
        </w:rPr>
        <w:t>………………</w:t>
      </w:r>
      <w:r w:rsidR="001B5B4D" w:rsidRPr="00254519">
        <w:rPr>
          <w:rFonts w:asciiTheme="majorHAnsi" w:hAnsiTheme="majorHAnsi" w:cs="Calibri"/>
          <w:i/>
          <w:noProof/>
          <w:color w:val="FF0000"/>
        </w:rPr>
        <w:t>………………….13</w:t>
      </w:r>
    </w:p>
    <w:p w:rsidR="008A5D7F" w:rsidRPr="00254519" w:rsidRDefault="008A5D7F" w:rsidP="001B5B4D">
      <w:pPr>
        <w:tabs>
          <w:tab w:val="left" w:pos="0"/>
          <w:tab w:val="left" w:pos="900"/>
          <w:tab w:val="left" w:pos="9000"/>
        </w:tabs>
        <w:spacing w:before="120" w:after="120"/>
        <w:jc w:val="both"/>
        <w:rPr>
          <w:rFonts w:asciiTheme="majorHAnsi" w:hAnsiTheme="majorHAnsi" w:cs="Calibri"/>
          <w:i/>
          <w:noProof/>
          <w:color w:val="FF0000"/>
        </w:rPr>
      </w:pPr>
    </w:p>
    <w:p w:rsidR="008A5D7F" w:rsidRPr="00254519" w:rsidRDefault="008A5D7F" w:rsidP="001B5B4D">
      <w:pPr>
        <w:tabs>
          <w:tab w:val="left" w:pos="0"/>
          <w:tab w:val="left" w:pos="851"/>
          <w:tab w:val="left" w:pos="9000"/>
          <w:tab w:val="left" w:pos="9270"/>
        </w:tabs>
        <w:spacing w:before="120" w:after="120"/>
        <w:ind w:firstLine="851"/>
        <w:jc w:val="both"/>
        <w:rPr>
          <w:rFonts w:asciiTheme="majorHAnsi" w:hAnsiTheme="majorHAnsi" w:cs="Calibri"/>
          <w:noProof/>
          <w:color w:val="FF0000"/>
        </w:rPr>
      </w:pPr>
      <w:r w:rsidRPr="00254519">
        <w:rPr>
          <w:rFonts w:asciiTheme="majorHAnsi" w:hAnsiTheme="majorHAnsi" w:cs="Calibri"/>
          <w:b/>
          <w:noProof/>
          <w:color w:val="FF0000"/>
        </w:rPr>
        <w:t xml:space="preserve">CAPITOLUL 2 </w:t>
      </w:r>
      <w:r w:rsidR="004372F1" w:rsidRPr="00254519">
        <w:rPr>
          <w:rFonts w:asciiTheme="majorHAnsi" w:hAnsiTheme="majorHAnsi" w:cs="Calibri"/>
          <w:b/>
          <w:noProof/>
          <w:color w:val="FF0000"/>
        </w:rPr>
        <w:t xml:space="preserve"> - DEPUNEREA PROIECTELOR</w:t>
      </w:r>
    </w:p>
    <w:p w:rsidR="008A5D7F" w:rsidRPr="00254519" w:rsidRDefault="004C7A9A" w:rsidP="001B5B4D">
      <w:pPr>
        <w:pStyle w:val="Listparagraf"/>
        <w:numPr>
          <w:ilvl w:val="1"/>
          <w:numId w:val="13"/>
        </w:numPr>
        <w:tabs>
          <w:tab w:val="left" w:pos="0"/>
        </w:tabs>
        <w:spacing w:before="120" w:after="120"/>
        <w:jc w:val="both"/>
        <w:rPr>
          <w:rFonts w:asciiTheme="majorHAnsi" w:hAnsiTheme="majorHAnsi" w:cs="Calibri"/>
          <w:i/>
          <w:noProof/>
          <w:color w:val="FF0000"/>
          <w:sz w:val="24"/>
          <w:szCs w:val="24"/>
        </w:rPr>
      </w:pPr>
      <w:r w:rsidRPr="00254519">
        <w:rPr>
          <w:rFonts w:asciiTheme="majorHAnsi" w:hAnsiTheme="majorHAnsi" w:cs="Calibri"/>
          <w:i/>
          <w:noProof/>
          <w:color w:val="FF0000"/>
          <w:sz w:val="24"/>
          <w:szCs w:val="24"/>
        </w:rPr>
        <w:t xml:space="preserve"> </w:t>
      </w:r>
      <w:r w:rsidR="0063650C" w:rsidRPr="00254519">
        <w:rPr>
          <w:rFonts w:asciiTheme="majorHAnsi" w:hAnsiTheme="majorHAnsi" w:cs="Calibri"/>
          <w:i/>
          <w:noProof/>
          <w:color w:val="FF0000"/>
          <w:sz w:val="24"/>
          <w:szCs w:val="24"/>
        </w:rPr>
        <w:t>Locul unde vor fi depuse proiectele</w:t>
      </w:r>
      <w:r w:rsidR="008A5D7F" w:rsidRPr="00254519">
        <w:rPr>
          <w:rFonts w:asciiTheme="majorHAnsi" w:hAnsiTheme="majorHAnsi" w:cs="Calibri"/>
          <w:i/>
          <w:noProof/>
          <w:color w:val="FF0000"/>
          <w:sz w:val="24"/>
          <w:szCs w:val="24"/>
        </w:rPr>
        <w:t xml:space="preserve"> ................</w:t>
      </w:r>
      <w:r w:rsidRPr="00254519">
        <w:rPr>
          <w:rFonts w:asciiTheme="majorHAnsi" w:hAnsiTheme="majorHAnsi" w:cs="Calibri"/>
          <w:i/>
          <w:noProof/>
          <w:color w:val="FF0000"/>
          <w:sz w:val="24"/>
          <w:szCs w:val="24"/>
        </w:rPr>
        <w:t>......</w:t>
      </w:r>
      <w:r w:rsidR="0063650C" w:rsidRPr="00254519">
        <w:rPr>
          <w:rFonts w:asciiTheme="majorHAnsi" w:hAnsiTheme="majorHAnsi" w:cs="Calibri"/>
          <w:i/>
          <w:noProof/>
          <w:color w:val="FF0000"/>
          <w:sz w:val="24"/>
          <w:szCs w:val="24"/>
        </w:rPr>
        <w:t>......................</w:t>
      </w:r>
      <w:r w:rsidRPr="00254519">
        <w:rPr>
          <w:rFonts w:asciiTheme="majorHAnsi" w:hAnsiTheme="majorHAnsi" w:cs="Calibri"/>
          <w:i/>
          <w:noProof/>
          <w:color w:val="FF0000"/>
          <w:sz w:val="24"/>
          <w:szCs w:val="24"/>
        </w:rPr>
        <w:t>...........................</w:t>
      </w:r>
      <w:r w:rsidR="0063650C" w:rsidRPr="00254519">
        <w:rPr>
          <w:rFonts w:asciiTheme="majorHAnsi" w:hAnsiTheme="majorHAnsi" w:cs="Calibri"/>
          <w:i/>
          <w:noProof/>
          <w:color w:val="FF0000"/>
          <w:sz w:val="24"/>
          <w:szCs w:val="24"/>
        </w:rPr>
        <w:t>.......</w:t>
      </w:r>
      <w:r w:rsidR="001B5B4D" w:rsidRPr="00254519">
        <w:rPr>
          <w:rFonts w:asciiTheme="majorHAnsi" w:hAnsiTheme="majorHAnsi" w:cs="Calibri"/>
          <w:i/>
          <w:noProof/>
          <w:color w:val="FF0000"/>
          <w:sz w:val="24"/>
          <w:szCs w:val="24"/>
        </w:rPr>
        <w:t>..............................13</w:t>
      </w:r>
    </w:p>
    <w:p w:rsidR="008A5D7F" w:rsidRPr="00254519" w:rsidRDefault="004C7A9A" w:rsidP="001B5B4D">
      <w:pPr>
        <w:tabs>
          <w:tab w:val="left" w:pos="0"/>
        </w:tabs>
        <w:spacing w:before="120" w:after="120"/>
        <w:jc w:val="both"/>
        <w:rPr>
          <w:rFonts w:asciiTheme="majorHAnsi" w:hAnsiTheme="majorHAnsi" w:cs="Calibri"/>
          <w:i/>
          <w:noProof/>
          <w:color w:val="FF0000"/>
        </w:rPr>
      </w:pPr>
      <w:r w:rsidRPr="00254519">
        <w:rPr>
          <w:rFonts w:asciiTheme="majorHAnsi" w:hAnsiTheme="majorHAnsi" w:cs="Calibri"/>
          <w:i/>
          <w:noProof/>
          <w:color w:val="FF0000"/>
        </w:rPr>
        <w:t xml:space="preserve">2.2  </w:t>
      </w:r>
      <w:r w:rsidR="0063650C" w:rsidRPr="00254519">
        <w:rPr>
          <w:rFonts w:asciiTheme="majorHAnsi" w:hAnsiTheme="majorHAnsi" w:cs="Calibri"/>
          <w:i/>
          <w:noProof/>
          <w:color w:val="FF0000"/>
        </w:rPr>
        <w:t>Perioada de depunere a proiectelor</w:t>
      </w:r>
      <w:r w:rsidR="008A5D7F" w:rsidRPr="00254519">
        <w:rPr>
          <w:rFonts w:asciiTheme="majorHAnsi" w:hAnsiTheme="majorHAnsi" w:cs="Calibri"/>
          <w:i/>
          <w:noProof/>
          <w:color w:val="FF0000"/>
        </w:rPr>
        <w:t xml:space="preserve"> ...</w:t>
      </w:r>
      <w:r w:rsidRPr="00254519">
        <w:rPr>
          <w:rFonts w:asciiTheme="majorHAnsi" w:hAnsiTheme="majorHAnsi" w:cs="Calibri"/>
          <w:i/>
          <w:noProof/>
          <w:color w:val="FF0000"/>
        </w:rPr>
        <w:t>.........</w:t>
      </w:r>
      <w:r w:rsidR="0063650C" w:rsidRPr="00254519">
        <w:rPr>
          <w:rFonts w:asciiTheme="majorHAnsi" w:hAnsiTheme="majorHAnsi" w:cs="Calibri"/>
          <w:i/>
          <w:noProof/>
          <w:color w:val="FF0000"/>
        </w:rPr>
        <w:t>...............................................</w:t>
      </w:r>
      <w:r w:rsidRPr="00254519">
        <w:rPr>
          <w:rFonts w:asciiTheme="majorHAnsi" w:hAnsiTheme="majorHAnsi" w:cs="Calibri"/>
          <w:i/>
          <w:noProof/>
          <w:color w:val="FF0000"/>
        </w:rPr>
        <w:t>...................</w:t>
      </w:r>
      <w:r w:rsidR="001B5B4D" w:rsidRPr="00254519">
        <w:rPr>
          <w:rFonts w:asciiTheme="majorHAnsi" w:hAnsiTheme="majorHAnsi" w:cs="Calibri"/>
          <w:i/>
          <w:noProof/>
          <w:color w:val="FF0000"/>
        </w:rPr>
        <w:t>.............................14</w:t>
      </w:r>
    </w:p>
    <w:p w:rsidR="008A5D7F" w:rsidRPr="00254519" w:rsidRDefault="004C7A9A" w:rsidP="001B5B4D">
      <w:pPr>
        <w:tabs>
          <w:tab w:val="left" w:pos="0"/>
        </w:tabs>
        <w:spacing w:before="120" w:after="120"/>
        <w:jc w:val="both"/>
        <w:rPr>
          <w:rFonts w:asciiTheme="majorHAnsi" w:hAnsiTheme="majorHAnsi" w:cs="Calibri"/>
          <w:i/>
          <w:noProof/>
          <w:color w:val="FF0000"/>
        </w:rPr>
      </w:pPr>
      <w:r w:rsidRPr="00254519">
        <w:rPr>
          <w:rFonts w:asciiTheme="majorHAnsi" w:hAnsiTheme="majorHAnsi" w:cs="Calibri"/>
          <w:i/>
          <w:noProof/>
          <w:color w:val="FF0000"/>
        </w:rPr>
        <w:t xml:space="preserve">2.3 </w:t>
      </w:r>
      <w:r w:rsidR="008A5D7F" w:rsidRPr="00254519">
        <w:rPr>
          <w:rFonts w:asciiTheme="majorHAnsi" w:hAnsiTheme="majorHAnsi" w:cs="Calibri"/>
          <w:i/>
          <w:noProof/>
          <w:color w:val="FF0000"/>
        </w:rPr>
        <w:t xml:space="preserve"> </w:t>
      </w:r>
      <w:r w:rsidR="006C08E3" w:rsidRPr="00254519">
        <w:rPr>
          <w:rFonts w:asciiTheme="majorHAnsi" w:hAnsiTheme="majorHAnsi" w:cs="Calibri"/>
          <w:i/>
          <w:noProof/>
          <w:color w:val="FF0000"/>
        </w:rPr>
        <w:t>Alocarea pe sesiune</w:t>
      </w:r>
      <w:r w:rsidR="008A5D7F" w:rsidRPr="00254519">
        <w:rPr>
          <w:rFonts w:asciiTheme="majorHAnsi" w:hAnsiTheme="majorHAnsi" w:cs="Calibri"/>
          <w:i/>
          <w:noProof/>
          <w:color w:val="FF0000"/>
        </w:rPr>
        <w:t xml:space="preserve"> .......................</w:t>
      </w:r>
      <w:r w:rsidRPr="00254519">
        <w:rPr>
          <w:rFonts w:asciiTheme="majorHAnsi" w:hAnsiTheme="majorHAnsi" w:cs="Calibri"/>
          <w:i/>
          <w:noProof/>
          <w:color w:val="FF0000"/>
        </w:rPr>
        <w:t>................</w:t>
      </w:r>
      <w:r w:rsidR="008A5D7F" w:rsidRPr="00254519">
        <w:rPr>
          <w:rFonts w:asciiTheme="majorHAnsi" w:hAnsiTheme="majorHAnsi" w:cs="Calibri"/>
          <w:i/>
          <w:noProof/>
          <w:color w:val="FF0000"/>
        </w:rPr>
        <w:t>.........</w:t>
      </w:r>
      <w:r w:rsidR="0063650C" w:rsidRPr="00254519">
        <w:rPr>
          <w:rFonts w:asciiTheme="majorHAnsi" w:hAnsiTheme="majorHAnsi" w:cs="Calibri"/>
          <w:i/>
          <w:noProof/>
          <w:color w:val="FF0000"/>
        </w:rPr>
        <w:t>......................................................</w:t>
      </w:r>
      <w:r w:rsidRPr="00254519">
        <w:rPr>
          <w:rFonts w:asciiTheme="majorHAnsi" w:hAnsiTheme="majorHAnsi" w:cs="Calibri"/>
          <w:i/>
          <w:noProof/>
          <w:color w:val="FF0000"/>
        </w:rPr>
        <w:t>.................</w:t>
      </w:r>
      <w:r w:rsidR="001B5B4D" w:rsidRPr="00254519">
        <w:rPr>
          <w:rFonts w:asciiTheme="majorHAnsi" w:hAnsiTheme="majorHAnsi" w:cs="Calibri"/>
          <w:i/>
          <w:noProof/>
          <w:color w:val="FF0000"/>
        </w:rPr>
        <w:t>.........</w:t>
      </w:r>
      <w:r w:rsidR="00467999" w:rsidRPr="00254519">
        <w:rPr>
          <w:rFonts w:asciiTheme="majorHAnsi" w:hAnsiTheme="majorHAnsi" w:cs="Calibri"/>
          <w:i/>
          <w:noProof/>
          <w:color w:val="FF0000"/>
        </w:rPr>
        <w:t>.</w:t>
      </w:r>
      <w:r w:rsidR="001B5B4D" w:rsidRPr="00254519">
        <w:rPr>
          <w:rFonts w:asciiTheme="majorHAnsi" w:hAnsiTheme="majorHAnsi" w:cs="Calibri"/>
          <w:i/>
          <w:noProof/>
          <w:color w:val="FF0000"/>
        </w:rPr>
        <w:t>..........14</w:t>
      </w:r>
    </w:p>
    <w:p w:rsidR="008A5D7F" w:rsidRPr="00254519" w:rsidRDefault="004C7A9A" w:rsidP="001B5B4D">
      <w:pPr>
        <w:tabs>
          <w:tab w:val="left" w:pos="0"/>
        </w:tabs>
        <w:spacing w:before="120" w:after="120"/>
        <w:jc w:val="both"/>
        <w:rPr>
          <w:rFonts w:asciiTheme="majorHAnsi" w:hAnsiTheme="majorHAnsi" w:cs="Calibri"/>
          <w:i/>
          <w:noProof/>
          <w:color w:val="FF0000"/>
        </w:rPr>
      </w:pPr>
      <w:r w:rsidRPr="00254519">
        <w:rPr>
          <w:rFonts w:asciiTheme="majorHAnsi" w:hAnsiTheme="majorHAnsi" w:cs="Calibri"/>
          <w:i/>
          <w:noProof/>
          <w:color w:val="FF0000"/>
        </w:rPr>
        <w:t xml:space="preserve">2.4 </w:t>
      </w:r>
      <w:r w:rsidR="0063650C" w:rsidRPr="00254519">
        <w:rPr>
          <w:rFonts w:asciiTheme="majorHAnsi" w:hAnsiTheme="majorHAnsi" w:cs="Calibri"/>
          <w:i/>
          <w:noProof/>
          <w:color w:val="FF0000"/>
        </w:rPr>
        <w:t>Punctaj minim pentru acceptarea unui proiect</w:t>
      </w:r>
      <w:r w:rsidR="008A5D7F" w:rsidRPr="00254519">
        <w:rPr>
          <w:rFonts w:asciiTheme="majorHAnsi" w:hAnsiTheme="majorHAnsi" w:cs="Calibri"/>
          <w:i/>
          <w:noProof/>
          <w:color w:val="FF0000"/>
        </w:rPr>
        <w:t xml:space="preserve"> ….........................</w:t>
      </w:r>
      <w:r w:rsidR="0063650C" w:rsidRPr="00254519">
        <w:rPr>
          <w:rFonts w:asciiTheme="majorHAnsi" w:hAnsiTheme="majorHAnsi" w:cs="Calibri"/>
          <w:i/>
          <w:noProof/>
          <w:color w:val="FF0000"/>
        </w:rPr>
        <w:t>......................</w:t>
      </w:r>
      <w:r w:rsidRPr="00254519">
        <w:rPr>
          <w:rFonts w:asciiTheme="majorHAnsi" w:hAnsiTheme="majorHAnsi" w:cs="Calibri"/>
          <w:i/>
          <w:noProof/>
          <w:color w:val="FF0000"/>
        </w:rPr>
        <w:t>.</w:t>
      </w:r>
      <w:r w:rsidR="0063650C" w:rsidRPr="00254519">
        <w:rPr>
          <w:rFonts w:asciiTheme="majorHAnsi" w:hAnsiTheme="majorHAnsi" w:cs="Calibri"/>
          <w:i/>
          <w:noProof/>
          <w:color w:val="FF0000"/>
        </w:rPr>
        <w:t>.</w:t>
      </w:r>
      <w:r w:rsidR="001B5B4D" w:rsidRPr="00254519">
        <w:rPr>
          <w:rFonts w:asciiTheme="majorHAnsi" w:hAnsiTheme="majorHAnsi" w:cs="Calibri"/>
          <w:i/>
          <w:noProof/>
          <w:color w:val="FF0000"/>
        </w:rPr>
        <w:t>......................</w:t>
      </w:r>
      <w:r w:rsidR="00467999" w:rsidRPr="00254519">
        <w:rPr>
          <w:rFonts w:asciiTheme="majorHAnsi" w:hAnsiTheme="majorHAnsi" w:cs="Calibri"/>
          <w:i/>
          <w:noProof/>
          <w:color w:val="FF0000"/>
        </w:rPr>
        <w:t>..</w:t>
      </w:r>
      <w:r w:rsidR="001B5B4D" w:rsidRPr="00254519">
        <w:rPr>
          <w:rFonts w:asciiTheme="majorHAnsi" w:hAnsiTheme="majorHAnsi" w:cs="Calibri"/>
          <w:i/>
          <w:noProof/>
          <w:color w:val="FF0000"/>
        </w:rPr>
        <w:t>........14</w:t>
      </w:r>
    </w:p>
    <w:p w:rsidR="008A5D7F" w:rsidRPr="00254519" w:rsidRDefault="008A5D7F" w:rsidP="001B5B4D">
      <w:pPr>
        <w:tabs>
          <w:tab w:val="left" w:pos="851"/>
          <w:tab w:val="left" w:pos="9000"/>
        </w:tabs>
        <w:spacing w:before="120" w:after="120"/>
        <w:jc w:val="both"/>
        <w:rPr>
          <w:rFonts w:asciiTheme="majorHAnsi" w:hAnsiTheme="majorHAnsi" w:cs="Calibri"/>
          <w:b/>
          <w:noProof/>
          <w:color w:val="FF0000"/>
        </w:rPr>
      </w:pPr>
    </w:p>
    <w:p w:rsidR="008A5D7F" w:rsidRPr="00254519" w:rsidRDefault="008A5D7F" w:rsidP="001B5B4D">
      <w:pPr>
        <w:tabs>
          <w:tab w:val="left" w:pos="851"/>
          <w:tab w:val="left" w:pos="9000"/>
        </w:tabs>
        <w:spacing w:before="120" w:after="120"/>
        <w:ind w:firstLine="810"/>
        <w:jc w:val="both"/>
        <w:rPr>
          <w:rFonts w:asciiTheme="majorHAnsi" w:hAnsiTheme="majorHAnsi" w:cs="Calibri"/>
          <w:b/>
          <w:noProof/>
          <w:color w:val="FF0000"/>
        </w:rPr>
      </w:pPr>
      <w:r w:rsidRPr="00254519">
        <w:rPr>
          <w:rFonts w:asciiTheme="majorHAnsi" w:hAnsiTheme="majorHAnsi" w:cs="Calibri"/>
          <w:b/>
          <w:noProof/>
          <w:color w:val="FF0000"/>
        </w:rPr>
        <w:t xml:space="preserve">CAPITOLUL 3 </w:t>
      </w:r>
      <w:r w:rsidR="00B91337" w:rsidRPr="00254519">
        <w:rPr>
          <w:rFonts w:asciiTheme="majorHAnsi" w:hAnsiTheme="majorHAnsi" w:cs="Calibri"/>
          <w:b/>
          <w:noProof/>
          <w:color w:val="FF0000"/>
        </w:rPr>
        <w:t>- CATEGORII DE BENEFICIARI ELIGIBILI</w:t>
      </w:r>
    </w:p>
    <w:p w:rsidR="004C7A9A" w:rsidRPr="00254519" w:rsidRDefault="004C7A9A" w:rsidP="001B5B4D">
      <w:pPr>
        <w:pStyle w:val="Listparagraf"/>
        <w:numPr>
          <w:ilvl w:val="1"/>
          <w:numId w:val="1"/>
        </w:numPr>
        <w:tabs>
          <w:tab w:val="left" w:pos="0"/>
          <w:tab w:val="left" w:pos="360"/>
          <w:tab w:val="left" w:pos="810"/>
          <w:tab w:val="left" w:pos="9000"/>
        </w:tabs>
        <w:spacing w:before="120" w:after="120"/>
        <w:ind w:hanging="1080"/>
        <w:jc w:val="both"/>
        <w:rPr>
          <w:rFonts w:asciiTheme="majorHAnsi" w:hAnsiTheme="majorHAnsi" w:cs="Calibri"/>
          <w:i/>
          <w:noProof/>
          <w:color w:val="FF0000"/>
          <w:sz w:val="24"/>
          <w:szCs w:val="24"/>
        </w:rPr>
      </w:pPr>
      <w:r w:rsidRPr="00254519">
        <w:rPr>
          <w:rFonts w:asciiTheme="majorHAnsi" w:hAnsiTheme="majorHAnsi" w:cs="Calibri"/>
          <w:i/>
          <w:noProof/>
          <w:color w:val="FF0000"/>
          <w:sz w:val="24"/>
          <w:szCs w:val="24"/>
        </w:rPr>
        <w:t xml:space="preserve"> </w:t>
      </w:r>
      <w:r w:rsidR="00B91337" w:rsidRPr="00254519">
        <w:rPr>
          <w:rFonts w:asciiTheme="majorHAnsi" w:hAnsiTheme="majorHAnsi" w:cs="Calibri"/>
          <w:i/>
          <w:noProof/>
          <w:color w:val="FF0000"/>
          <w:sz w:val="24"/>
          <w:szCs w:val="24"/>
        </w:rPr>
        <w:t>Beneficiari eligibili</w:t>
      </w:r>
      <w:r w:rsidR="0063650C" w:rsidRPr="00254519">
        <w:rPr>
          <w:rFonts w:asciiTheme="majorHAnsi" w:hAnsiTheme="majorHAnsi" w:cs="Calibri"/>
          <w:i/>
          <w:noProof/>
          <w:color w:val="FF0000"/>
          <w:sz w:val="24"/>
          <w:szCs w:val="24"/>
        </w:rPr>
        <w:t xml:space="preserve"> ..................</w:t>
      </w:r>
      <w:r w:rsidRPr="00254519">
        <w:rPr>
          <w:rFonts w:asciiTheme="majorHAnsi" w:hAnsiTheme="majorHAnsi" w:cs="Calibri"/>
          <w:i/>
          <w:noProof/>
          <w:color w:val="FF0000"/>
          <w:sz w:val="24"/>
          <w:szCs w:val="24"/>
        </w:rPr>
        <w:t>..</w:t>
      </w:r>
      <w:r w:rsidR="0063650C" w:rsidRPr="00254519">
        <w:rPr>
          <w:rFonts w:asciiTheme="majorHAnsi" w:hAnsiTheme="majorHAnsi" w:cs="Calibri"/>
          <w:i/>
          <w:noProof/>
          <w:color w:val="FF0000"/>
          <w:sz w:val="24"/>
          <w:szCs w:val="24"/>
        </w:rPr>
        <w:t>........</w:t>
      </w:r>
      <w:r w:rsidRPr="00254519">
        <w:rPr>
          <w:rFonts w:asciiTheme="majorHAnsi" w:hAnsiTheme="majorHAnsi" w:cs="Calibri"/>
          <w:i/>
          <w:noProof/>
          <w:color w:val="FF0000"/>
          <w:sz w:val="24"/>
          <w:szCs w:val="24"/>
        </w:rPr>
        <w:t>.................................</w:t>
      </w:r>
      <w:r w:rsidR="0063650C" w:rsidRPr="00254519">
        <w:rPr>
          <w:rFonts w:asciiTheme="majorHAnsi" w:hAnsiTheme="majorHAnsi" w:cs="Calibri"/>
          <w:i/>
          <w:noProof/>
          <w:color w:val="FF0000"/>
          <w:sz w:val="24"/>
          <w:szCs w:val="24"/>
        </w:rPr>
        <w:t>.................</w:t>
      </w:r>
      <w:r w:rsidR="001B5B4D" w:rsidRPr="00254519">
        <w:rPr>
          <w:rFonts w:asciiTheme="majorHAnsi" w:hAnsiTheme="majorHAnsi" w:cs="Calibri"/>
          <w:i/>
          <w:noProof/>
          <w:color w:val="FF0000"/>
          <w:sz w:val="24"/>
          <w:szCs w:val="24"/>
        </w:rPr>
        <w:t>.........</w:t>
      </w:r>
      <w:r w:rsidR="00467999" w:rsidRPr="00254519">
        <w:rPr>
          <w:rFonts w:asciiTheme="majorHAnsi" w:hAnsiTheme="majorHAnsi" w:cs="Calibri"/>
          <w:i/>
          <w:noProof/>
          <w:color w:val="FF0000"/>
          <w:sz w:val="24"/>
          <w:szCs w:val="24"/>
        </w:rPr>
        <w:t>......</w:t>
      </w:r>
      <w:r w:rsidR="001B5B4D" w:rsidRPr="00254519">
        <w:rPr>
          <w:rFonts w:asciiTheme="majorHAnsi" w:hAnsiTheme="majorHAnsi" w:cs="Calibri"/>
          <w:i/>
          <w:noProof/>
          <w:color w:val="FF0000"/>
          <w:sz w:val="24"/>
          <w:szCs w:val="24"/>
        </w:rPr>
        <w:t>.....................15</w:t>
      </w:r>
    </w:p>
    <w:p w:rsidR="008A5D7F" w:rsidRPr="00254519" w:rsidRDefault="0063650C" w:rsidP="001B5B4D">
      <w:pPr>
        <w:pStyle w:val="Listparagraf"/>
        <w:numPr>
          <w:ilvl w:val="1"/>
          <w:numId w:val="1"/>
        </w:numPr>
        <w:tabs>
          <w:tab w:val="clear" w:pos="1080"/>
          <w:tab w:val="left" w:pos="0"/>
          <w:tab w:val="left" w:pos="810"/>
          <w:tab w:val="left" w:pos="9000"/>
        </w:tabs>
        <w:spacing w:before="120" w:after="120"/>
        <w:ind w:left="450" w:hanging="450"/>
        <w:jc w:val="both"/>
        <w:rPr>
          <w:rFonts w:asciiTheme="majorHAnsi" w:hAnsiTheme="majorHAnsi" w:cs="Calibri"/>
          <w:i/>
          <w:noProof/>
          <w:color w:val="FF0000"/>
          <w:sz w:val="24"/>
          <w:szCs w:val="24"/>
        </w:rPr>
      </w:pPr>
      <w:r w:rsidRPr="00254519">
        <w:rPr>
          <w:rFonts w:asciiTheme="majorHAnsi" w:hAnsiTheme="majorHAnsi" w:cs="Calibri"/>
          <w:i/>
          <w:noProof/>
          <w:color w:val="FF0000"/>
          <w:sz w:val="24"/>
          <w:szCs w:val="24"/>
        </w:rPr>
        <w:t>Conditii de depunere proiect</w:t>
      </w:r>
      <w:r w:rsidR="008A5D7F" w:rsidRPr="00254519">
        <w:rPr>
          <w:rFonts w:asciiTheme="majorHAnsi" w:hAnsiTheme="majorHAnsi" w:cs="Calibri"/>
          <w:i/>
          <w:noProof/>
          <w:color w:val="FF0000"/>
          <w:sz w:val="24"/>
          <w:szCs w:val="24"/>
        </w:rPr>
        <w:t xml:space="preserve"> …..</w:t>
      </w:r>
      <w:r w:rsidR="004C7A9A" w:rsidRPr="00254519">
        <w:rPr>
          <w:rFonts w:asciiTheme="majorHAnsi" w:hAnsiTheme="majorHAnsi" w:cs="Calibri"/>
          <w:i/>
          <w:noProof/>
          <w:color w:val="FF0000"/>
          <w:sz w:val="24"/>
          <w:szCs w:val="24"/>
        </w:rPr>
        <w:t>...............</w:t>
      </w:r>
      <w:r w:rsidR="008A5D7F" w:rsidRPr="00254519">
        <w:rPr>
          <w:rFonts w:asciiTheme="majorHAnsi" w:hAnsiTheme="majorHAnsi" w:cs="Calibri"/>
          <w:i/>
          <w:noProof/>
          <w:color w:val="FF0000"/>
          <w:sz w:val="24"/>
          <w:szCs w:val="24"/>
        </w:rPr>
        <w:t>....</w:t>
      </w:r>
      <w:r w:rsidR="004C7A9A" w:rsidRPr="00254519">
        <w:rPr>
          <w:rFonts w:asciiTheme="majorHAnsi" w:hAnsiTheme="majorHAnsi" w:cs="Calibri"/>
          <w:i/>
          <w:noProof/>
          <w:color w:val="FF0000"/>
          <w:sz w:val="24"/>
          <w:szCs w:val="24"/>
        </w:rPr>
        <w:t>........</w:t>
      </w:r>
      <w:r w:rsidR="008A5D7F" w:rsidRPr="00254519">
        <w:rPr>
          <w:rFonts w:asciiTheme="majorHAnsi" w:hAnsiTheme="majorHAnsi" w:cs="Calibri"/>
          <w:i/>
          <w:noProof/>
          <w:color w:val="FF0000"/>
          <w:sz w:val="24"/>
          <w:szCs w:val="24"/>
        </w:rPr>
        <w:t>.................................</w:t>
      </w:r>
      <w:r w:rsidRPr="00254519">
        <w:rPr>
          <w:rFonts w:asciiTheme="majorHAnsi" w:hAnsiTheme="majorHAnsi" w:cs="Calibri"/>
          <w:i/>
          <w:noProof/>
          <w:color w:val="FF0000"/>
          <w:sz w:val="24"/>
          <w:szCs w:val="24"/>
        </w:rPr>
        <w:t>.........................</w:t>
      </w:r>
      <w:r w:rsidR="001B5B4D" w:rsidRPr="00254519">
        <w:rPr>
          <w:rFonts w:asciiTheme="majorHAnsi" w:hAnsiTheme="majorHAnsi" w:cs="Calibri"/>
          <w:i/>
          <w:noProof/>
          <w:color w:val="FF0000"/>
          <w:sz w:val="24"/>
          <w:szCs w:val="24"/>
        </w:rPr>
        <w:t>..............................15</w:t>
      </w:r>
    </w:p>
    <w:p w:rsidR="008A5D7F" w:rsidRPr="00254519" w:rsidRDefault="008A5D7F" w:rsidP="001B5B4D">
      <w:pPr>
        <w:tabs>
          <w:tab w:val="left" w:pos="0"/>
          <w:tab w:val="left" w:pos="900"/>
          <w:tab w:val="left" w:pos="9000"/>
        </w:tabs>
        <w:spacing w:before="120" w:after="120"/>
        <w:jc w:val="both"/>
        <w:rPr>
          <w:rFonts w:asciiTheme="majorHAnsi" w:hAnsiTheme="majorHAnsi" w:cs="Calibri"/>
          <w:i/>
          <w:noProof/>
          <w:color w:val="FF0000"/>
        </w:rPr>
      </w:pPr>
    </w:p>
    <w:p w:rsidR="004C7A9A" w:rsidRPr="00254519" w:rsidRDefault="008A5D7F" w:rsidP="001B5B4D">
      <w:pPr>
        <w:tabs>
          <w:tab w:val="left" w:pos="0"/>
          <w:tab w:val="left" w:pos="851"/>
          <w:tab w:val="left" w:pos="1440"/>
          <w:tab w:val="left" w:pos="9000"/>
        </w:tabs>
        <w:spacing w:before="120" w:after="120"/>
        <w:ind w:firstLine="851"/>
        <w:jc w:val="both"/>
        <w:rPr>
          <w:rFonts w:asciiTheme="majorHAnsi" w:hAnsiTheme="majorHAnsi" w:cs="Calibri"/>
          <w:b/>
          <w:noProof/>
          <w:color w:val="FF0000"/>
        </w:rPr>
      </w:pPr>
      <w:r w:rsidRPr="00254519">
        <w:rPr>
          <w:rFonts w:asciiTheme="majorHAnsi" w:hAnsiTheme="majorHAnsi" w:cs="Calibri"/>
          <w:b/>
          <w:noProof/>
          <w:color w:val="FF0000"/>
        </w:rPr>
        <w:t>CAPITOLUL 4</w:t>
      </w:r>
      <w:r w:rsidR="004C7A9A" w:rsidRPr="00254519">
        <w:rPr>
          <w:rFonts w:asciiTheme="majorHAnsi" w:hAnsiTheme="majorHAnsi" w:cs="Calibri"/>
          <w:b/>
          <w:noProof/>
          <w:color w:val="FF0000"/>
        </w:rPr>
        <w:t xml:space="preserve"> - </w:t>
      </w:r>
      <w:r w:rsidRPr="00254519">
        <w:rPr>
          <w:rFonts w:asciiTheme="majorHAnsi" w:hAnsiTheme="majorHAnsi" w:cs="Calibri"/>
          <w:b/>
          <w:noProof/>
          <w:color w:val="FF0000"/>
        </w:rPr>
        <w:t xml:space="preserve"> </w:t>
      </w:r>
      <w:r w:rsidR="0063650C" w:rsidRPr="00254519">
        <w:rPr>
          <w:rFonts w:asciiTheme="majorHAnsi" w:hAnsiTheme="majorHAnsi" w:cs="Calibri"/>
          <w:b/>
          <w:noProof/>
          <w:color w:val="FF0000"/>
        </w:rPr>
        <w:t xml:space="preserve">CONDITII MINIME PENTRU ACORDAREA SPIJINULUI </w:t>
      </w:r>
    </w:p>
    <w:p w:rsidR="008A5D7F" w:rsidRPr="00254519" w:rsidRDefault="004C7A9A" w:rsidP="001B5B4D">
      <w:pPr>
        <w:tabs>
          <w:tab w:val="left" w:pos="0"/>
          <w:tab w:val="left" w:pos="851"/>
          <w:tab w:val="left" w:pos="1440"/>
          <w:tab w:val="left" w:pos="9000"/>
        </w:tabs>
        <w:spacing w:before="120" w:after="120"/>
        <w:jc w:val="both"/>
        <w:rPr>
          <w:rFonts w:asciiTheme="majorHAnsi" w:hAnsiTheme="majorHAnsi" w:cs="Calibri"/>
          <w:b/>
          <w:noProof/>
          <w:color w:val="FF0000"/>
        </w:rPr>
      </w:pPr>
      <w:r w:rsidRPr="00254519">
        <w:rPr>
          <w:rFonts w:asciiTheme="majorHAnsi" w:hAnsiTheme="majorHAnsi" w:cs="Calibri"/>
          <w:b/>
          <w:noProof/>
          <w:color w:val="FF0000"/>
        </w:rPr>
        <w:t xml:space="preserve">4.1 </w:t>
      </w:r>
      <w:r w:rsidR="0063650C" w:rsidRPr="00254519">
        <w:rPr>
          <w:rFonts w:asciiTheme="majorHAnsi" w:hAnsiTheme="majorHAnsi" w:cs="Calibri"/>
          <w:i/>
          <w:noProof/>
          <w:color w:val="FF0000"/>
        </w:rPr>
        <w:t>Conditii minime obligatorii pentru acordarea spijinului</w:t>
      </w:r>
      <w:r w:rsidR="008A5D7F" w:rsidRPr="00254519">
        <w:rPr>
          <w:rFonts w:asciiTheme="majorHAnsi" w:hAnsiTheme="majorHAnsi" w:cs="Calibri"/>
          <w:i/>
          <w:noProof/>
          <w:color w:val="FF0000"/>
        </w:rPr>
        <w:t xml:space="preserve"> ........................</w:t>
      </w:r>
      <w:r w:rsidRPr="00254519">
        <w:rPr>
          <w:rFonts w:asciiTheme="majorHAnsi" w:hAnsiTheme="majorHAnsi" w:cs="Calibri"/>
          <w:i/>
          <w:noProof/>
          <w:color w:val="FF0000"/>
        </w:rPr>
        <w:t>...................</w:t>
      </w:r>
      <w:r w:rsidR="001B5B4D" w:rsidRPr="00254519">
        <w:rPr>
          <w:rFonts w:asciiTheme="majorHAnsi" w:hAnsiTheme="majorHAnsi" w:cs="Calibri"/>
          <w:i/>
          <w:noProof/>
          <w:color w:val="FF0000"/>
        </w:rPr>
        <w:t>.......................16</w:t>
      </w:r>
    </w:p>
    <w:p w:rsidR="0050723A" w:rsidRPr="00254519" w:rsidRDefault="0050723A" w:rsidP="001B5B4D">
      <w:pPr>
        <w:tabs>
          <w:tab w:val="right" w:pos="9360"/>
        </w:tabs>
        <w:spacing w:before="120" w:after="120"/>
        <w:jc w:val="both"/>
        <w:rPr>
          <w:rFonts w:asciiTheme="majorHAnsi" w:hAnsiTheme="majorHAnsi" w:cs="Calibri"/>
          <w:noProof/>
          <w:color w:val="FF0000"/>
        </w:rPr>
      </w:pPr>
    </w:p>
    <w:p w:rsidR="0050723A" w:rsidRPr="00254519" w:rsidRDefault="0063650C" w:rsidP="001B5B4D">
      <w:pPr>
        <w:keepNext/>
        <w:tabs>
          <w:tab w:val="left" w:pos="0"/>
          <w:tab w:val="left" w:pos="851"/>
          <w:tab w:val="left" w:pos="9000"/>
        </w:tabs>
        <w:spacing w:before="120" w:after="120"/>
        <w:ind w:firstLine="851"/>
        <w:jc w:val="both"/>
        <w:outlineLvl w:val="0"/>
        <w:rPr>
          <w:rFonts w:asciiTheme="majorHAnsi" w:hAnsiTheme="majorHAnsi" w:cs="Calibri"/>
          <w:b/>
          <w:noProof/>
          <w:color w:val="FF0000"/>
        </w:rPr>
      </w:pPr>
      <w:r w:rsidRPr="00254519">
        <w:rPr>
          <w:rFonts w:asciiTheme="majorHAnsi" w:hAnsiTheme="majorHAnsi" w:cs="Calibri"/>
          <w:b/>
          <w:noProof/>
          <w:color w:val="FF0000"/>
        </w:rPr>
        <w:t>CAPITOLUL 5</w:t>
      </w:r>
      <w:r w:rsidR="0050723A" w:rsidRPr="00254519">
        <w:rPr>
          <w:rFonts w:asciiTheme="majorHAnsi" w:hAnsiTheme="majorHAnsi" w:cs="Calibri"/>
          <w:b/>
          <w:noProof/>
          <w:color w:val="FF0000"/>
        </w:rPr>
        <w:t xml:space="preserve"> </w:t>
      </w:r>
      <w:r w:rsidRPr="00254519">
        <w:rPr>
          <w:rFonts w:asciiTheme="majorHAnsi" w:hAnsiTheme="majorHAnsi" w:cs="Calibri"/>
          <w:b/>
          <w:noProof/>
          <w:color w:val="FF0000"/>
        </w:rPr>
        <w:t>–</w:t>
      </w:r>
      <w:r w:rsidR="0050723A" w:rsidRPr="00254519">
        <w:rPr>
          <w:rFonts w:asciiTheme="majorHAnsi" w:hAnsiTheme="majorHAnsi" w:cs="Calibri"/>
          <w:b/>
          <w:noProof/>
          <w:color w:val="FF0000"/>
        </w:rPr>
        <w:t xml:space="preserve"> </w:t>
      </w:r>
      <w:r w:rsidRPr="00254519">
        <w:rPr>
          <w:rFonts w:asciiTheme="majorHAnsi" w:hAnsiTheme="majorHAnsi" w:cs="Calibri"/>
          <w:b/>
          <w:noProof/>
          <w:color w:val="FF0000"/>
        </w:rPr>
        <w:t>CHELTUIELI ELIGIBILE SI NEELIGIBILE</w:t>
      </w:r>
      <w:r w:rsidR="0050723A" w:rsidRPr="00254519">
        <w:rPr>
          <w:rFonts w:asciiTheme="majorHAnsi" w:hAnsiTheme="majorHAnsi" w:cs="Calibri"/>
          <w:b/>
          <w:noProof/>
          <w:color w:val="FF0000"/>
        </w:rPr>
        <w:t xml:space="preserve"> </w:t>
      </w:r>
    </w:p>
    <w:p w:rsidR="0050723A" w:rsidRPr="00254519" w:rsidRDefault="0063650C" w:rsidP="001B5B4D">
      <w:pPr>
        <w:tabs>
          <w:tab w:val="left" w:pos="851"/>
          <w:tab w:val="left" w:pos="9639"/>
        </w:tabs>
        <w:spacing w:before="120" w:after="120"/>
        <w:jc w:val="both"/>
        <w:rPr>
          <w:rFonts w:asciiTheme="majorHAnsi" w:hAnsiTheme="majorHAnsi" w:cs="Calibri"/>
          <w:i/>
          <w:noProof/>
          <w:color w:val="FF0000"/>
        </w:rPr>
      </w:pPr>
      <w:r w:rsidRPr="00254519">
        <w:rPr>
          <w:rFonts w:asciiTheme="majorHAnsi" w:hAnsiTheme="majorHAnsi" w:cs="Calibri"/>
          <w:i/>
          <w:noProof/>
          <w:color w:val="FF0000"/>
        </w:rPr>
        <w:t>5.1 Cheltuieli eligibile</w:t>
      </w:r>
      <w:r w:rsidR="0050723A" w:rsidRPr="00254519">
        <w:rPr>
          <w:rFonts w:asciiTheme="majorHAnsi" w:hAnsiTheme="majorHAnsi" w:cs="Calibri"/>
          <w:i/>
          <w:noProof/>
          <w:color w:val="FF0000"/>
        </w:rPr>
        <w:t>…………………………………………………..................................</w:t>
      </w:r>
      <w:r w:rsidRPr="00254519">
        <w:rPr>
          <w:rFonts w:asciiTheme="majorHAnsi" w:hAnsiTheme="majorHAnsi" w:cs="Calibri"/>
          <w:i/>
          <w:noProof/>
          <w:color w:val="FF0000"/>
        </w:rPr>
        <w:t>............</w:t>
      </w:r>
      <w:r w:rsidR="001B5B4D" w:rsidRPr="00254519">
        <w:rPr>
          <w:rFonts w:asciiTheme="majorHAnsi" w:hAnsiTheme="majorHAnsi" w:cs="Calibri"/>
          <w:i/>
          <w:noProof/>
          <w:color w:val="FF0000"/>
        </w:rPr>
        <w:t>............................. 17</w:t>
      </w:r>
    </w:p>
    <w:p w:rsidR="0050723A" w:rsidRPr="00254519" w:rsidRDefault="0063650C" w:rsidP="001B5B4D">
      <w:pPr>
        <w:tabs>
          <w:tab w:val="left" w:pos="851"/>
          <w:tab w:val="left" w:pos="9639"/>
        </w:tabs>
        <w:spacing w:before="120" w:after="120"/>
        <w:jc w:val="both"/>
        <w:rPr>
          <w:rFonts w:asciiTheme="majorHAnsi" w:hAnsiTheme="majorHAnsi" w:cs="Calibri"/>
          <w:i/>
          <w:noProof/>
          <w:color w:val="FF0000"/>
        </w:rPr>
      </w:pPr>
      <w:r w:rsidRPr="00254519">
        <w:rPr>
          <w:rFonts w:asciiTheme="majorHAnsi" w:hAnsiTheme="majorHAnsi" w:cs="Calibri"/>
          <w:i/>
          <w:noProof/>
          <w:color w:val="FF0000"/>
        </w:rPr>
        <w:t>5.2 Cheltuieli neeligibile</w:t>
      </w:r>
      <w:r w:rsidR="0050723A" w:rsidRPr="00254519">
        <w:rPr>
          <w:rFonts w:asciiTheme="majorHAnsi" w:hAnsiTheme="majorHAnsi" w:cs="Calibri"/>
          <w:i/>
          <w:noProof/>
          <w:color w:val="FF0000"/>
        </w:rPr>
        <w:t xml:space="preserve"> ............................................................................................</w:t>
      </w:r>
      <w:r w:rsidRPr="00254519">
        <w:rPr>
          <w:rFonts w:asciiTheme="majorHAnsi" w:hAnsiTheme="majorHAnsi" w:cs="Calibri"/>
          <w:i/>
          <w:noProof/>
          <w:color w:val="FF0000"/>
        </w:rPr>
        <w:t>.................</w:t>
      </w:r>
      <w:r w:rsidR="001B5B4D" w:rsidRPr="00254519">
        <w:rPr>
          <w:rFonts w:asciiTheme="majorHAnsi" w:hAnsiTheme="majorHAnsi" w:cs="Calibri"/>
          <w:i/>
          <w:noProof/>
          <w:color w:val="FF0000"/>
        </w:rPr>
        <w:t>..............................19</w:t>
      </w:r>
    </w:p>
    <w:p w:rsidR="0050723A" w:rsidRPr="00254519" w:rsidRDefault="0050723A" w:rsidP="001B5B4D">
      <w:pPr>
        <w:tabs>
          <w:tab w:val="left" w:pos="0"/>
          <w:tab w:val="left" w:pos="900"/>
          <w:tab w:val="left" w:pos="9000"/>
        </w:tabs>
        <w:spacing w:before="120" w:after="120"/>
        <w:jc w:val="both"/>
        <w:rPr>
          <w:rFonts w:asciiTheme="majorHAnsi" w:hAnsiTheme="majorHAnsi" w:cs="Calibri"/>
          <w:i/>
          <w:noProof/>
          <w:color w:val="FF0000"/>
        </w:rPr>
      </w:pPr>
    </w:p>
    <w:p w:rsidR="0063650C" w:rsidRPr="00254519" w:rsidRDefault="0063650C" w:rsidP="001B5B4D">
      <w:pPr>
        <w:tabs>
          <w:tab w:val="left" w:pos="0"/>
          <w:tab w:val="left" w:pos="851"/>
          <w:tab w:val="left" w:pos="9000"/>
          <w:tab w:val="left" w:pos="9270"/>
        </w:tabs>
        <w:spacing w:before="120" w:after="120"/>
        <w:ind w:firstLine="851"/>
        <w:jc w:val="both"/>
        <w:rPr>
          <w:rFonts w:asciiTheme="majorHAnsi" w:hAnsiTheme="majorHAnsi" w:cs="Calibri"/>
          <w:b/>
          <w:noProof/>
          <w:color w:val="FF0000"/>
        </w:rPr>
      </w:pPr>
    </w:p>
    <w:p w:rsidR="0063650C" w:rsidRPr="00254519" w:rsidRDefault="0063650C" w:rsidP="001B5B4D">
      <w:pPr>
        <w:tabs>
          <w:tab w:val="left" w:pos="0"/>
          <w:tab w:val="left" w:pos="851"/>
          <w:tab w:val="left" w:pos="9000"/>
          <w:tab w:val="left" w:pos="9270"/>
        </w:tabs>
        <w:spacing w:before="120" w:after="120"/>
        <w:ind w:firstLine="851"/>
        <w:jc w:val="both"/>
        <w:rPr>
          <w:rFonts w:asciiTheme="majorHAnsi" w:hAnsiTheme="majorHAnsi" w:cs="Calibri"/>
          <w:b/>
          <w:noProof/>
          <w:color w:val="FF0000"/>
        </w:rPr>
      </w:pPr>
    </w:p>
    <w:p w:rsidR="0050723A" w:rsidRPr="00254519" w:rsidRDefault="0063650C" w:rsidP="001B5B4D">
      <w:pPr>
        <w:tabs>
          <w:tab w:val="left" w:pos="0"/>
          <w:tab w:val="left" w:pos="851"/>
          <w:tab w:val="left" w:pos="9000"/>
          <w:tab w:val="left" w:pos="9270"/>
        </w:tabs>
        <w:spacing w:before="120" w:after="120"/>
        <w:ind w:firstLine="851"/>
        <w:jc w:val="both"/>
        <w:rPr>
          <w:rFonts w:asciiTheme="majorHAnsi" w:hAnsiTheme="majorHAnsi" w:cs="Calibri"/>
          <w:noProof/>
          <w:color w:val="FF0000"/>
        </w:rPr>
      </w:pPr>
      <w:r w:rsidRPr="00254519">
        <w:rPr>
          <w:rFonts w:asciiTheme="majorHAnsi" w:hAnsiTheme="majorHAnsi" w:cs="Calibri"/>
          <w:b/>
          <w:noProof/>
          <w:color w:val="FF0000"/>
        </w:rPr>
        <w:t>CAPITOLUL 6</w:t>
      </w:r>
      <w:r w:rsidR="0050723A" w:rsidRPr="00254519">
        <w:rPr>
          <w:rFonts w:asciiTheme="majorHAnsi" w:hAnsiTheme="majorHAnsi" w:cs="Calibri"/>
          <w:b/>
          <w:noProof/>
          <w:color w:val="FF0000"/>
        </w:rPr>
        <w:t xml:space="preserve">  - </w:t>
      </w:r>
      <w:r w:rsidRPr="00254519">
        <w:rPr>
          <w:rFonts w:asciiTheme="majorHAnsi" w:hAnsiTheme="majorHAnsi" w:cs="Calibri"/>
          <w:b/>
          <w:noProof/>
          <w:color w:val="FF0000"/>
        </w:rPr>
        <w:t>SELECTIA PROIECTELOR</w:t>
      </w:r>
    </w:p>
    <w:p w:rsidR="0050723A" w:rsidRPr="00254519" w:rsidRDefault="0050723A" w:rsidP="001B5B4D">
      <w:pPr>
        <w:tabs>
          <w:tab w:val="left" w:pos="0"/>
        </w:tabs>
        <w:spacing w:before="120" w:after="120"/>
        <w:jc w:val="both"/>
        <w:rPr>
          <w:rFonts w:asciiTheme="majorHAnsi" w:hAnsiTheme="majorHAnsi" w:cs="Calibri"/>
          <w:i/>
          <w:noProof/>
          <w:color w:val="FF0000"/>
        </w:rPr>
      </w:pPr>
      <w:r w:rsidRPr="00254519">
        <w:rPr>
          <w:rFonts w:asciiTheme="majorHAnsi" w:hAnsiTheme="majorHAnsi" w:cs="Calibri"/>
          <w:i/>
          <w:noProof/>
          <w:color w:val="FF0000"/>
        </w:rPr>
        <w:t xml:space="preserve"> </w:t>
      </w:r>
      <w:r w:rsidR="0063650C" w:rsidRPr="00254519">
        <w:rPr>
          <w:rFonts w:asciiTheme="majorHAnsi" w:hAnsiTheme="majorHAnsi" w:cs="Calibri"/>
          <w:i/>
          <w:noProof/>
          <w:color w:val="FF0000"/>
        </w:rPr>
        <w:t xml:space="preserve">6.1 </w:t>
      </w:r>
      <w:r w:rsidR="006721CC" w:rsidRPr="00254519">
        <w:rPr>
          <w:rFonts w:asciiTheme="majorHAnsi" w:hAnsiTheme="majorHAnsi" w:cs="Calibri"/>
          <w:i/>
          <w:noProof/>
          <w:color w:val="FF0000"/>
        </w:rPr>
        <w:t xml:space="preserve"> </w:t>
      </w:r>
      <w:r w:rsidR="0063650C" w:rsidRPr="00254519">
        <w:rPr>
          <w:rFonts w:asciiTheme="majorHAnsi" w:hAnsiTheme="majorHAnsi" w:cs="Calibri"/>
          <w:i/>
          <w:noProof/>
          <w:color w:val="FF0000"/>
        </w:rPr>
        <w:t>Principiile si criteriile de selectie</w:t>
      </w:r>
      <w:r w:rsidRPr="00254519">
        <w:rPr>
          <w:rFonts w:asciiTheme="majorHAnsi" w:hAnsiTheme="majorHAnsi" w:cs="Calibri"/>
          <w:i/>
          <w:noProof/>
          <w:color w:val="FF0000"/>
        </w:rPr>
        <w:t xml:space="preserve"> .....................................</w:t>
      </w:r>
      <w:r w:rsidR="0063650C" w:rsidRPr="00254519">
        <w:rPr>
          <w:rFonts w:asciiTheme="majorHAnsi" w:hAnsiTheme="majorHAnsi" w:cs="Calibri"/>
          <w:i/>
          <w:noProof/>
          <w:color w:val="FF0000"/>
        </w:rPr>
        <w:t>.....................................</w:t>
      </w:r>
      <w:r w:rsidR="006721CC" w:rsidRPr="00254519">
        <w:rPr>
          <w:rFonts w:asciiTheme="majorHAnsi" w:hAnsiTheme="majorHAnsi" w:cs="Calibri"/>
          <w:i/>
          <w:noProof/>
          <w:color w:val="FF0000"/>
        </w:rPr>
        <w:t>.................</w:t>
      </w:r>
      <w:r w:rsidR="001B5B4D" w:rsidRPr="00254519">
        <w:rPr>
          <w:rFonts w:asciiTheme="majorHAnsi" w:hAnsiTheme="majorHAnsi" w:cs="Calibri"/>
          <w:i/>
          <w:noProof/>
          <w:color w:val="FF0000"/>
        </w:rPr>
        <w:t>.....................19</w:t>
      </w:r>
    </w:p>
    <w:p w:rsidR="0050723A" w:rsidRPr="00254519" w:rsidRDefault="0050723A" w:rsidP="001B5B4D">
      <w:pPr>
        <w:tabs>
          <w:tab w:val="left" w:pos="0"/>
        </w:tabs>
        <w:spacing w:before="120" w:after="120"/>
        <w:jc w:val="both"/>
        <w:rPr>
          <w:rFonts w:asciiTheme="majorHAnsi" w:hAnsiTheme="majorHAnsi" w:cs="Calibri"/>
          <w:i/>
          <w:noProof/>
          <w:color w:val="FF0000"/>
        </w:rPr>
      </w:pPr>
      <w:r w:rsidRPr="00254519">
        <w:rPr>
          <w:rFonts w:asciiTheme="majorHAnsi" w:hAnsiTheme="majorHAnsi" w:cs="Calibri"/>
          <w:i/>
          <w:noProof/>
          <w:color w:val="FF0000"/>
        </w:rPr>
        <w:t xml:space="preserve"> </w:t>
      </w:r>
      <w:r w:rsidR="006721CC" w:rsidRPr="00254519">
        <w:rPr>
          <w:rFonts w:asciiTheme="majorHAnsi" w:hAnsiTheme="majorHAnsi" w:cs="Calibri"/>
          <w:i/>
          <w:noProof/>
          <w:color w:val="FF0000"/>
        </w:rPr>
        <w:t>6.2</w:t>
      </w:r>
      <w:r w:rsidRPr="00254519">
        <w:rPr>
          <w:rFonts w:asciiTheme="majorHAnsi" w:hAnsiTheme="majorHAnsi" w:cs="Calibri"/>
          <w:i/>
          <w:noProof/>
          <w:color w:val="FF0000"/>
        </w:rPr>
        <w:t xml:space="preserve">  </w:t>
      </w:r>
      <w:r w:rsidR="006721CC" w:rsidRPr="00254519">
        <w:rPr>
          <w:rFonts w:asciiTheme="majorHAnsi" w:hAnsiTheme="majorHAnsi" w:cs="Calibri"/>
          <w:i/>
          <w:noProof/>
          <w:color w:val="FF0000"/>
        </w:rPr>
        <w:t>Procedura de selectie</w:t>
      </w:r>
      <w:r w:rsidRPr="00254519">
        <w:rPr>
          <w:rFonts w:asciiTheme="majorHAnsi" w:hAnsiTheme="majorHAnsi" w:cs="Calibri"/>
          <w:i/>
          <w:noProof/>
          <w:color w:val="FF0000"/>
        </w:rPr>
        <w:t xml:space="preserve"> ...</w:t>
      </w:r>
      <w:r w:rsidR="006721CC" w:rsidRPr="00254519">
        <w:rPr>
          <w:rFonts w:asciiTheme="majorHAnsi" w:hAnsiTheme="majorHAnsi" w:cs="Calibri"/>
          <w:i/>
          <w:noProof/>
          <w:color w:val="FF0000"/>
        </w:rPr>
        <w:t>.....................................................................................................</w:t>
      </w:r>
      <w:r w:rsidR="001B5B4D" w:rsidRPr="00254519">
        <w:rPr>
          <w:rFonts w:asciiTheme="majorHAnsi" w:hAnsiTheme="majorHAnsi" w:cs="Calibri"/>
          <w:i/>
          <w:noProof/>
          <w:color w:val="FF0000"/>
        </w:rPr>
        <w:t>....................</w:t>
      </w:r>
      <w:r w:rsidR="00467999" w:rsidRPr="00254519">
        <w:rPr>
          <w:rFonts w:asciiTheme="majorHAnsi" w:hAnsiTheme="majorHAnsi" w:cs="Calibri"/>
          <w:i/>
          <w:noProof/>
          <w:color w:val="FF0000"/>
        </w:rPr>
        <w:t>.</w:t>
      </w:r>
      <w:r w:rsidR="001B5B4D" w:rsidRPr="00254519">
        <w:rPr>
          <w:rFonts w:asciiTheme="majorHAnsi" w:hAnsiTheme="majorHAnsi" w:cs="Calibri"/>
          <w:i/>
          <w:noProof/>
          <w:color w:val="FF0000"/>
        </w:rPr>
        <w:t>..........20</w:t>
      </w:r>
    </w:p>
    <w:p w:rsidR="0050723A" w:rsidRPr="00254519" w:rsidRDefault="006721CC" w:rsidP="001B5B4D">
      <w:pPr>
        <w:tabs>
          <w:tab w:val="left" w:pos="0"/>
        </w:tabs>
        <w:spacing w:before="120" w:after="120"/>
        <w:jc w:val="both"/>
        <w:rPr>
          <w:rFonts w:asciiTheme="majorHAnsi" w:hAnsiTheme="majorHAnsi" w:cs="Calibri"/>
          <w:i/>
          <w:noProof/>
          <w:color w:val="FF0000"/>
        </w:rPr>
      </w:pPr>
      <w:r w:rsidRPr="00254519">
        <w:rPr>
          <w:rFonts w:asciiTheme="majorHAnsi" w:hAnsiTheme="majorHAnsi" w:cs="Calibri"/>
          <w:i/>
          <w:noProof/>
          <w:color w:val="FF0000"/>
        </w:rPr>
        <w:t xml:space="preserve"> 6.3 Conflict de interese</w:t>
      </w:r>
      <w:r w:rsidR="0050723A" w:rsidRPr="00254519">
        <w:rPr>
          <w:rFonts w:asciiTheme="majorHAnsi" w:hAnsiTheme="majorHAnsi" w:cs="Calibri"/>
          <w:i/>
          <w:noProof/>
          <w:color w:val="FF0000"/>
        </w:rPr>
        <w:t xml:space="preserve"> ................................</w:t>
      </w:r>
      <w:r w:rsidRPr="00254519">
        <w:rPr>
          <w:rFonts w:asciiTheme="majorHAnsi" w:hAnsiTheme="majorHAnsi" w:cs="Calibri"/>
          <w:i/>
          <w:noProof/>
          <w:color w:val="FF0000"/>
        </w:rPr>
        <w:t>...............................................................................</w:t>
      </w:r>
      <w:r w:rsidR="001B5B4D" w:rsidRPr="00254519">
        <w:rPr>
          <w:rFonts w:asciiTheme="majorHAnsi" w:hAnsiTheme="majorHAnsi" w:cs="Calibri"/>
          <w:i/>
          <w:noProof/>
          <w:color w:val="FF0000"/>
        </w:rPr>
        <w:t>..............................22</w:t>
      </w:r>
    </w:p>
    <w:p w:rsidR="0050723A" w:rsidRPr="00254519" w:rsidRDefault="0050723A" w:rsidP="001B5B4D">
      <w:pPr>
        <w:tabs>
          <w:tab w:val="left" w:pos="851"/>
          <w:tab w:val="left" w:pos="9000"/>
        </w:tabs>
        <w:spacing w:before="120" w:after="120"/>
        <w:jc w:val="both"/>
        <w:rPr>
          <w:rFonts w:asciiTheme="majorHAnsi" w:hAnsiTheme="majorHAnsi" w:cs="Calibri"/>
          <w:b/>
          <w:noProof/>
          <w:color w:val="FF0000"/>
        </w:rPr>
      </w:pPr>
    </w:p>
    <w:p w:rsidR="0050723A" w:rsidRPr="00254519" w:rsidRDefault="006721CC" w:rsidP="001B5B4D">
      <w:pPr>
        <w:tabs>
          <w:tab w:val="left" w:pos="851"/>
          <w:tab w:val="left" w:pos="9000"/>
        </w:tabs>
        <w:spacing w:before="120" w:after="120"/>
        <w:ind w:firstLine="810"/>
        <w:jc w:val="both"/>
        <w:rPr>
          <w:rFonts w:asciiTheme="majorHAnsi" w:hAnsiTheme="majorHAnsi" w:cs="Calibri"/>
          <w:b/>
          <w:noProof/>
          <w:color w:val="FF0000"/>
        </w:rPr>
      </w:pPr>
      <w:r w:rsidRPr="00254519">
        <w:rPr>
          <w:rFonts w:asciiTheme="majorHAnsi" w:hAnsiTheme="majorHAnsi" w:cs="Calibri"/>
          <w:b/>
          <w:noProof/>
          <w:color w:val="FF0000"/>
        </w:rPr>
        <w:t>CAPITOLUL 7</w:t>
      </w:r>
      <w:r w:rsidR="0050723A" w:rsidRPr="00254519">
        <w:rPr>
          <w:rFonts w:asciiTheme="majorHAnsi" w:hAnsiTheme="majorHAnsi" w:cs="Calibri"/>
          <w:b/>
          <w:noProof/>
          <w:color w:val="FF0000"/>
        </w:rPr>
        <w:t xml:space="preserve"> </w:t>
      </w:r>
      <w:r w:rsidRPr="00254519">
        <w:rPr>
          <w:rFonts w:asciiTheme="majorHAnsi" w:hAnsiTheme="majorHAnsi" w:cs="Calibri"/>
          <w:b/>
          <w:noProof/>
          <w:color w:val="FF0000"/>
        </w:rPr>
        <w:t>–</w:t>
      </w:r>
      <w:r w:rsidR="0050723A" w:rsidRPr="00254519">
        <w:rPr>
          <w:rFonts w:asciiTheme="majorHAnsi" w:hAnsiTheme="majorHAnsi" w:cs="Calibri"/>
          <w:b/>
          <w:noProof/>
          <w:color w:val="FF0000"/>
        </w:rPr>
        <w:t xml:space="preserve"> </w:t>
      </w:r>
      <w:r w:rsidRPr="00254519">
        <w:rPr>
          <w:rFonts w:asciiTheme="majorHAnsi" w:hAnsiTheme="majorHAnsi" w:cs="Calibri"/>
          <w:b/>
          <w:noProof/>
          <w:color w:val="FF0000"/>
        </w:rPr>
        <w:t>VALOAREA SPIJINULUI NERAMBURSABIL</w:t>
      </w:r>
    </w:p>
    <w:p w:rsidR="0050723A" w:rsidRPr="00254519" w:rsidRDefault="006721CC" w:rsidP="001B5B4D">
      <w:pPr>
        <w:pStyle w:val="Listparagraf"/>
        <w:numPr>
          <w:ilvl w:val="1"/>
          <w:numId w:val="9"/>
        </w:numPr>
        <w:tabs>
          <w:tab w:val="left" w:pos="0"/>
          <w:tab w:val="left" w:pos="810"/>
          <w:tab w:val="left" w:pos="9000"/>
        </w:tabs>
        <w:spacing w:before="120" w:after="120"/>
        <w:jc w:val="both"/>
        <w:rPr>
          <w:rFonts w:asciiTheme="majorHAnsi" w:hAnsiTheme="majorHAnsi" w:cs="Calibri"/>
          <w:i/>
          <w:noProof/>
          <w:color w:val="FF0000"/>
          <w:sz w:val="24"/>
          <w:szCs w:val="24"/>
        </w:rPr>
      </w:pPr>
      <w:r w:rsidRPr="00254519">
        <w:rPr>
          <w:rFonts w:asciiTheme="majorHAnsi" w:hAnsiTheme="majorHAnsi" w:cs="Calibri"/>
          <w:i/>
          <w:noProof/>
          <w:color w:val="FF0000"/>
          <w:sz w:val="24"/>
          <w:szCs w:val="24"/>
        </w:rPr>
        <w:t>Spijin nerambursabil ............................................................................................................</w:t>
      </w:r>
      <w:r w:rsidR="001B5B4D" w:rsidRPr="00254519">
        <w:rPr>
          <w:rFonts w:asciiTheme="majorHAnsi" w:hAnsiTheme="majorHAnsi" w:cs="Calibri"/>
          <w:i/>
          <w:noProof/>
          <w:color w:val="FF0000"/>
          <w:sz w:val="24"/>
          <w:szCs w:val="24"/>
        </w:rPr>
        <w:t>..............................22</w:t>
      </w:r>
    </w:p>
    <w:p w:rsidR="0050723A" w:rsidRPr="00254519" w:rsidRDefault="0050723A" w:rsidP="001B5B4D">
      <w:pPr>
        <w:tabs>
          <w:tab w:val="left" w:pos="0"/>
          <w:tab w:val="left" w:pos="900"/>
          <w:tab w:val="left" w:pos="9000"/>
        </w:tabs>
        <w:spacing w:before="120" w:after="120"/>
        <w:jc w:val="both"/>
        <w:rPr>
          <w:rFonts w:asciiTheme="majorHAnsi" w:hAnsiTheme="majorHAnsi" w:cs="Calibri"/>
          <w:i/>
          <w:noProof/>
          <w:color w:val="FF0000"/>
        </w:rPr>
      </w:pPr>
    </w:p>
    <w:p w:rsidR="0050723A" w:rsidRPr="00254519" w:rsidRDefault="006721CC" w:rsidP="001B5B4D">
      <w:pPr>
        <w:tabs>
          <w:tab w:val="left" w:pos="0"/>
          <w:tab w:val="left" w:pos="851"/>
          <w:tab w:val="left" w:pos="1440"/>
          <w:tab w:val="left" w:pos="9000"/>
        </w:tabs>
        <w:spacing w:before="120" w:after="120"/>
        <w:ind w:firstLine="851"/>
        <w:jc w:val="both"/>
        <w:rPr>
          <w:rFonts w:asciiTheme="majorHAnsi" w:hAnsiTheme="majorHAnsi" w:cs="Calibri"/>
          <w:b/>
          <w:noProof/>
          <w:color w:val="FF0000"/>
        </w:rPr>
      </w:pPr>
      <w:r w:rsidRPr="00254519">
        <w:rPr>
          <w:rFonts w:asciiTheme="majorHAnsi" w:hAnsiTheme="majorHAnsi" w:cs="Calibri"/>
          <w:b/>
          <w:noProof/>
          <w:color w:val="FF0000"/>
        </w:rPr>
        <w:t>CAPITOLUL 8 –</w:t>
      </w:r>
      <w:r w:rsidR="0050723A" w:rsidRPr="00254519">
        <w:rPr>
          <w:rFonts w:asciiTheme="majorHAnsi" w:hAnsiTheme="majorHAnsi" w:cs="Calibri"/>
          <w:b/>
          <w:noProof/>
          <w:color w:val="FF0000"/>
        </w:rPr>
        <w:t xml:space="preserve"> </w:t>
      </w:r>
      <w:r w:rsidRPr="00254519">
        <w:rPr>
          <w:rFonts w:asciiTheme="majorHAnsi" w:hAnsiTheme="majorHAnsi" w:cs="Calibri"/>
          <w:b/>
          <w:noProof/>
          <w:color w:val="FF0000"/>
        </w:rPr>
        <w:t>COMPLETAREA , DEPUNEREA SI VERIFICAREA DOSARULUI CERERII DE FINANTARE</w:t>
      </w:r>
    </w:p>
    <w:p w:rsidR="0050723A" w:rsidRPr="00254519" w:rsidRDefault="006721CC" w:rsidP="001B5B4D">
      <w:pPr>
        <w:pStyle w:val="Listparagraf"/>
        <w:numPr>
          <w:ilvl w:val="1"/>
          <w:numId w:val="10"/>
        </w:numPr>
        <w:tabs>
          <w:tab w:val="left" w:pos="0"/>
          <w:tab w:val="left" w:pos="810"/>
          <w:tab w:val="left" w:pos="9000"/>
        </w:tabs>
        <w:spacing w:before="120" w:after="120"/>
        <w:jc w:val="both"/>
        <w:rPr>
          <w:rFonts w:asciiTheme="majorHAnsi" w:hAnsiTheme="majorHAnsi" w:cs="Calibri"/>
          <w:noProof/>
          <w:color w:val="FF0000"/>
          <w:sz w:val="24"/>
          <w:szCs w:val="24"/>
        </w:rPr>
      </w:pPr>
      <w:r w:rsidRPr="00254519">
        <w:rPr>
          <w:rFonts w:asciiTheme="majorHAnsi" w:hAnsiTheme="majorHAnsi" w:cs="Calibri"/>
          <w:i/>
          <w:noProof/>
          <w:color w:val="FF0000"/>
          <w:sz w:val="24"/>
          <w:szCs w:val="24"/>
        </w:rPr>
        <w:t>Completarea si depunerea cererii de finantare</w:t>
      </w:r>
      <w:r w:rsidR="0050723A" w:rsidRPr="00254519">
        <w:rPr>
          <w:rFonts w:asciiTheme="majorHAnsi" w:hAnsiTheme="majorHAnsi" w:cs="Calibri"/>
          <w:i/>
          <w:noProof/>
          <w:color w:val="FF0000"/>
          <w:sz w:val="24"/>
          <w:szCs w:val="24"/>
        </w:rPr>
        <w:t xml:space="preserve"> ........................</w:t>
      </w:r>
      <w:r w:rsidRPr="00254519">
        <w:rPr>
          <w:rFonts w:asciiTheme="majorHAnsi" w:hAnsiTheme="majorHAnsi" w:cs="Calibri"/>
          <w:i/>
          <w:noProof/>
          <w:color w:val="FF0000"/>
          <w:sz w:val="24"/>
          <w:szCs w:val="24"/>
        </w:rPr>
        <w:t>......................</w:t>
      </w:r>
      <w:r w:rsidR="000A74AF" w:rsidRPr="00254519">
        <w:rPr>
          <w:rFonts w:asciiTheme="majorHAnsi" w:hAnsiTheme="majorHAnsi" w:cs="Calibri"/>
          <w:i/>
          <w:noProof/>
          <w:color w:val="FF0000"/>
          <w:sz w:val="24"/>
          <w:szCs w:val="24"/>
        </w:rPr>
        <w:t>...............................</w:t>
      </w:r>
      <w:r w:rsidR="001B5B4D" w:rsidRPr="00254519">
        <w:rPr>
          <w:rFonts w:asciiTheme="majorHAnsi" w:hAnsiTheme="majorHAnsi" w:cs="Calibri"/>
          <w:i/>
          <w:noProof/>
          <w:color w:val="FF0000"/>
          <w:sz w:val="24"/>
          <w:szCs w:val="24"/>
        </w:rPr>
        <w:t>........22</w:t>
      </w:r>
    </w:p>
    <w:p w:rsidR="008A5D7F" w:rsidRPr="00254519" w:rsidRDefault="000A74AF" w:rsidP="001B5B4D">
      <w:pPr>
        <w:pStyle w:val="Listparagraf"/>
        <w:numPr>
          <w:ilvl w:val="1"/>
          <w:numId w:val="10"/>
        </w:numPr>
        <w:tabs>
          <w:tab w:val="left" w:pos="0"/>
          <w:tab w:val="left" w:pos="7380"/>
          <w:tab w:val="left" w:pos="9000"/>
        </w:tabs>
        <w:spacing w:before="120" w:after="120"/>
        <w:jc w:val="both"/>
        <w:rPr>
          <w:rFonts w:asciiTheme="majorHAnsi" w:hAnsiTheme="majorHAnsi" w:cs="Calibri"/>
          <w:i/>
          <w:noProof/>
          <w:color w:val="FF0000"/>
          <w:sz w:val="24"/>
          <w:szCs w:val="24"/>
        </w:rPr>
      </w:pPr>
      <w:r w:rsidRPr="00254519">
        <w:rPr>
          <w:rFonts w:asciiTheme="majorHAnsi" w:hAnsiTheme="majorHAnsi" w:cs="Calibri"/>
          <w:i/>
          <w:noProof/>
          <w:color w:val="FF0000"/>
          <w:sz w:val="24"/>
          <w:szCs w:val="24"/>
        </w:rPr>
        <w:t>Verificarea dosarului cererii de finant</w:t>
      </w:r>
      <w:r w:rsidR="001B5B4D" w:rsidRPr="00254519">
        <w:rPr>
          <w:rFonts w:asciiTheme="majorHAnsi" w:hAnsiTheme="majorHAnsi" w:cs="Calibri"/>
          <w:i/>
          <w:noProof/>
          <w:color w:val="FF0000"/>
          <w:sz w:val="24"/>
          <w:szCs w:val="24"/>
        </w:rPr>
        <w:t>are ……………………………………………………</w:t>
      </w:r>
      <w:r w:rsidR="00467999" w:rsidRPr="00254519">
        <w:rPr>
          <w:rFonts w:asciiTheme="majorHAnsi" w:hAnsiTheme="majorHAnsi" w:cs="Calibri"/>
          <w:i/>
          <w:noProof/>
          <w:color w:val="FF0000"/>
          <w:sz w:val="24"/>
          <w:szCs w:val="24"/>
        </w:rPr>
        <w:t>..</w:t>
      </w:r>
      <w:r w:rsidR="001B5B4D" w:rsidRPr="00254519">
        <w:rPr>
          <w:rFonts w:asciiTheme="majorHAnsi" w:hAnsiTheme="majorHAnsi" w:cs="Calibri"/>
          <w:i/>
          <w:noProof/>
          <w:color w:val="FF0000"/>
          <w:sz w:val="24"/>
          <w:szCs w:val="24"/>
        </w:rPr>
        <w:t>………………29</w:t>
      </w:r>
    </w:p>
    <w:p w:rsidR="000A74AF" w:rsidRPr="00254519" w:rsidRDefault="000A74AF" w:rsidP="001B5B4D">
      <w:pPr>
        <w:pStyle w:val="Listparagraf"/>
        <w:tabs>
          <w:tab w:val="left" w:pos="0"/>
          <w:tab w:val="left" w:pos="7380"/>
          <w:tab w:val="left" w:pos="9000"/>
        </w:tabs>
        <w:spacing w:before="120" w:after="120"/>
        <w:ind w:left="360"/>
        <w:jc w:val="both"/>
        <w:rPr>
          <w:rFonts w:asciiTheme="majorHAnsi" w:hAnsiTheme="majorHAnsi" w:cs="Calibri"/>
          <w:b/>
          <w:noProof/>
          <w:color w:val="FF0000"/>
          <w:sz w:val="24"/>
          <w:szCs w:val="24"/>
        </w:rPr>
      </w:pPr>
    </w:p>
    <w:p w:rsidR="000A74AF" w:rsidRPr="00254519" w:rsidRDefault="000A74AF" w:rsidP="001B5B4D">
      <w:pPr>
        <w:pStyle w:val="Listparagraf"/>
        <w:tabs>
          <w:tab w:val="left" w:pos="0"/>
          <w:tab w:val="left" w:pos="7380"/>
          <w:tab w:val="left" w:pos="9000"/>
        </w:tabs>
        <w:spacing w:before="120" w:after="120"/>
        <w:ind w:left="360"/>
        <w:jc w:val="both"/>
        <w:rPr>
          <w:rFonts w:asciiTheme="majorHAnsi" w:hAnsiTheme="majorHAnsi" w:cs="Calibri"/>
          <w:b/>
          <w:noProof/>
          <w:color w:val="FF0000"/>
          <w:sz w:val="24"/>
          <w:szCs w:val="24"/>
        </w:rPr>
      </w:pPr>
      <w:r w:rsidRPr="00254519">
        <w:rPr>
          <w:rFonts w:asciiTheme="majorHAnsi" w:hAnsiTheme="majorHAnsi" w:cs="Calibri"/>
          <w:b/>
          <w:noProof/>
          <w:color w:val="FF0000"/>
          <w:sz w:val="24"/>
          <w:szCs w:val="24"/>
        </w:rPr>
        <w:t>CAPITOLUL 9 – CONTRACTAREA F</w:t>
      </w:r>
      <w:r w:rsidR="001B5B4D" w:rsidRPr="00254519">
        <w:rPr>
          <w:rFonts w:asciiTheme="majorHAnsi" w:hAnsiTheme="majorHAnsi" w:cs="Calibri"/>
          <w:b/>
          <w:noProof/>
          <w:color w:val="FF0000"/>
          <w:sz w:val="24"/>
          <w:szCs w:val="24"/>
        </w:rPr>
        <w:t>ONDURILOR…………………………………………………..32</w:t>
      </w:r>
    </w:p>
    <w:p w:rsidR="000A74AF" w:rsidRPr="00254519" w:rsidRDefault="000A74AF" w:rsidP="001B5B4D">
      <w:pPr>
        <w:pStyle w:val="Listparagraf"/>
        <w:tabs>
          <w:tab w:val="left" w:pos="0"/>
          <w:tab w:val="left" w:pos="7380"/>
          <w:tab w:val="left" w:pos="9000"/>
        </w:tabs>
        <w:spacing w:before="120" w:after="120"/>
        <w:ind w:left="360"/>
        <w:jc w:val="both"/>
        <w:rPr>
          <w:rFonts w:asciiTheme="majorHAnsi" w:hAnsiTheme="majorHAnsi" w:cs="Calibri"/>
          <w:b/>
          <w:noProof/>
          <w:color w:val="FF0000"/>
          <w:sz w:val="24"/>
          <w:szCs w:val="24"/>
        </w:rPr>
      </w:pPr>
    </w:p>
    <w:p w:rsidR="000A74AF" w:rsidRPr="00254519" w:rsidRDefault="000A74AF" w:rsidP="001B5B4D">
      <w:pPr>
        <w:pStyle w:val="Listparagraf"/>
        <w:tabs>
          <w:tab w:val="left" w:pos="0"/>
          <w:tab w:val="left" w:pos="7380"/>
          <w:tab w:val="left" w:pos="9000"/>
        </w:tabs>
        <w:spacing w:before="120" w:after="120"/>
        <w:ind w:left="360"/>
        <w:jc w:val="both"/>
        <w:rPr>
          <w:rFonts w:asciiTheme="majorHAnsi" w:hAnsiTheme="majorHAnsi" w:cs="Calibri"/>
          <w:b/>
          <w:noProof/>
          <w:color w:val="FF0000"/>
          <w:sz w:val="24"/>
          <w:szCs w:val="24"/>
        </w:rPr>
      </w:pPr>
      <w:r w:rsidRPr="00254519">
        <w:rPr>
          <w:rFonts w:asciiTheme="majorHAnsi" w:hAnsiTheme="majorHAnsi" w:cs="Calibri"/>
          <w:b/>
          <w:noProof/>
          <w:color w:val="FF0000"/>
          <w:sz w:val="24"/>
          <w:szCs w:val="24"/>
        </w:rPr>
        <w:t>CAPITOLUL 10 – AVANSURILE</w:t>
      </w:r>
      <w:r w:rsidR="001B5B4D" w:rsidRPr="00254519">
        <w:rPr>
          <w:rFonts w:asciiTheme="majorHAnsi" w:hAnsiTheme="majorHAnsi" w:cs="Calibri"/>
          <w:b/>
          <w:noProof/>
          <w:color w:val="FF0000"/>
          <w:sz w:val="24"/>
          <w:szCs w:val="24"/>
        </w:rPr>
        <w:t>…………………………………………………………………………….33</w:t>
      </w:r>
    </w:p>
    <w:p w:rsidR="000A74AF" w:rsidRPr="00254519" w:rsidRDefault="000A74AF" w:rsidP="001B5B4D">
      <w:pPr>
        <w:pStyle w:val="Listparagraf"/>
        <w:tabs>
          <w:tab w:val="left" w:pos="0"/>
          <w:tab w:val="left" w:pos="7380"/>
          <w:tab w:val="left" w:pos="9000"/>
        </w:tabs>
        <w:spacing w:before="120" w:after="120"/>
        <w:ind w:left="360"/>
        <w:jc w:val="both"/>
        <w:rPr>
          <w:rFonts w:asciiTheme="majorHAnsi" w:hAnsiTheme="majorHAnsi" w:cs="Calibri"/>
          <w:b/>
          <w:noProof/>
          <w:color w:val="FF0000"/>
          <w:sz w:val="24"/>
          <w:szCs w:val="24"/>
        </w:rPr>
      </w:pPr>
    </w:p>
    <w:p w:rsidR="000A74AF" w:rsidRPr="00254519" w:rsidRDefault="000A74AF" w:rsidP="001B5B4D">
      <w:pPr>
        <w:pStyle w:val="Listparagraf"/>
        <w:tabs>
          <w:tab w:val="left" w:pos="0"/>
          <w:tab w:val="left" w:pos="7380"/>
          <w:tab w:val="left" w:pos="9000"/>
        </w:tabs>
        <w:spacing w:before="120" w:after="120"/>
        <w:ind w:left="360"/>
        <w:jc w:val="both"/>
        <w:rPr>
          <w:rFonts w:asciiTheme="majorHAnsi" w:hAnsiTheme="majorHAnsi" w:cs="Calibri"/>
          <w:b/>
          <w:noProof/>
          <w:color w:val="FF0000"/>
          <w:sz w:val="24"/>
          <w:szCs w:val="24"/>
        </w:rPr>
      </w:pPr>
      <w:r w:rsidRPr="00254519">
        <w:rPr>
          <w:rFonts w:asciiTheme="majorHAnsi" w:hAnsiTheme="majorHAnsi" w:cs="Calibri"/>
          <w:b/>
          <w:noProof/>
          <w:color w:val="FF0000"/>
          <w:sz w:val="24"/>
          <w:szCs w:val="24"/>
        </w:rPr>
        <w:t xml:space="preserve">CAPITOLUL 11 – ACHIZITIILE </w:t>
      </w:r>
      <w:r w:rsidR="001B5B4D" w:rsidRPr="00254519">
        <w:rPr>
          <w:rFonts w:asciiTheme="majorHAnsi" w:hAnsiTheme="majorHAnsi" w:cs="Calibri"/>
          <w:b/>
          <w:noProof/>
          <w:color w:val="FF0000"/>
          <w:sz w:val="24"/>
          <w:szCs w:val="24"/>
        </w:rPr>
        <w:t>…………………………………………………………………….………34</w:t>
      </w:r>
    </w:p>
    <w:p w:rsidR="000A74AF" w:rsidRPr="00254519" w:rsidRDefault="000A74AF" w:rsidP="001B5B4D">
      <w:pPr>
        <w:pStyle w:val="Listparagraf"/>
        <w:tabs>
          <w:tab w:val="left" w:pos="0"/>
          <w:tab w:val="left" w:pos="7380"/>
          <w:tab w:val="left" w:pos="9000"/>
        </w:tabs>
        <w:spacing w:before="120" w:after="120"/>
        <w:ind w:left="360"/>
        <w:jc w:val="both"/>
        <w:rPr>
          <w:rFonts w:asciiTheme="majorHAnsi" w:hAnsiTheme="majorHAnsi" w:cs="Calibri"/>
          <w:b/>
          <w:noProof/>
          <w:color w:val="FF0000"/>
          <w:sz w:val="24"/>
          <w:szCs w:val="24"/>
        </w:rPr>
      </w:pPr>
    </w:p>
    <w:p w:rsidR="000A74AF" w:rsidRPr="00254519" w:rsidRDefault="000A74AF" w:rsidP="001B5B4D">
      <w:pPr>
        <w:pStyle w:val="Listparagraf"/>
        <w:tabs>
          <w:tab w:val="left" w:pos="0"/>
          <w:tab w:val="left" w:pos="7380"/>
          <w:tab w:val="left" w:pos="9000"/>
        </w:tabs>
        <w:spacing w:before="120" w:after="120"/>
        <w:ind w:left="360"/>
        <w:jc w:val="both"/>
        <w:rPr>
          <w:rFonts w:asciiTheme="majorHAnsi" w:hAnsiTheme="majorHAnsi" w:cs="Calibri"/>
          <w:b/>
          <w:i/>
          <w:noProof/>
          <w:color w:val="FF0000"/>
          <w:sz w:val="24"/>
          <w:szCs w:val="24"/>
        </w:rPr>
      </w:pPr>
      <w:r w:rsidRPr="00254519">
        <w:rPr>
          <w:rFonts w:asciiTheme="majorHAnsi" w:hAnsiTheme="majorHAnsi" w:cs="Calibri"/>
          <w:b/>
          <w:noProof/>
          <w:color w:val="FF0000"/>
          <w:sz w:val="24"/>
          <w:szCs w:val="24"/>
        </w:rPr>
        <w:t xml:space="preserve">CAPITOLUL 12 – </w:t>
      </w:r>
      <w:r w:rsidRPr="00254519">
        <w:rPr>
          <w:rFonts w:asciiTheme="majorHAnsi" w:hAnsiTheme="majorHAnsi" w:cs="Calibri"/>
          <w:b/>
          <w:i/>
          <w:noProof/>
          <w:color w:val="FF0000"/>
          <w:sz w:val="24"/>
          <w:szCs w:val="24"/>
        </w:rPr>
        <w:t>TERMENE LIMITA SI CONDITII PENTRU DEPUNEREA CERERILOR DE PLATA A AVANSULUI SI A TRANSELO</w:t>
      </w:r>
      <w:r w:rsidR="001B5B4D" w:rsidRPr="00254519">
        <w:rPr>
          <w:rFonts w:asciiTheme="majorHAnsi" w:hAnsiTheme="majorHAnsi" w:cs="Calibri"/>
          <w:b/>
          <w:i/>
          <w:noProof/>
          <w:color w:val="FF0000"/>
          <w:sz w:val="24"/>
          <w:szCs w:val="24"/>
        </w:rPr>
        <w:t>R DE PLATA……………………………………………………36</w:t>
      </w:r>
    </w:p>
    <w:p w:rsidR="000A74AF" w:rsidRPr="00254519" w:rsidRDefault="000A74AF" w:rsidP="001B5B4D">
      <w:pPr>
        <w:pStyle w:val="Listparagraf"/>
        <w:tabs>
          <w:tab w:val="left" w:pos="0"/>
          <w:tab w:val="left" w:pos="7380"/>
          <w:tab w:val="left" w:pos="9000"/>
        </w:tabs>
        <w:spacing w:before="120" w:after="120"/>
        <w:ind w:left="360"/>
        <w:jc w:val="both"/>
        <w:rPr>
          <w:rFonts w:asciiTheme="majorHAnsi" w:hAnsiTheme="majorHAnsi" w:cs="Calibri"/>
          <w:b/>
          <w:i/>
          <w:noProof/>
          <w:color w:val="FF0000"/>
          <w:sz w:val="24"/>
          <w:szCs w:val="24"/>
        </w:rPr>
      </w:pPr>
    </w:p>
    <w:p w:rsidR="000A74AF" w:rsidRPr="00254519" w:rsidRDefault="000A74AF" w:rsidP="001B5B4D">
      <w:pPr>
        <w:pStyle w:val="Listparagraf"/>
        <w:tabs>
          <w:tab w:val="left" w:pos="0"/>
          <w:tab w:val="left" w:pos="7380"/>
          <w:tab w:val="left" w:pos="9000"/>
        </w:tabs>
        <w:spacing w:before="120" w:after="120"/>
        <w:ind w:left="360"/>
        <w:jc w:val="both"/>
        <w:rPr>
          <w:rFonts w:asciiTheme="majorHAnsi" w:hAnsiTheme="majorHAnsi" w:cs="Calibri"/>
          <w:b/>
          <w:i/>
          <w:noProof/>
          <w:color w:val="FF0000"/>
          <w:sz w:val="24"/>
          <w:szCs w:val="24"/>
        </w:rPr>
      </w:pPr>
      <w:r w:rsidRPr="00254519">
        <w:rPr>
          <w:rFonts w:asciiTheme="majorHAnsi" w:hAnsiTheme="majorHAnsi" w:cs="Calibri"/>
          <w:b/>
          <w:i/>
          <w:noProof/>
          <w:color w:val="FF0000"/>
          <w:sz w:val="24"/>
          <w:szCs w:val="24"/>
        </w:rPr>
        <w:t>CAPITOLUL 13 – MONITORIZAREA P</w:t>
      </w:r>
      <w:r w:rsidR="001B5B4D" w:rsidRPr="00254519">
        <w:rPr>
          <w:rFonts w:asciiTheme="majorHAnsi" w:hAnsiTheme="majorHAnsi" w:cs="Calibri"/>
          <w:b/>
          <w:i/>
          <w:noProof/>
          <w:color w:val="FF0000"/>
          <w:sz w:val="24"/>
          <w:szCs w:val="24"/>
        </w:rPr>
        <w:t>ROIECTULUI ……………………………………</w:t>
      </w:r>
      <w:r w:rsidR="00467999" w:rsidRPr="00254519">
        <w:rPr>
          <w:rFonts w:asciiTheme="majorHAnsi" w:hAnsiTheme="majorHAnsi" w:cs="Calibri"/>
          <w:b/>
          <w:i/>
          <w:noProof/>
          <w:color w:val="FF0000"/>
          <w:sz w:val="24"/>
          <w:szCs w:val="24"/>
        </w:rPr>
        <w:t>..</w:t>
      </w:r>
      <w:r w:rsidR="001B5B4D" w:rsidRPr="00254519">
        <w:rPr>
          <w:rFonts w:asciiTheme="majorHAnsi" w:hAnsiTheme="majorHAnsi" w:cs="Calibri"/>
          <w:b/>
          <w:i/>
          <w:noProof/>
          <w:color w:val="FF0000"/>
          <w:sz w:val="24"/>
          <w:szCs w:val="24"/>
        </w:rPr>
        <w:t>……………37</w:t>
      </w:r>
    </w:p>
    <w:p w:rsidR="0050723A" w:rsidRPr="00254519" w:rsidRDefault="0050723A" w:rsidP="001B5B4D">
      <w:pPr>
        <w:tabs>
          <w:tab w:val="left" w:pos="0"/>
          <w:tab w:val="left" w:pos="7380"/>
          <w:tab w:val="left" w:pos="9000"/>
        </w:tabs>
        <w:spacing w:before="120" w:after="120"/>
        <w:jc w:val="both"/>
        <w:rPr>
          <w:rFonts w:asciiTheme="majorHAnsi" w:hAnsiTheme="majorHAnsi" w:cs="Calibri"/>
          <w:i/>
          <w:noProof/>
          <w:color w:val="FF0000"/>
        </w:rPr>
      </w:pPr>
    </w:p>
    <w:p w:rsidR="0050723A" w:rsidRPr="00254519" w:rsidRDefault="0050723A" w:rsidP="001B5B4D">
      <w:pPr>
        <w:tabs>
          <w:tab w:val="left" w:pos="0"/>
          <w:tab w:val="left" w:pos="7380"/>
          <w:tab w:val="left" w:pos="9000"/>
        </w:tabs>
        <w:spacing w:before="120" w:after="120"/>
        <w:jc w:val="both"/>
        <w:rPr>
          <w:rFonts w:asciiTheme="majorHAnsi" w:hAnsiTheme="majorHAnsi" w:cs="Calibri"/>
          <w:i/>
          <w:noProof/>
          <w:color w:val="FF0000"/>
        </w:rPr>
      </w:pPr>
    </w:p>
    <w:p w:rsidR="0050723A" w:rsidRPr="00254519" w:rsidRDefault="0050723A" w:rsidP="00467999">
      <w:pPr>
        <w:pBdr>
          <w:bottom w:val="single" w:sz="4" w:space="0" w:color="auto"/>
        </w:pBdr>
        <w:tabs>
          <w:tab w:val="left" w:pos="900"/>
          <w:tab w:val="right" w:pos="9360"/>
        </w:tabs>
        <w:spacing w:before="120" w:after="120"/>
        <w:jc w:val="both"/>
        <w:rPr>
          <w:rFonts w:asciiTheme="majorHAnsi" w:hAnsiTheme="majorHAnsi" w:cs="Calibri"/>
          <w:b/>
          <w:i/>
          <w:noProof/>
          <w:color w:val="FF0000"/>
          <w:sz w:val="32"/>
          <w:szCs w:val="32"/>
        </w:rPr>
      </w:pPr>
    </w:p>
    <w:p w:rsidR="000A74AF" w:rsidRPr="00254519" w:rsidRDefault="000A74AF" w:rsidP="00467999">
      <w:pPr>
        <w:pBdr>
          <w:bottom w:val="single" w:sz="4" w:space="0" w:color="auto"/>
        </w:pBdr>
        <w:tabs>
          <w:tab w:val="left" w:pos="900"/>
          <w:tab w:val="right" w:pos="9360"/>
        </w:tabs>
        <w:spacing w:before="120" w:after="120"/>
        <w:jc w:val="both"/>
        <w:rPr>
          <w:rFonts w:asciiTheme="majorHAnsi" w:hAnsiTheme="majorHAnsi" w:cs="Calibri"/>
          <w:b/>
          <w:i/>
          <w:noProof/>
          <w:color w:val="FF0000"/>
          <w:sz w:val="32"/>
          <w:szCs w:val="32"/>
        </w:rPr>
      </w:pPr>
    </w:p>
    <w:p w:rsidR="000A74AF" w:rsidRPr="00254519" w:rsidRDefault="000A74AF" w:rsidP="00467999">
      <w:pPr>
        <w:pBdr>
          <w:bottom w:val="single" w:sz="4" w:space="0" w:color="auto"/>
        </w:pBdr>
        <w:tabs>
          <w:tab w:val="left" w:pos="900"/>
          <w:tab w:val="right" w:pos="9360"/>
        </w:tabs>
        <w:spacing w:before="120" w:after="120"/>
        <w:jc w:val="both"/>
        <w:rPr>
          <w:rFonts w:asciiTheme="majorHAnsi" w:hAnsiTheme="majorHAnsi" w:cs="Calibri"/>
          <w:b/>
          <w:i/>
          <w:noProof/>
          <w:color w:val="FF0000"/>
          <w:sz w:val="32"/>
          <w:szCs w:val="32"/>
        </w:rPr>
      </w:pPr>
    </w:p>
    <w:p w:rsidR="000A74AF" w:rsidRPr="00254519" w:rsidRDefault="000A74AF" w:rsidP="00467999">
      <w:pPr>
        <w:pBdr>
          <w:bottom w:val="single" w:sz="4" w:space="0" w:color="auto"/>
        </w:pBdr>
        <w:tabs>
          <w:tab w:val="left" w:pos="900"/>
          <w:tab w:val="right" w:pos="9360"/>
        </w:tabs>
        <w:spacing w:before="120" w:after="120"/>
        <w:jc w:val="both"/>
        <w:rPr>
          <w:rFonts w:asciiTheme="majorHAnsi" w:hAnsiTheme="majorHAnsi" w:cs="Calibri"/>
          <w:b/>
          <w:i/>
          <w:noProof/>
          <w:color w:val="FF0000"/>
          <w:sz w:val="32"/>
          <w:szCs w:val="32"/>
        </w:rPr>
      </w:pPr>
    </w:p>
    <w:p w:rsidR="00467999" w:rsidRPr="00254519" w:rsidRDefault="00467999" w:rsidP="00467999">
      <w:pPr>
        <w:pBdr>
          <w:bottom w:val="single" w:sz="4" w:space="0" w:color="auto"/>
        </w:pBdr>
        <w:tabs>
          <w:tab w:val="left" w:pos="900"/>
          <w:tab w:val="right" w:pos="9360"/>
        </w:tabs>
        <w:spacing w:before="120" w:after="120"/>
        <w:jc w:val="both"/>
        <w:rPr>
          <w:rFonts w:asciiTheme="majorHAnsi" w:hAnsiTheme="majorHAnsi" w:cs="Calibri"/>
          <w:b/>
          <w:i/>
          <w:noProof/>
          <w:color w:val="FF0000"/>
          <w:sz w:val="32"/>
          <w:szCs w:val="32"/>
        </w:rPr>
      </w:pPr>
    </w:p>
    <w:p w:rsidR="00DF3E36" w:rsidRPr="001C413D" w:rsidRDefault="00DF3E36" w:rsidP="001B5B4D">
      <w:pPr>
        <w:pBdr>
          <w:bottom w:val="single" w:sz="4" w:space="1" w:color="auto"/>
        </w:pBdr>
        <w:tabs>
          <w:tab w:val="left" w:pos="900"/>
          <w:tab w:val="right" w:pos="9360"/>
        </w:tabs>
        <w:spacing w:before="120" w:after="120"/>
        <w:jc w:val="both"/>
        <w:rPr>
          <w:rFonts w:asciiTheme="majorHAnsi" w:hAnsiTheme="majorHAnsi" w:cs="Calibri"/>
          <w:b/>
          <w:i/>
          <w:noProof/>
          <w:sz w:val="32"/>
          <w:szCs w:val="32"/>
        </w:rPr>
      </w:pPr>
      <w:r w:rsidRPr="001C413D">
        <w:rPr>
          <w:rFonts w:asciiTheme="majorHAnsi" w:hAnsiTheme="majorHAnsi" w:cs="Calibri"/>
          <w:b/>
          <w:i/>
          <w:noProof/>
          <w:sz w:val="32"/>
          <w:szCs w:val="32"/>
        </w:rPr>
        <w:t>Definitii si Abrevieri</w:t>
      </w:r>
    </w:p>
    <w:p w:rsidR="00DF3E36" w:rsidRPr="001C413D" w:rsidRDefault="00DF3E36" w:rsidP="001B5B4D">
      <w:pPr>
        <w:autoSpaceDE w:val="0"/>
        <w:autoSpaceDN w:val="0"/>
        <w:adjustRightInd w:val="0"/>
        <w:spacing w:before="120" w:after="120"/>
        <w:jc w:val="both"/>
        <w:rPr>
          <w:rFonts w:asciiTheme="majorHAnsi" w:hAnsiTheme="majorHAnsi" w:cs="Cambria"/>
        </w:rPr>
      </w:pPr>
    </w:p>
    <w:p w:rsidR="00DF3E36" w:rsidRPr="001C413D" w:rsidRDefault="00DF3E36" w:rsidP="001B5B4D">
      <w:pPr>
        <w:autoSpaceDE w:val="0"/>
        <w:autoSpaceDN w:val="0"/>
        <w:adjustRightInd w:val="0"/>
        <w:spacing w:before="120" w:after="120"/>
        <w:jc w:val="both"/>
        <w:rPr>
          <w:rFonts w:asciiTheme="majorHAnsi" w:hAnsiTheme="majorHAnsi" w:cs="Cambria"/>
          <w:b/>
        </w:rPr>
      </w:pPr>
      <w:r w:rsidRPr="001C413D">
        <w:rPr>
          <w:rFonts w:asciiTheme="majorHAnsi" w:hAnsiTheme="majorHAnsi" w:cs="Cambria"/>
          <w:b/>
        </w:rPr>
        <w:t>Definitii:</w:t>
      </w:r>
    </w:p>
    <w:p w:rsidR="00DF3E36" w:rsidRPr="001C413D" w:rsidRDefault="00DF3E36" w:rsidP="001B5B4D">
      <w:pPr>
        <w:autoSpaceDE w:val="0"/>
        <w:autoSpaceDN w:val="0"/>
        <w:adjustRightInd w:val="0"/>
        <w:spacing w:before="120" w:after="120"/>
        <w:jc w:val="both"/>
        <w:rPr>
          <w:rFonts w:asciiTheme="majorHAnsi" w:hAnsiTheme="majorHAnsi" w:cs="Cambria"/>
        </w:rPr>
      </w:pPr>
      <w:r w:rsidRPr="001C413D">
        <w:rPr>
          <w:rFonts w:asciiTheme="majorHAnsi" w:hAnsiTheme="majorHAnsi" w:cs="Cambria"/>
        </w:rPr>
        <w:t>- Beneficiar – organizaţie publică sau privată care preia responsabilitatea realizării unui proiect;</w:t>
      </w:r>
    </w:p>
    <w:p w:rsidR="00DF3E36" w:rsidRPr="001C413D" w:rsidRDefault="00DF3E36" w:rsidP="001B5B4D">
      <w:pPr>
        <w:autoSpaceDE w:val="0"/>
        <w:autoSpaceDN w:val="0"/>
        <w:adjustRightInd w:val="0"/>
        <w:spacing w:before="120" w:after="120"/>
        <w:jc w:val="both"/>
        <w:rPr>
          <w:rFonts w:asciiTheme="majorHAnsi" w:hAnsiTheme="majorHAnsi" w:cs="Cambria"/>
        </w:rPr>
      </w:pPr>
      <w:r w:rsidRPr="001C413D">
        <w:rPr>
          <w:rFonts w:asciiTheme="majorHAnsi" w:hAnsiTheme="majorHAnsi" w:cs="Cambria"/>
        </w:rPr>
        <w:t>- Cerere de Finanţare - formularul de cerere de finanţare şi documentele administrative şi tehnice care sunt cerute de acest formular;</w:t>
      </w:r>
    </w:p>
    <w:p w:rsidR="00E30DC8" w:rsidRPr="001C413D" w:rsidRDefault="00E30DC8" w:rsidP="001B5B4D">
      <w:pPr>
        <w:spacing w:before="120" w:after="120"/>
        <w:jc w:val="both"/>
        <w:rPr>
          <w:rFonts w:asciiTheme="majorHAnsi" w:hAnsiTheme="majorHAnsi"/>
        </w:rPr>
      </w:pPr>
      <w:r w:rsidRPr="001C413D">
        <w:rPr>
          <w:rFonts w:asciiTheme="majorHAnsi" w:hAnsiTheme="majorHAnsi"/>
        </w:rPr>
        <w:t>- Cofinanţare publică – fondurile nerambursabile alocate proiectelor de investiţie prin FEADR. Aceasta este asigurată prin contribuţia Uniunii Europene şi a Guvernului României;</w:t>
      </w:r>
    </w:p>
    <w:p w:rsidR="00E30DC8" w:rsidRPr="001C413D" w:rsidRDefault="00E30DC8" w:rsidP="001B5B4D">
      <w:pPr>
        <w:spacing w:before="120" w:after="120"/>
        <w:jc w:val="both"/>
        <w:rPr>
          <w:rFonts w:asciiTheme="majorHAnsi" w:hAnsiTheme="majorHAnsi"/>
        </w:rPr>
      </w:pPr>
      <w:r w:rsidRPr="001C413D">
        <w:rPr>
          <w:rFonts w:asciiTheme="majorHAnsi" w:hAnsiTheme="majorHAnsi"/>
        </w:rPr>
        <w:t>- Derulare proiect - totalitatea activităților derulate de beneficiarul FEADR de la semnarea contractului/deciziei de finanțare până la finalul perioadei de monitorizare a proiectului.</w:t>
      </w:r>
    </w:p>
    <w:p w:rsidR="00E30DC8" w:rsidRPr="001C413D" w:rsidRDefault="00E30DC8" w:rsidP="001B5B4D">
      <w:pPr>
        <w:spacing w:before="120" w:after="120"/>
        <w:jc w:val="both"/>
        <w:rPr>
          <w:rFonts w:asciiTheme="majorHAnsi" w:hAnsiTheme="majorHAnsi"/>
        </w:rPr>
      </w:pPr>
      <w:r w:rsidRPr="001C413D">
        <w:rPr>
          <w:rFonts w:asciiTheme="majorHAnsi" w:hAnsiTheme="majorHAnsi"/>
        </w:rPr>
        <w:t>- Dosarul cererii de finanţare – cererea de finanţare împreună cu documentele anexate.</w:t>
      </w:r>
    </w:p>
    <w:p w:rsidR="00D91A0A" w:rsidRPr="001C413D" w:rsidRDefault="00DF3E36" w:rsidP="001B5B4D">
      <w:pPr>
        <w:spacing w:before="120" w:after="120"/>
        <w:jc w:val="both"/>
        <w:rPr>
          <w:rFonts w:asciiTheme="majorHAnsi" w:hAnsiTheme="majorHAnsi"/>
        </w:rPr>
      </w:pPr>
      <w:r w:rsidRPr="001C413D">
        <w:rPr>
          <w:rFonts w:asciiTheme="majorHAnsi" w:hAnsiTheme="majorHAnsi" w:cs="Cambria"/>
        </w:rPr>
        <w:t>- Eligibilitate – suma criteriilor pe care un beneficiar trebuie să le îndeplinească în vederea obţinerii finanţării prin măsurile finanţate din FEADR</w:t>
      </w:r>
      <w:r w:rsidR="00D91A0A" w:rsidRPr="001C413D">
        <w:rPr>
          <w:rFonts w:asciiTheme="majorHAnsi" w:hAnsiTheme="majorHAnsi" w:cs="Cambria"/>
        </w:rPr>
        <w:t xml:space="preserve">, </w:t>
      </w:r>
      <w:r w:rsidR="00D91A0A" w:rsidRPr="001C413D">
        <w:rPr>
          <w:rFonts w:asciiTheme="majorHAnsi" w:hAnsiTheme="majorHAnsi"/>
        </w:rPr>
        <w:t>aşa cum sunt precizate în Ghidul Solicitantului, Cererea de Finanţare şi Contractul de finanţare pentru FEADR;</w:t>
      </w:r>
    </w:p>
    <w:p w:rsidR="00D91A0A" w:rsidRPr="001C413D" w:rsidRDefault="00D91A0A" w:rsidP="001B5B4D">
      <w:pPr>
        <w:spacing w:before="120" w:after="120"/>
        <w:jc w:val="both"/>
        <w:rPr>
          <w:rFonts w:asciiTheme="majorHAnsi" w:hAnsiTheme="majorHAnsi"/>
        </w:rPr>
      </w:pPr>
      <w:r w:rsidRPr="001C413D">
        <w:rPr>
          <w:rFonts w:asciiTheme="majorHAnsi" w:hAnsiTheme="majorHAnsi"/>
        </w:rPr>
        <w:t>- Evaluare – acţiune procedurală prin care documentaţia ce însoţeşte cererea de finanţare este analizată pentru verificarea îndeplinirii criteriilor de eligibilitate şi pentru selectarea proiectului în vederea contractării;</w:t>
      </w:r>
    </w:p>
    <w:p w:rsidR="00D91A0A" w:rsidRPr="001C413D" w:rsidRDefault="00D91A0A" w:rsidP="001B5B4D">
      <w:pPr>
        <w:spacing w:before="120" w:after="120"/>
        <w:jc w:val="both"/>
        <w:rPr>
          <w:rFonts w:asciiTheme="majorHAnsi" w:hAnsiTheme="majorHAnsi"/>
        </w:rPr>
      </w:pPr>
      <w:r w:rsidRPr="001C413D">
        <w:rPr>
          <w:rFonts w:asciiTheme="majorHAnsi" w:hAnsiTheme="majorHAnsi"/>
        </w:rPr>
        <w:t>- Fişa măsurii – document ce descrie motivaţia sprijinului financiar nerambursabil oferit, obiectivele, aria de aplicare şi acţiunile prevăzute, tipurile de investiţie, categoriile de beneficiari eligibili şi tipul sprijinului;</w:t>
      </w:r>
    </w:p>
    <w:p w:rsidR="00D91A0A" w:rsidRPr="001C413D" w:rsidRDefault="00D91A0A" w:rsidP="001B5B4D">
      <w:pPr>
        <w:spacing w:before="120" w:after="120"/>
        <w:jc w:val="both"/>
        <w:rPr>
          <w:rFonts w:asciiTheme="majorHAnsi" w:hAnsiTheme="majorHAnsi"/>
          <w:b/>
        </w:rPr>
      </w:pPr>
      <w:r w:rsidRPr="001C413D">
        <w:rPr>
          <w:rFonts w:asciiTheme="majorHAnsi" w:hAnsiTheme="majorHAnsi"/>
        </w:rPr>
        <w:t>- Fonduri nerambursabile – fonduri acordate unei persoane juridice în baza unor criterii de eligibilitate pentru realizarea unei investiţii încadrate în aria de finanţare a submăsurii şi care nu trebuie returnate – singurele excepţii sunt nerespectarea condiţiilor contractuale şi nerealizarea investiţiei conform proiectului aprobat de AFIR</w:t>
      </w:r>
      <w:r w:rsidRPr="001C413D">
        <w:rPr>
          <w:rFonts w:asciiTheme="majorHAnsi" w:hAnsiTheme="majorHAnsi"/>
          <w:b/>
        </w:rPr>
        <w:t>;</w:t>
      </w:r>
    </w:p>
    <w:p w:rsidR="00D91A0A" w:rsidRPr="001C413D" w:rsidRDefault="00D91A0A" w:rsidP="001B5B4D">
      <w:pPr>
        <w:spacing w:before="120" w:after="120"/>
        <w:jc w:val="both"/>
        <w:rPr>
          <w:rFonts w:asciiTheme="majorHAnsi" w:hAnsiTheme="majorHAnsi"/>
        </w:rPr>
      </w:pPr>
      <w:r w:rsidRPr="001C413D">
        <w:rPr>
          <w:rFonts w:asciiTheme="majorHAnsi" w:hAnsiTheme="majorHAnsi"/>
        </w:rPr>
        <w:t>- Implementare proiect – totalitatea activităților derulate de beneficiarul FEADR de la semnarea contractului/deciziei de finanțare până la data depunerii ultimei tranșe de plată;</w:t>
      </w:r>
    </w:p>
    <w:p w:rsidR="00D91A0A" w:rsidRPr="001C413D" w:rsidRDefault="00D91A0A" w:rsidP="001B5B4D">
      <w:pPr>
        <w:spacing w:before="120" w:after="120"/>
        <w:jc w:val="both"/>
        <w:rPr>
          <w:rFonts w:asciiTheme="majorHAnsi" w:hAnsiTheme="majorHAnsi"/>
        </w:rPr>
      </w:pPr>
      <w:r w:rsidRPr="001C413D">
        <w:rPr>
          <w:rFonts w:asciiTheme="majorHAnsi" w:hAnsiTheme="majorHAnsi"/>
        </w:rPr>
        <w:t>-Modernizare – cuprinde lucrările de construcții-montaj şi instalaţii privind reabilitarea infrastructurii şi/sau consolidarea construcţiilor, reutilarea/dotarea, extinderea (dacă este cazul) aparţinând tipurilor de investiţii derulate prin măsură, care se realizează pe amplasamentele existente, fără modificarea destinaţiei / funcţionalităţii iniţiale.</w:t>
      </w:r>
    </w:p>
    <w:p w:rsidR="00D91A0A" w:rsidRPr="001C413D" w:rsidRDefault="00D91A0A" w:rsidP="001B5B4D">
      <w:pPr>
        <w:spacing w:before="120" w:after="120"/>
        <w:jc w:val="both"/>
        <w:rPr>
          <w:rFonts w:asciiTheme="majorHAnsi" w:hAnsiTheme="majorHAnsi"/>
        </w:rPr>
      </w:pPr>
      <w:r w:rsidRPr="001C413D">
        <w:rPr>
          <w:rFonts w:asciiTheme="majorHAnsi" w:hAnsiTheme="majorHAnsi"/>
        </w:rPr>
        <w:t>-Măsura - defineşte aria de finanţare prin care se poate realiza cofinanţarea proiectelor (reprezintă o sumă de activităţi cofinanţate prin fonduri nerambursabile);</w:t>
      </w:r>
    </w:p>
    <w:p w:rsidR="00E30DC8" w:rsidRPr="001C413D" w:rsidRDefault="00E30DC8" w:rsidP="001B5B4D">
      <w:pPr>
        <w:autoSpaceDE w:val="0"/>
        <w:autoSpaceDN w:val="0"/>
        <w:adjustRightInd w:val="0"/>
        <w:spacing w:before="120" w:after="120"/>
        <w:jc w:val="both"/>
        <w:rPr>
          <w:rFonts w:asciiTheme="majorHAnsi" w:hAnsiTheme="majorHAnsi" w:cs="Cambria"/>
        </w:rPr>
      </w:pPr>
      <w:r w:rsidRPr="001C413D">
        <w:rPr>
          <w:rFonts w:asciiTheme="majorHAnsi" w:hAnsiTheme="majorHAnsi" w:cs="Cambria"/>
        </w:rPr>
        <w:lastRenderedPageBreak/>
        <w:t>- Pista de audit – dă posibilitatea unei persoane să urmărească o tranzacţie din momentul iniţierii până în momentul în care se raportează rezultatele finale – reprezintă trasabilitatea operaţiunilor</w:t>
      </w:r>
    </w:p>
    <w:p w:rsidR="00E30DC8" w:rsidRPr="001C413D" w:rsidRDefault="00E30DC8" w:rsidP="001B5B4D">
      <w:pPr>
        <w:autoSpaceDE w:val="0"/>
        <w:autoSpaceDN w:val="0"/>
        <w:adjustRightInd w:val="0"/>
        <w:spacing w:before="120" w:after="120"/>
        <w:jc w:val="both"/>
        <w:rPr>
          <w:rFonts w:asciiTheme="majorHAnsi" w:hAnsiTheme="majorHAnsi" w:cs="Cambria"/>
        </w:rPr>
      </w:pPr>
      <w:r w:rsidRPr="001C413D">
        <w:rPr>
          <w:rFonts w:asciiTheme="majorHAnsi" w:hAnsiTheme="majorHAnsi" w:cs="Cambria"/>
        </w:rPr>
        <w:t>- Proiect – orice operaţiune întreprinsă de un beneficiar al măsurilor incluse în PNDR Axa 2014-2020 LEADER finanţate din FEADR</w:t>
      </w:r>
    </w:p>
    <w:p w:rsidR="00D91A0A" w:rsidRPr="001C413D" w:rsidRDefault="00D91A0A" w:rsidP="001B5B4D">
      <w:pPr>
        <w:spacing w:before="120" w:after="120"/>
        <w:jc w:val="both"/>
        <w:rPr>
          <w:rFonts w:asciiTheme="majorHAnsi" w:hAnsiTheme="majorHAnsi"/>
        </w:rPr>
      </w:pPr>
      <w:r w:rsidRPr="001C413D">
        <w:rPr>
          <w:rFonts w:asciiTheme="majorHAnsi" w:hAnsiTheme="majorHAnsi"/>
        </w:rPr>
        <w:t>-</w:t>
      </w:r>
      <w:r w:rsidRPr="001C413D">
        <w:rPr>
          <w:rFonts w:asciiTheme="majorHAnsi" w:hAnsiTheme="majorHAnsi"/>
          <w:lang w:val="pt-BR"/>
        </w:rPr>
        <w:t>Proiect generator de venit -  orice operațiune care implică o investiție într</w:t>
      </w:r>
      <w:r w:rsidRPr="001C413D">
        <w:rPr>
          <w:rFonts w:asciiTheme="majorHAnsi" w:hAnsiTheme="majorHAnsi"/>
        </w:rPr>
        <w:t>-o infrastructură a cărei utilizare este supusă unor redevențe suportate direct de utilizatori sau orice operațiune care implică vânzarea sau închirierea unui teren sau a unui imobil sau orice altă furnizare de servicii contra unei plăți.</w:t>
      </w:r>
    </w:p>
    <w:p w:rsidR="00D91A0A" w:rsidRPr="001C413D" w:rsidRDefault="00D91A0A" w:rsidP="001B5B4D">
      <w:pPr>
        <w:spacing w:before="120" w:after="120"/>
        <w:jc w:val="both"/>
        <w:rPr>
          <w:rFonts w:asciiTheme="majorHAnsi" w:hAnsiTheme="majorHAnsi"/>
        </w:rPr>
      </w:pPr>
      <w:r w:rsidRPr="001C413D">
        <w:rPr>
          <w:rFonts w:asciiTheme="majorHAnsi" w:hAnsiTheme="majorHAnsi"/>
        </w:rPr>
        <w:t>-Reprezentantul legal – persoana desemnată să reprezinte solicitantul în relatia contractuală cu AFIR, conform legislatiei în vigoare.</w:t>
      </w:r>
    </w:p>
    <w:p w:rsidR="00D91A0A" w:rsidRPr="001C413D" w:rsidRDefault="00D91A0A" w:rsidP="001B5B4D">
      <w:pPr>
        <w:spacing w:before="120" w:after="120"/>
        <w:jc w:val="both"/>
        <w:rPr>
          <w:rFonts w:asciiTheme="majorHAnsi" w:hAnsiTheme="majorHAnsi"/>
        </w:rPr>
      </w:pPr>
      <w:r w:rsidRPr="001C413D">
        <w:rPr>
          <w:rFonts w:asciiTheme="majorHAnsi" w:hAnsiTheme="majorHAnsi"/>
        </w:rPr>
        <w:t>- Solicitant – persoană juridică / ONG, potenţial beneficiar al sprijinului nerambursabil din FEADR;</w:t>
      </w:r>
    </w:p>
    <w:p w:rsidR="00D91A0A" w:rsidRPr="001C413D" w:rsidRDefault="00D91A0A" w:rsidP="001B5B4D">
      <w:pPr>
        <w:spacing w:before="120" w:after="120"/>
        <w:jc w:val="both"/>
        <w:rPr>
          <w:rFonts w:asciiTheme="majorHAnsi" w:hAnsiTheme="majorHAnsi"/>
        </w:rPr>
      </w:pPr>
      <w:r w:rsidRPr="001C413D">
        <w:rPr>
          <w:rFonts w:asciiTheme="majorHAnsi" w:hAnsiTheme="majorHAnsi"/>
        </w:rPr>
        <w:t>- Valoare eligibilă a proiectului – suma cheltuielilor pentru bunuri, servicii, lucrări care se încadrează în Lista cheltuielilor eligibile precizată în prezentul manual și care pot fi decontate prin FEADR; procentul de confinanţare publică și privată se calculează prin raportare la valoarea eligibilă a proiectului;</w:t>
      </w:r>
    </w:p>
    <w:p w:rsidR="00D91A0A" w:rsidRPr="001C413D" w:rsidRDefault="00D91A0A" w:rsidP="001B5B4D">
      <w:pPr>
        <w:spacing w:before="120" w:after="120"/>
        <w:jc w:val="both"/>
        <w:rPr>
          <w:rFonts w:asciiTheme="majorHAnsi" w:hAnsiTheme="majorHAnsi"/>
        </w:rPr>
      </w:pPr>
      <w:r w:rsidRPr="001C413D">
        <w:rPr>
          <w:rFonts w:asciiTheme="majorHAnsi" w:hAnsiTheme="majorHAnsi"/>
        </w:rPr>
        <w:t>-Valoarea neeligibilă a proiectului – reprezintă suma cheltuielilor pentru bunuri, servicii şi / sau lucrări care sunt încadrate în Lista cheltuielilor neeligibile precizată în prezentul manual şi, ca atare, nu pot fi decontate prin FEADR; cheltuielile neeligibile nu vor fi luate în calcul pentru stabilirea procentului de cofinanţare publică; cheltuielile neeligibile vor fi suportate financiar integral de către beneficiarul proiectului;</w:t>
      </w:r>
    </w:p>
    <w:p w:rsidR="00D91A0A" w:rsidRPr="001C413D" w:rsidRDefault="00D91A0A" w:rsidP="001B5B4D">
      <w:pPr>
        <w:spacing w:before="120" w:after="120"/>
        <w:jc w:val="both"/>
        <w:rPr>
          <w:rFonts w:asciiTheme="majorHAnsi" w:hAnsiTheme="majorHAnsi"/>
        </w:rPr>
      </w:pPr>
      <w:r w:rsidRPr="001C413D">
        <w:rPr>
          <w:rFonts w:asciiTheme="majorHAnsi" w:hAnsiTheme="majorHAnsi"/>
        </w:rPr>
        <w:t>- Valoare totală a proiectului – suma cheltuielilor eligibile şi neeligibile pentru bunuri, servicii, lucrări;</w:t>
      </w:r>
    </w:p>
    <w:p w:rsidR="00DF3E36" w:rsidRPr="00254519" w:rsidRDefault="00DF3E36" w:rsidP="001B5B4D">
      <w:pPr>
        <w:autoSpaceDE w:val="0"/>
        <w:autoSpaceDN w:val="0"/>
        <w:adjustRightInd w:val="0"/>
        <w:spacing w:before="120" w:after="120"/>
        <w:jc w:val="both"/>
        <w:rPr>
          <w:rFonts w:asciiTheme="majorHAnsi" w:hAnsiTheme="majorHAnsi" w:cs="Cambria"/>
          <w:color w:val="FF0000"/>
        </w:rPr>
      </w:pPr>
      <w:bookmarkStart w:id="0" w:name="do|caI|ar3|liv|pt3|pa1"/>
      <w:bookmarkStart w:id="1" w:name="do|caI|ar3|liv|pt3|pa2"/>
      <w:bookmarkEnd w:id="0"/>
      <w:bookmarkEnd w:id="1"/>
    </w:p>
    <w:p w:rsidR="00E30DC8" w:rsidRPr="00254519" w:rsidRDefault="00E30DC8" w:rsidP="001B5B4D">
      <w:pPr>
        <w:autoSpaceDE w:val="0"/>
        <w:autoSpaceDN w:val="0"/>
        <w:adjustRightInd w:val="0"/>
        <w:spacing w:before="120" w:after="120"/>
        <w:jc w:val="both"/>
        <w:rPr>
          <w:rFonts w:asciiTheme="majorHAnsi" w:hAnsiTheme="majorHAnsi" w:cs="Cambria"/>
          <w:color w:val="FF0000"/>
        </w:rPr>
      </w:pPr>
    </w:p>
    <w:p w:rsidR="00E30DC8" w:rsidRPr="00254519" w:rsidRDefault="00E30DC8" w:rsidP="001B5B4D">
      <w:pPr>
        <w:autoSpaceDE w:val="0"/>
        <w:autoSpaceDN w:val="0"/>
        <w:adjustRightInd w:val="0"/>
        <w:spacing w:before="120" w:after="120"/>
        <w:jc w:val="both"/>
        <w:rPr>
          <w:rFonts w:asciiTheme="majorHAnsi" w:hAnsiTheme="majorHAnsi" w:cs="Cambria"/>
          <w:color w:val="FF0000"/>
        </w:rPr>
      </w:pPr>
    </w:p>
    <w:p w:rsidR="00E30DC8" w:rsidRPr="00254519" w:rsidRDefault="00E30DC8" w:rsidP="001B5B4D">
      <w:pPr>
        <w:autoSpaceDE w:val="0"/>
        <w:autoSpaceDN w:val="0"/>
        <w:adjustRightInd w:val="0"/>
        <w:spacing w:before="120" w:after="120"/>
        <w:jc w:val="both"/>
        <w:rPr>
          <w:rFonts w:asciiTheme="majorHAnsi" w:hAnsiTheme="majorHAnsi" w:cs="Cambria"/>
          <w:color w:val="FF0000"/>
        </w:rPr>
      </w:pPr>
    </w:p>
    <w:p w:rsidR="00E30DC8" w:rsidRPr="00254519" w:rsidRDefault="00E30DC8" w:rsidP="001B5B4D">
      <w:pPr>
        <w:autoSpaceDE w:val="0"/>
        <w:autoSpaceDN w:val="0"/>
        <w:adjustRightInd w:val="0"/>
        <w:spacing w:before="120" w:after="120"/>
        <w:jc w:val="both"/>
        <w:rPr>
          <w:rFonts w:asciiTheme="majorHAnsi" w:hAnsiTheme="majorHAnsi" w:cs="Cambria"/>
          <w:color w:val="FF0000"/>
        </w:rPr>
      </w:pPr>
    </w:p>
    <w:p w:rsidR="00E30DC8" w:rsidRPr="00254519" w:rsidRDefault="00E30DC8" w:rsidP="001B5B4D">
      <w:pPr>
        <w:autoSpaceDE w:val="0"/>
        <w:autoSpaceDN w:val="0"/>
        <w:adjustRightInd w:val="0"/>
        <w:spacing w:before="120" w:after="120"/>
        <w:jc w:val="both"/>
        <w:rPr>
          <w:rFonts w:asciiTheme="majorHAnsi" w:hAnsiTheme="majorHAnsi" w:cs="Cambria"/>
          <w:color w:val="FF0000"/>
        </w:rPr>
      </w:pPr>
    </w:p>
    <w:p w:rsidR="00E30DC8" w:rsidRPr="00254519" w:rsidRDefault="00E30DC8" w:rsidP="001B5B4D">
      <w:pPr>
        <w:autoSpaceDE w:val="0"/>
        <w:autoSpaceDN w:val="0"/>
        <w:adjustRightInd w:val="0"/>
        <w:spacing w:before="120" w:after="120"/>
        <w:jc w:val="both"/>
        <w:rPr>
          <w:rFonts w:asciiTheme="majorHAnsi" w:hAnsiTheme="majorHAnsi" w:cs="Cambria"/>
          <w:color w:val="FF0000"/>
        </w:rPr>
      </w:pPr>
    </w:p>
    <w:p w:rsidR="00E30DC8" w:rsidRPr="00254519" w:rsidRDefault="00E30DC8" w:rsidP="001B5B4D">
      <w:pPr>
        <w:autoSpaceDE w:val="0"/>
        <w:autoSpaceDN w:val="0"/>
        <w:adjustRightInd w:val="0"/>
        <w:spacing w:before="120" w:after="120"/>
        <w:jc w:val="both"/>
        <w:rPr>
          <w:rFonts w:asciiTheme="majorHAnsi" w:hAnsiTheme="majorHAnsi" w:cs="Cambria"/>
          <w:color w:val="FF0000"/>
        </w:rPr>
      </w:pPr>
    </w:p>
    <w:p w:rsidR="00E30DC8" w:rsidRPr="00254519" w:rsidRDefault="00E30DC8" w:rsidP="001B5B4D">
      <w:pPr>
        <w:autoSpaceDE w:val="0"/>
        <w:autoSpaceDN w:val="0"/>
        <w:adjustRightInd w:val="0"/>
        <w:spacing w:before="120" w:after="120"/>
        <w:jc w:val="both"/>
        <w:rPr>
          <w:rFonts w:asciiTheme="majorHAnsi" w:hAnsiTheme="majorHAnsi" w:cs="Cambria"/>
          <w:color w:val="FF0000"/>
        </w:rPr>
      </w:pPr>
    </w:p>
    <w:p w:rsidR="00E30DC8" w:rsidRPr="00254519" w:rsidRDefault="00E30DC8" w:rsidP="001B5B4D">
      <w:pPr>
        <w:autoSpaceDE w:val="0"/>
        <w:autoSpaceDN w:val="0"/>
        <w:adjustRightInd w:val="0"/>
        <w:spacing w:before="120" w:after="120"/>
        <w:jc w:val="both"/>
        <w:rPr>
          <w:rFonts w:asciiTheme="majorHAnsi" w:hAnsiTheme="majorHAnsi" w:cs="Cambria"/>
          <w:color w:val="FF0000"/>
        </w:rPr>
      </w:pPr>
    </w:p>
    <w:p w:rsidR="00B201B3" w:rsidRPr="00254519" w:rsidRDefault="00B201B3" w:rsidP="001B5B4D">
      <w:pPr>
        <w:autoSpaceDE w:val="0"/>
        <w:autoSpaceDN w:val="0"/>
        <w:adjustRightInd w:val="0"/>
        <w:spacing w:before="120" w:after="120"/>
        <w:jc w:val="both"/>
        <w:rPr>
          <w:rFonts w:asciiTheme="majorHAnsi" w:hAnsiTheme="majorHAnsi" w:cs="Cambria"/>
          <w:color w:val="FF0000"/>
        </w:rPr>
      </w:pPr>
    </w:p>
    <w:p w:rsidR="00B201B3" w:rsidRPr="00254519" w:rsidRDefault="00B201B3" w:rsidP="001B5B4D">
      <w:pPr>
        <w:autoSpaceDE w:val="0"/>
        <w:autoSpaceDN w:val="0"/>
        <w:adjustRightInd w:val="0"/>
        <w:spacing w:before="120" w:after="120"/>
        <w:jc w:val="both"/>
        <w:rPr>
          <w:rFonts w:asciiTheme="majorHAnsi" w:hAnsiTheme="majorHAnsi" w:cs="Cambria"/>
          <w:color w:val="FF0000"/>
        </w:rPr>
      </w:pPr>
    </w:p>
    <w:p w:rsidR="00DF3E36" w:rsidRPr="001C413D" w:rsidRDefault="00DF3E36" w:rsidP="001B5B4D">
      <w:pPr>
        <w:autoSpaceDE w:val="0"/>
        <w:autoSpaceDN w:val="0"/>
        <w:adjustRightInd w:val="0"/>
        <w:spacing w:before="120" w:after="120"/>
        <w:jc w:val="both"/>
        <w:rPr>
          <w:rFonts w:asciiTheme="majorHAnsi" w:hAnsiTheme="majorHAnsi" w:cs="Cambria"/>
          <w:b/>
          <w:bCs/>
        </w:rPr>
      </w:pPr>
      <w:r w:rsidRPr="001C413D">
        <w:rPr>
          <w:rFonts w:asciiTheme="majorHAnsi" w:hAnsiTheme="majorHAnsi" w:cs="Cambria"/>
          <w:b/>
          <w:bCs/>
        </w:rPr>
        <w:t>Abrevieri:</w:t>
      </w:r>
    </w:p>
    <w:p w:rsidR="00280638" w:rsidRPr="001C413D" w:rsidRDefault="00D91A0A" w:rsidP="001B5B4D">
      <w:pPr>
        <w:spacing w:before="120" w:after="120"/>
        <w:jc w:val="both"/>
        <w:rPr>
          <w:rFonts w:asciiTheme="majorHAnsi" w:hAnsiTheme="majorHAnsi"/>
        </w:rPr>
      </w:pPr>
      <w:r w:rsidRPr="001C413D">
        <w:rPr>
          <w:rFonts w:asciiTheme="majorHAnsi" w:hAnsiTheme="majorHAnsi"/>
        </w:rPr>
        <w:t xml:space="preserve">- </w:t>
      </w:r>
      <w:r w:rsidR="00280638" w:rsidRPr="001C413D">
        <w:rPr>
          <w:rFonts w:asciiTheme="majorHAnsi" w:hAnsiTheme="majorHAnsi"/>
        </w:rPr>
        <w:t>AFIR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rsidR="00E30DC8" w:rsidRPr="001C413D" w:rsidRDefault="00E30DC8" w:rsidP="001B5B4D">
      <w:pPr>
        <w:spacing w:before="120" w:after="120"/>
        <w:jc w:val="both"/>
        <w:rPr>
          <w:rFonts w:asciiTheme="majorHAnsi" w:hAnsiTheme="majorHAnsi"/>
        </w:rPr>
      </w:pPr>
      <w:r w:rsidRPr="001C413D">
        <w:rPr>
          <w:rFonts w:asciiTheme="majorHAnsi" w:hAnsiTheme="majorHAnsi"/>
        </w:rPr>
        <w:t>- AM POIM – Autoritatea de Management Program Operaţional Infrastructură Mare</w:t>
      </w:r>
    </w:p>
    <w:p w:rsidR="00280638" w:rsidRPr="001C413D" w:rsidRDefault="00D91A0A" w:rsidP="001B5B4D">
      <w:pPr>
        <w:spacing w:before="120" w:after="120"/>
        <w:jc w:val="both"/>
        <w:rPr>
          <w:rFonts w:asciiTheme="majorHAnsi" w:hAnsiTheme="majorHAnsi"/>
        </w:rPr>
      </w:pPr>
      <w:r w:rsidRPr="001C413D">
        <w:rPr>
          <w:rFonts w:asciiTheme="majorHAnsi" w:hAnsiTheme="majorHAnsi"/>
        </w:rPr>
        <w:t xml:space="preserve">- </w:t>
      </w:r>
      <w:r w:rsidR="00280638" w:rsidRPr="001C413D">
        <w:rPr>
          <w:rFonts w:asciiTheme="majorHAnsi" w:hAnsiTheme="majorHAnsi"/>
        </w:rPr>
        <w:t>APIA – Agenţia de Plăţi şi Intervenţie în Agricultură – instituţie publică subordonată Ministerului Agriculturii şi Dezvoltării Rurale – derulează fondurile europene pentru implementarea măsurilor de sprijin finanţate din Fondul European pentru Garantare în Agricultură;</w:t>
      </w:r>
    </w:p>
    <w:p w:rsidR="00280638" w:rsidRPr="001C413D" w:rsidRDefault="00D91A0A" w:rsidP="001B5B4D">
      <w:pPr>
        <w:spacing w:before="120" w:after="120"/>
        <w:jc w:val="both"/>
        <w:rPr>
          <w:rFonts w:asciiTheme="majorHAnsi" w:hAnsiTheme="majorHAnsi"/>
        </w:rPr>
      </w:pPr>
      <w:r w:rsidRPr="001C413D">
        <w:rPr>
          <w:rFonts w:asciiTheme="majorHAnsi" w:hAnsiTheme="majorHAnsi"/>
        </w:rPr>
        <w:t xml:space="preserve">- </w:t>
      </w:r>
      <w:r w:rsidR="00280638" w:rsidRPr="001C413D">
        <w:rPr>
          <w:rFonts w:asciiTheme="majorHAnsi" w:hAnsiTheme="majorHAnsi"/>
        </w:rPr>
        <w:t>CRFIR – Centrele Regionale pentru Finanţarea Investiţiilor Rurale, structură organizatorică la nivelul regiunilor de dezvoltare ale României a AFIR (la nivel naţional există 8 centre regionale);</w:t>
      </w:r>
    </w:p>
    <w:p w:rsidR="00E30DC8" w:rsidRPr="001C413D" w:rsidRDefault="00E30DC8" w:rsidP="001B5B4D">
      <w:pPr>
        <w:autoSpaceDE w:val="0"/>
        <w:autoSpaceDN w:val="0"/>
        <w:adjustRightInd w:val="0"/>
        <w:spacing w:before="120" w:after="120"/>
        <w:jc w:val="both"/>
        <w:rPr>
          <w:rFonts w:asciiTheme="majorHAnsi" w:hAnsiTheme="majorHAnsi" w:cs="Cambria"/>
        </w:rPr>
      </w:pPr>
      <w:r w:rsidRPr="001C413D">
        <w:rPr>
          <w:rFonts w:asciiTheme="majorHAnsi" w:hAnsiTheme="majorHAnsi" w:cs="Cambria"/>
        </w:rPr>
        <w:t>- CF – Cerere de finantare</w:t>
      </w:r>
    </w:p>
    <w:p w:rsidR="00E30DC8" w:rsidRPr="001C413D" w:rsidRDefault="00E30DC8" w:rsidP="001B5B4D">
      <w:pPr>
        <w:autoSpaceDE w:val="0"/>
        <w:autoSpaceDN w:val="0"/>
        <w:adjustRightInd w:val="0"/>
        <w:spacing w:before="120" w:after="120"/>
        <w:jc w:val="both"/>
        <w:rPr>
          <w:rFonts w:asciiTheme="majorHAnsi" w:hAnsiTheme="majorHAnsi" w:cs="Cambria"/>
        </w:rPr>
      </w:pPr>
      <w:r w:rsidRPr="001C413D">
        <w:rPr>
          <w:rFonts w:asciiTheme="majorHAnsi" w:hAnsiTheme="majorHAnsi" w:cs="Cambria"/>
        </w:rPr>
        <w:t>- DI – Domeniu de Interventie</w:t>
      </w:r>
    </w:p>
    <w:p w:rsidR="00E30DC8" w:rsidRPr="001C413D" w:rsidRDefault="00E30DC8" w:rsidP="001B5B4D">
      <w:pPr>
        <w:spacing w:before="120" w:after="120"/>
        <w:jc w:val="both"/>
        <w:rPr>
          <w:rFonts w:asciiTheme="majorHAnsi" w:hAnsiTheme="majorHAnsi"/>
        </w:rPr>
      </w:pPr>
      <w:r w:rsidRPr="001C413D">
        <w:rPr>
          <w:rFonts w:asciiTheme="majorHAnsi" w:hAnsiTheme="majorHAnsi"/>
        </w:rPr>
        <w:t>- FEADR – Fondul European Agricol pentru Dezvoltare Rurală, este un instrument de finanţare creat de Uniunea Europeană pentru implementarea Politicii Agricole Comune.</w:t>
      </w:r>
    </w:p>
    <w:p w:rsidR="00E30DC8" w:rsidRPr="001C413D" w:rsidRDefault="00E30DC8" w:rsidP="001B5B4D">
      <w:pPr>
        <w:autoSpaceDE w:val="0"/>
        <w:autoSpaceDN w:val="0"/>
        <w:adjustRightInd w:val="0"/>
        <w:spacing w:before="120" w:after="120"/>
        <w:jc w:val="both"/>
        <w:rPr>
          <w:rFonts w:asciiTheme="majorHAnsi" w:hAnsiTheme="majorHAnsi" w:cs="Cambria"/>
        </w:rPr>
      </w:pPr>
      <w:r w:rsidRPr="001C413D">
        <w:rPr>
          <w:rFonts w:asciiTheme="majorHAnsi" w:hAnsiTheme="majorHAnsi" w:cs="Cambria"/>
        </w:rPr>
        <w:t>- GAL – Grupul de Acțiune Locală ,, Colinele Prahovei’’</w:t>
      </w:r>
    </w:p>
    <w:p w:rsidR="00E30DC8" w:rsidRPr="001C413D" w:rsidRDefault="00E30DC8" w:rsidP="001B5B4D">
      <w:pPr>
        <w:autoSpaceDE w:val="0"/>
        <w:autoSpaceDN w:val="0"/>
        <w:adjustRightInd w:val="0"/>
        <w:spacing w:before="120" w:after="120"/>
        <w:jc w:val="both"/>
        <w:rPr>
          <w:rFonts w:asciiTheme="majorHAnsi" w:hAnsiTheme="majorHAnsi" w:cs="Cambria"/>
        </w:rPr>
      </w:pPr>
      <w:r w:rsidRPr="001C413D">
        <w:rPr>
          <w:rFonts w:asciiTheme="majorHAnsi" w:hAnsiTheme="majorHAnsi" w:cs="Cambria"/>
        </w:rPr>
        <w:t>- MADR – Ministerul Agriculturii şi Dezvoltării Rurale;</w:t>
      </w:r>
    </w:p>
    <w:p w:rsidR="00280638" w:rsidRPr="001C413D" w:rsidRDefault="00D91A0A" w:rsidP="001B5B4D">
      <w:pPr>
        <w:spacing w:before="120" w:after="120"/>
        <w:jc w:val="both"/>
        <w:rPr>
          <w:rFonts w:asciiTheme="majorHAnsi" w:hAnsiTheme="majorHAnsi"/>
        </w:rPr>
      </w:pPr>
      <w:r w:rsidRPr="001C413D">
        <w:rPr>
          <w:rFonts w:asciiTheme="majorHAnsi" w:hAnsiTheme="majorHAnsi"/>
        </w:rPr>
        <w:t xml:space="preserve">- </w:t>
      </w:r>
      <w:r w:rsidR="00280638" w:rsidRPr="001C413D">
        <w:rPr>
          <w:rFonts w:asciiTheme="majorHAnsi" w:hAnsiTheme="majorHAnsi"/>
        </w:rPr>
        <w:t>OJFIR – Oficiile Judeţene pentru Finanţarea Investiţiilor Rurale, structură organizatorică la nivel judeţean a AFIR (la nivel naţional există 41 Oficii judeţene);</w:t>
      </w:r>
    </w:p>
    <w:p w:rsidR="00D91A0A" w:rsidRPr="001C413D" w:rsidRDefault="00D91A0A" w:rsidP="001B5B4D">
      <w:pPr>
        <w:spacing w:before="120" w:after="120"/>
        <w:jc w:val="both"/>
        <w:rPr>
          <w:rFonts w:asciiTheme="majorHAnsi" w:hAnsiTheme="majorHAnsi"/>
        </w:rPr>
      </w:pPr>
      <w:r w:rsidRPr="001C413D">
        <w:rPr>
          <w:rFonts w:asciiTheme="majorHAnsi" w:hAnsiTheme="majorHAnsi"/>
        </w:rPr>
        <w:t xml:space="preserve">- </w:t>
      </w:r>
      <w:r w:rsidR="00280638" w:rsidRPr="001C413D">
        <w:rPr>
          <w:rFonts w:asciiTheme="majorHAnsi" w:hAnsiTheme="majorHAnsi"/>
        </w:rPr>
        <w:t>PNDR – Programul Naţional de Dezvoltare Rurală este documentul pe baza căruia va putea fi accesat Fondul European Agricol pentru Dezvoltare Rurală şi care respectă liniile directoare strategice de dezvoltare rurală ale Uniunii Europene.</w:t>
      </w:r>
    </w:p>
    <w:p w:rsidR="00280638" w:rsidRPr="001C413D" w:rsidRDefault="00D91A0A" w:rsidP="001B5B4D">
      <w:pPr>
        <w:spacing w:before="120" w:after="120"/>
        <w:jc w:val="both"/>
        <w:rPr>
          <w:rFonts w:asciiTheme="majorHAnsi" w:hAnsiTheme="majorHAnsi"/>
        </w:rPr>
      </w:pPr>
      <w:r w:rsidRPr="001C413D">
        <w:rPr>
          <w:rFonts w:asciiTheme="majorHAnsi" w:hAnsiTheme="majorHAnsi"/>
        </w:rPr>
        <w:t xml:space="preserve">- </w:t>
      </w:r>
      <w:r w:rsidR="00280638" w:rsidRPr="001C413D">
        <w:rPr>
          <w:rFonts w:asciiTheme="majorHAnsi" w:hAnsiTheme="majorHAnsi"/>
        </w:rPr>
        <w:t>POS MEDIU – Programul Operaţional Sectorial Mediu</w:t>
      </w:r>
    </w:p>
    <w:p w:rsidR="00E30DC8" w:rsidRPr="001C413D" w:rsidRDefault="00E30DC8" w:rsidP="001B5B4D">
      <w:pPr>
        <w:autoSpaceDE w:val="0"/>
        <w:autoSpaceDN w:val="0"/>
        <w:adjustRightInd w:val="0"/>
        <w:spacing w:before="120" w:after="120"/>
        <w:jc w:val="both"/>
        <w:rPr>
          <w:rFonts w:asciiTheme="majorHAnsi" w:hAnsiTheme="majorHAnsi" w:cs="Cambria"/>
        </w:rPr>
      </w:pPr>
      <w:r w:rsidRPr="001C413D">
        <w:rPr>
          <w:rFonts w:asciiTheme="majorHAnsi" w:hAnsiTheme="majorHAnsi" w:cs="Cambria"/>
        </w:rPr>
        <w:t>- PT – Proiect tehnic</w:t>
      </w:r>
    </w:p>
    <w:p w:rsidR="00DF3E36" w:rsidRPr="001C413D" w:rsidRDefault="00DF3E36" w:rsidP="001B5B4D">
      <w:pPr>
        <w:autoSpaceDE w:val="0"/>
        <w:autoSpaceDN w:val="0"/>
        <w:adjustRightInd w:val="0"/>
        <w:spacing w:before="120" w:after="120"/>
        <w:jc w:val="both"/>
        <w:rPr>
          <w:rFonts w:asciiTheme="majorHAnsi" w:hAnsiTheme="majorHAnsi" w:cs="Cambria"/>
        </w:rPr>
      </w:pPr>
      <w:r w:rsidRPr="001C413D">
        <w:rPr>
          <w:rFonts w:asciiTheme="majorHAnsi" w:hAnsiTheme="majorHAnsi" w:cs="Cambria"/>
        </w:rPr>
        <w:t xml:space="preserve">- SDL -  Strategie de </w:t>
      </w:r>
      <w:r w:rsidR="00E30DC8" w:rsidRPr="001C413D">
        <w:rPr>
          <w:rFonts w:asciiTheme="majorHAnsi" w:hAnsiTheme="majorHAnsi" w:cs="Cambria"/>
        </w:rPr>
        <w:t>D</w:t>
      </w:r>
      <w:r w:rsidRPr="001C413D">
        <w:rPr>
          <w:rFonts w:asciiTheme="majorHAnsi" w:hAnsiTheme="majorHAnsi" w:cs="Cambria"/>
        </w:rPr>
        <w:t>ezvoltare Locala</w:t>
      </w:r>
    </w:p>
    <w:p w:rsidR="00DF3E36" w:rsidRPr="001C413D" w:rsidRDefault="00DF3E36" w:rsidP="001B5B4D">
      <w:pPr>
        <w:autoSpaceDE w:val="0"/>
        <w:autoSpaceDN w:val="0"/>
        <w:adjustRightInd w:val="0"/>
        <w:spacing w:before="120" w:after="120"/>
        <w:jc w:val="both"/>
        <w:rPr>
          <w:rFonts w:asciiTheme="majorHAnsi" w:hAnsiTheme="majorHAnsi" w:cs="Cambria"/>
        </w:rPr>
      </w:pPr>
      <w:r w:rsidRPr="001C413D">
        <w:rPr>
          <w:rFonts w:asciiTheme="majorHAnsi" w:hAnsiTheme="majorHAnsi" w:cs="Cambria"/>
        </w:rPr>
        <w:t>- SF – Studiu de fezabilitate</w:t>
      </w:r>
    </w:p>
    <w:p w:rsidR="00105339" w:rsidRPr="001C413D" w:rsidRDefault="00105339" w:rsidP="001B5B4D">
      <w:pPr>
        <w:autoSpaceDE w:val="0"/>
        <w:autoSpaceDN w:val="0"/>
        <w:adjustRightInd w:val="0"/>
        <w:spacing w:before="120" w:after="120"/>
        <w:jc w:val="both"/>
        <w:rPr>
          <w:rFonts w:asciiTheme="majorHAnsi" w:hAnsiTheme="majorHAnsi" w:cs="Cambria"/>
        </w:rPr>
      </w:pPr>
      <w:r w:rsidRPr="001C413D">
        <w:rPr>
          <w:rFonts w:asciiTheme="majorHAnsi" w:hAnsiTheme="majorHAnsi" w:cs="Cambria"/>
        </w:rPr>
        <w:t>- UAT – Unitate Administrativ Teritoriala (Comuna sau Oras)</w:t>
      </w:r>
    </w:p>
    <w:p w:rsidR="00E30DC8" w:rsidRDefault="00E30DC8" w:rsidP="001B5B4D">
      <w:pPr>
        <w:spacing w:before="120" w:after="120"/>
        <w:jc w:val="both"/>
        <w:rPr>
          <w:rFonts w:asciiTheme="majorHAnsi" w:hAnsiTheme="majorHAnsi" w:cs="Calibri"/>
          <w:b/>
          <w:i/>
          <w:noProof/>
          <w:color w:val="FF0000"/>
          <w:sz w:val="32"/>
          <w:szCs w:val="32"/>
        </w:rPr>
      </w:pPr>
    </w:p>
    <w:p w:rsidR="001C413D" w:rsidRDefault="001C413D" w:rsidP="001B5B4D">
      <w:pPr>
        <w:spacing w:before="120" w:after="120"/>
        <w:jc w:val="both"/>
        <w:rPr>
          <w:rFonts w:asciiTheme="majorHAnsi" w:hAnsiTheme="majorHAnsi" w:cs="Calibri"/>
          <w:b/>
          <w:i/>
          <w:noProof/>
          <w:color w:val="FF0000"/>
          <w:sz w:val="32"/>
          <w:szCs w:val="32"/>
        </w:rPr>
      </w:pPr>
    </w:p>
    <w:p w:rsidR="001C413D" w:rsidRPr="00254519" w:rsidRDefault="001C413D" w:rsidP="001B5B4D">
      <w:pPr>
        <w:spacing w:before="120" w:after="120"/>
        <w:jc w:val="both"/>
        <w:rPr>
          <w:rFonts w:asciiTheme="majorHAnsi" w:hAnsiTheme="majorHAnsi" w:cs="Calibri"/>
          <w:b/>
          <w:i/>
          <w:noProof/>
          <w:color w:val="FF0000"/>
          <w:sz w:val="32"/>
          <w:szCs w:val="32"/>
        </w:rPr>
      </w:pPr>
    </w:p>
    <w:p w:rsidR="00DF3E36" w:rsidRPr="001C413D" w:rsidRDefault="00E30DC8" w:rsidP="001B5B4D">
      <w:pPr>
        <w:pBdr>
          <w:bottom w:val="single" w:sz="4" w:space="1" w:color="auto"/>
        </w:pBdr>
        <w:spacing w:before="120" w:after="120"/>
        <w:jc w:val="both"/>
        <w:rPr>
          <w:rFonts w:asciiTheme="majorHAnsi" w:hAnsiTheme="majorHAnsi" w:cs="Calibri"/>
          <w:b/>
          <w:i/>
          <w:noProof/>
          <w:sz w:val="32"/>
          <w:szCs w:val="32"/>
        </w:rPr>
      </w:pPr>
      <w:r w:rsidRPr="001C413D">
        <w:rPr>
          <w:rFonts w:asciiTheme="majorHAnsi" w:hAnsiTheme="majorHAnsi" w:cs="Calibri"/>
          <w:b/>
          <w:i/>
          <w:noProof/>
          <w:sz w:val="32"/>
          <w:szCs w:val="32"/>
        </w:rPr>
        <w:lastRenderedPageBreak/>
        <w:t>C</w:t>
      </w:r>
      <w:r w:rsidR="006851B3" w:rsidRPr="001C413D">
        <w:rPr>
          <w:rFonts w:asciiTheme="majorHAnsi" w:hAnsiTheme="majorHAnsi" w:cs="Calibri"/>
          <w:b/>
          <w:i/>
          <w:noProof/>
          <w:sz w:val="32"/>
          <w:szCs w:val="32"/>
        </w:rPr>
        <w:t>apitolul 1</w:t>
      </w:r>
      <w:r w:rsidR="00DF3E36" w:rsidRPr="001C413D">
        <w:rPr>
          <w:rFonts w:asciiTheme="majorHAnsi" w:hAnsiTheme="majorHAnsi" w:cs="Calibri"/>
          <w:b/>
          <w:i/>
          <w:noProof/>
          <w:sz w:val="32"/>
          <w:szCs w:val="32"/>
        </w:rPr>
        <w:t xml:space="preserve">                                                             PREVEDERI GENERALE</w:t>
      </w:r>
    </w:p>
    <w:p w:rsidR="006851B3" w:rsidRPr="001C413D" w:rsidRDefault="006851B3" w:rsidP="001B5B4D">
      <w:pPr>
        <w:pStyle w:val="Listparagraf"/>
        <w:keepNext/>
        <w:numPr>
          <w:ilvl w:val="1"/>
          <w:numId w:val="4"/>
        </w:numPr>
        <w:shd w:val="clear" w:color="auto" w:fill="C6D9F1"/>
        <w:spacing w:before="120" w:after="120"/>
        <w:ind w:left="0"/>
        <w:jc w:val="both"/>
        <w:outlineLvl w:val="2"/>
        <w:rPr>
          <w:rFonts w:asciiTheme="majorHAnsi" w:hAnsiTheme="majorHAnsi" w:cs="Calibri"/>
          <w:b/>
          <w:noProof/>
        </w:rPr>
      </w:pPr>
      <w:r w:rsidRPr="001C413D">
        <w:rPr>
          <w:rFonts w:asciiTheme="majorHAnsi" w:hAnsiTheme="majorHAnsi" w:cs="Calibri"/>
          <w:b/>
          <w:i/>
          <w:noProof/>
        </w:rPr>
        <w:t xml:space="preserve">Contribuţia MĂSURII </w:t>
      </w:r>
      <w:r w:rsidR="00AF2289" w:rsidRPr="001C413D">
        <w:rPr>
          <w:rFonts w:asciiTheme="majorHAnsi" w:hAnsiTheme="majorHAnsi" w:cs="Calibri"/>
          <w:b/>
          <w:i/>
          <w:noProof/>
        </w:rPr>
        <w:t>M6/6B</w:t>
      </w:r>
      <w:r w:rsidRPr="001C413D">
        <w:rPr>
          <w:rFonts w:asciiTheme="majorHAnsi" w:hAnsiTheme="majorHAnsi" w:cs="Calibri"/>
          <w:b/>
          <w:noProof/>
        </w:rPr>
        <w:t>–“</w:t>
      </w:r>
      <w:r w:rsidR="00DB6E4B" w:rsidRPr="001C413D">
        <w:rPr>
          <w:rFonts w:asciiTheme="majorHAnsi" w:hAnsiTheme="majorHAnsi" w:cs="Trebuchet MS"/>
          <w:b/>
          <w:bCs/>
          <w:lang w:val="x-none"/>
        </w:rPr>
        <w:t xml:space="preserve"> </w:t>
      </w:r>
      <w:r w:rsidR="00DC2204" w:rsidRPr="001C413D">
        <w:rPr>
          <w:rFonts w:asciiTheme="majorHAnsi" w:hAnsiTheme="majorHAnsi" w:cs="Trebuchet MS"/>
          <w:b/>
          <w:bCs/>
          <w:i/>
          <w:lang w:val="x-none"/>
        </w:rPr>
        <w:t>Încurajarea activităţilor recreative şi competitive în teritoriul GAL</w:t>
      </w:r>
      <w:r w:rsidRPr="001C413D">
        <w:rPr>
          <w:rFonts w:asciiTheme="majorHAnsi" w:hAnsiTheme="majorHAnsi" w:cs="Calibri"/>
          <w:b/>
          <w:i/>
          <w:noProof/>
        </w:rPr>
        <w:t>”</w:t>
      </w:r>
      <w:r w:rsidRPr="001C413D">
        <w:rPr>
          <w:rFonts w:asciiTheme="majorHAnsi" w:hAnsiTheme="majorHAnsi" w:cs="Calibri"/>
          <w:b/>
          <w:noProof/>
        </w:rPr>
        <w:t xml:space="preserve"> </w:t>
      </w:r>
      <w:r w:rsidRPr="001C413D">
        <w:rPr>
          <w:rFonts w:asciiTheme="majorHAnsi" w:hAnsiTheme="majorHAnsi" w:cs="Calibri"/>
          <w:b/>
          <w:i/>
          <w:noProof/>
        </w:rPr>
        <w:t>la domeniile de intervenție:</w:t>
      </w:r>
    </w:p>
    <w:p w:rsidR="006851B3" w:rsidRPr="001C413D" w:rsidRDefault="006851B3" w:rsidP="001B5B4D">
      <w:pPr>
        <w:spacing w:before="120" w:after="120" w:line="276" w:lineRule="auto"/>
        <w:jc w:val="both"/>
        <w:rPr>
          <w:rFonts w:asciiTheme="majorHAnsi" w:hAnsiTheme="majorHAnsi" w:cs="Calibri"/>
          <w:b/>
          <w:i/>
          <w:noProof/>
          <w:sz w:val="14"/>
        </w:rPr>
      </w:pPr>
    </w:p>
    <w:p w:rsidR="006851B3" w:rsidRPr="001C413D" w:rsidRDefault="006851B3" w:rsidP="001B5B4D">
      <w:pPr>
        <w:spacing w:before="120" w:after="120" w:line="276" w:lineRule="auto"/>
        <w:ind w:firstLine="720"/>
        <w:jc w:val="both"/>
        <w:rPr>
          <w:rFonts w:asciiTheme="majorHAnsi" w:hAnsiTheme="majorHAnsi" w:cs="Calibri"/>
          <w:b/>
          <w:i/>
          <w:noProof/>
        </w:rPr>
      </w:pPr>
      <w:r w:rsidRPr="001C413D">
        <w:rPr>
          <w:rFonts w:asciiTheme="majorHAnsi" w:hAnsiTheme="majorHAnsi" w:cs="Calibri"/>
          <w:b/>
          <w:i/>
          <w:noProof/>
        </w:rPr>
        <w:t xml:space="preserve">Măsura </w:t>
      </w:r>
      <w:r w:rsidR="00AF2289" w:rsidRPr="001C413D">
        <w:rPr>
          <w:rFonts w:asciiTheme="majorHAnsi" w:hAnsiTheme="majorHAnsi" w:cs="Calibri"/>
          <w:b/>
          <w:i/>
          <w:noProof/>
        </w:rPr>
        <w:t>M6/6B</w:t>
      </w:r>
      <w:r w:rsidRPr="001C413D">
        <w:rPr>
          <w:rFonts w:asciiTheme="majorHAnsi" w:hAnsiTheme="majorHAnsi" w:cs="Calibri"/>
          <w:b/>
          <w:i/>
          <w:noProof/>
        </w:rPr>
        <w:t xml:space="preserve"> ,,</w:t>
      </w:r>
      <w:r w:rsidR="00DB6E4B" w:rsidRPr="001C413D">
        <w:rPr>
          <w:rFonts w:asciiTheme="majorHAnsi" w:hAnsiTheme="majorHAnsi" w:cs="Trebuchet MS"/>
          <w:b/>
          <w:bCs/>
          <w:lang w:val="x-none"/>
        </w:rPr>
        <w:t xml:space="preserve"> </w:t>
      </w:r>
      <w:r w:rsidR="00DC2204" w:rsidRPr="001C413D">
        <w:rPr>
          <w:rFonts w:asciiTheme="majorHAnsi" w:hAnsiTheme="majorHAnsi" w:cs="Trebuchet MS"/>
          <w:b/>
          <w:bCs/>
          <w:i/>
          <w:lang w:val="x-none"/>
        </w:rPr>
        <w:t>Încurajarea activităţilor recreative şi competitive în teritoriul GAL</w:t>
      </w:r>
      <w:r w:rsidRPr="001C413D">
        <w:rPr>
          <w:rFonts w:asciiTheme="majorHAnsi" w:hAnsiTheme="majorHAnsi" w:cs="Calibri"/>
          <w:b/>
          <w:noProof/>
        </w:rPr>
        <w:t>”</w:t>
      </w:r>
      <w:r w:rsidRPr="001C413D">
        <w:rPr>
          <w:rFonts w:asciiTheme="majorHAnsi" w:hAnsiTheme="majorHAnsi" w:cs="Calibri"/>
          <w:b/>
          <w:noProof/>
          <w:sz w:val="28"/>
          <w:szCs w:val="28"/>
        </w:rPr>
        <w:t xml:space="preserve"> </w:t>
      </w:r>
      <w:r w:rsidRPr="001C413D">
        <w:rPr>
          <w:rFonts w:asciiTheme="majorHAnsi" w:hAnsiTheme="majorHAnsi" w:cs="Calibri"/>
          <w:b/>
          <w:i/>
          <w:noProof/>
        </w:rPr>
        <w:t xml:space="preserve">se încadrează, conform Regulamentului (CE) 1305/ 2013, art. </w:t>
      </w:r>
      <w:r w:rsidR="00DC2204" w:rsidRPr="001C413D">
        <w:rPr>
          <w:rFonts w:asciiTheme="majorHAnsi" w:hAnsiTheme="majorHAnsi" w:cs="Calibri"/>
          <w:b/>
          <w:i/>
          <w:noProof/>
        </w:rPr>
        <w:t>20</w:t>
      </w:r>
      <w:r w:rsidRPr="001C413D">
        <w:rPr>
          <w:rFonts w:asciiTheme="majorHAnsi" w:hAnsiTheme="majorHAnsi" w:cs="Calibri"/>
          <w:b/>
          <w:i/>
          <w:noProof/>
        </w:rPr>
        <w:t xml:space="preserve"> și contribuie la domeniul de intervenție DI </w:t>
      </w:r>
      <w:r w:rsidR="00DB6E4B" w:rsidRPr="001C413D">
        <w:rPr>
          <w:rFonts w:asciiTheme="majorHAnsi" w:hAnsiTheme="majorHAnsi" w:cs="Trebuchet MS"/>
          <w:b/>
          <w:i/>
          <w:lang w:val="x-none"/>
        </w:rPr>
        <w:t>6</w:t>
      </w:r>
      <w:r w:rsidR="00DC2204" w:rsidRPr="001C413D">
        <w:rPr>
          <w:rFonts w:asciiTheme="majorHAnsi" w:hAnsiTheme="majorHAnsi" w:cs="Trebuchet MS"/>
          <w:b/>
          <w:i/>
          <w:lang w:val="en-US"/>
        </w:rPr>
        <w:t>B</w:t>
      </w:r>
      <w:r w:rsidR="00DB6E4B" w:rsidRPr="001C413D">
        <w:rPr>
          <w:rFonts w:asciiTheme="majorHAnsi" w:hAnsiTheme="majorHAnsi" w:cs="Trebuchet MS"/>
          <w:b/>
          <w:i/>
          <w:lang w:val="x-none"/>
        </w:rPr>
        <w:t xml:space="preserve"> </w:t>
      </w:r>
      <w:r w:rsidR="00DC2204" w:rsidRPr="001C413D">
        <w:rPr>
          <w:rFonts w:asciiTheme="majorHAnsi" w:hAnsiTheme="majorHAnsi" w:cs="Trebuchet MS"/>
          <w:b/>
          <w:i/>
          <w:lang w:val="x-none"/>
        </w:rPr>
        <w:t>Încurajarea dezvoltării locale în zonele rurale</w:t>
      </w:r>
    </w:p>
    <w:p w:rsidR="006851B3" w:rsidRPr="001C413D" w:rsidRDefault="006851B3" w:rsidP="001B5B4D">
      <w:pPr>
        <w:keepNext/>
        <w:spacing w:before="120" w:after="120" w:line="276" w:lineRule="auto"/>
        <w:ind w:firstLine="720"/>
        <w:jc w:val="both"/>
        <w:outlineLvl w:val="2"/>
        <w:rPr>
          <w:rFonts w:asciiTheme="majorHAnsi" w:hAnsiTheme="majorHAnsi" w:cs="Calibri"/>
          <w:noProof/>
          <w:lang w:val="en-US"/>
        </w:rPr>
      </w:pPr>
      <w:r w:rsidRPr="001C413D">
        <w:rPr>
          <w:rFonts w:asciiTheme="majorHAnsi" w:hAnsiTheme="majorHAnsi" w:cs="Calibri"/>
          <w:noProof/>
        </w:rPr>
        <w:t xml:space="preserve">Încadrarea cererii de finanțare se va face pe domeniul de intervenție DI </w:t>
      </w:r>
      <w:r w:rsidR="009C1882" w:rsidRPr="001C413D">
        <w:rPr>
          <w:rFonts w:asciiTheme="majorHAnsi" w:hAnsiTheme="majorHAnsi" w:cs="Trebuchet MS"/>
          <w:b/>
          <w:i/>
          <w:lang w:val="x-none"/>
        </w:rPr>
        <w:t>6</w:t>
      </w:r>
      <w:r w:rsidR="00DC2204" w:rsidRPr="001C413D">
        <w:rPr>
          <w:rFonts w:asciiTheme="majorHAnsi" w:hAnsiTheme="majorHAnsi" w:cs="Trebuchet MS"/>
          <w:b/>
          <w:i/>
          <w:lang w:val="en-US"/>
        </w:rPr>
        <w:t>B</w:t>
      </w:r>
      <w:r w:rsidR="009C1882" w:rsidRPr="001C413D">
        <w:rPr>
          <w:rFonts w:asciiTheme="majorHAnsi" w:hAnsiTheme="majorHAnsi" w:cs="Trebuchet MS"/>
          <w:b/>
          <w:i/>
          <w:lang w:val="x-none"/>
        </w:rPr>
        <w:t xml:space="preserve"> </w:t>
      </w:r>
      <w:r w:rsidR="009C1882" w:rsidRPr="001C413D">
        <w:rPr>
          <w:rFonts w:asciiTheme="majorHAnsi" w:hAnsiTheme="majorHAnsi" w:cs="Trebuchet MS"/>
          <w:b/>
          <w:i/>
          <w:lang w:val="en-US"/>
        </w:rPr>
        <w:t>“</w:t>
      </w:r>
      <w:r w:rsidR="00DC2204" w:rsidRPr="001C413D">
        <w:rPr>
          <w:rFonts w:asciiTheme="majorHAnsi" w:hAnsiTheme="majorHAnsi" w:cs="Trebuchet MS"/>
          <w:b/>
          <w:i/>
          <w:lang w:val="x-none"/>
        </w:rPr>
        <w:t>Încurajarea dezvoltării locale în zonele rurale</w:t>
      </w:r>
      <w:r w:rsidR="009C1882" w:rsidRPr="001C413D">
        <w:rPr>
          <w:rFonts w:asciiTheme="majorHAnsi" w:hAnsiTheme="majorHAnsi" w:cs="Trebuchet MS"/>
          <w:b/>
          <w:i/>
          <w:lang w:val="en-US"/>
        </w:rPr>
        <w:t>”</w:t>
      </w:r>
    </w:p>
    <w:p w:rsidR="00E05735" w:rsidRPr="001C413D" w:rsidRDefault="00E05735" w:rsidP="001B5B4D">
      <w:pPr>
        <w:spacing w:before="120" w:after="120" w:line="276" w:lineRule="auto"/>
        <w:ind w:firstLine="720"/>
        <w:jc w:val="both"/>
        <w:rPr>
          <w:rFonts w:asciiTheme="majorHAnsi" w:hAnsiTheme="majorHAnsi" w:cs="Calibri"/>
          <w:noProof/>
        </w:rPr>
      </w:pPr>
      <w:r w:rsidRPr="001C413D">
        <w:rPr>
          <w:rFonts w:asciiTheme="majorHAnsi" w:hAnsiTheme="majorHAnsi" w:cs="Calibri"/>
          <w:noProof/>
        </w:rPr>
        <w:t xml:space="preserve">Sprijinul acordat prin </w:t>
      </w:r>
      <w:r w:rsidR="006851B3" w:rsidRPr="001C413D">
        <w:rPr>
          <w:rFonts w:asciiTheme="majorHAnsi" w:hAnsiTheme="majorHAnsi" w:cs="Calibri"/>
          <w:noProof/>
        </w:rPr>
        <w:t>măsura</w:t>
      </w:r>
      <w:r w:rsidRPr="001C413D">
        <w:rPr>
          <w:rFonts w:asciiTheme="majorHAnsi" w:hAnsiTheme="majorHAnsi" w:cs="Calibri"/>
          <w:noProof/>
        </w:rPr>
        <w:t xml:space="preserve"> </w:t>
      </w:r>
      <w:r w:rsidR="000832C5" w:rsidRPr="001C413D">
        <w:rPr>
          <w:rFonts w:asciiTheme="majorHAnsi" w:hAnsiTheme="majorHAnsi" w:cs="Calibri"/>
          <w:noProof/>
        </w:rPr>
        <w:t>M</w:t>
      </w:r>
      <w:r w:rsidR="00DC2204" w:rsidRPr="001C413D">
        <w:rPr>
          <w:rFonts w:asciiTheme="majorHAnsi" w:hAnsiTheme="majorHAnsi" w:cs="Calibri"/>
          <w:noProof/>
        </w:rPr>
        <w:t>6</w:t>
      </w:r>
      <w:r w:rsidR="000832C5" w:rsidRPr="001C413D">
        <w:rPr>
          <w:rFonts w:asciiTheme="majorHAnsi" w:hAnsiTheme="majorHAnsi" w:cs="Calibri"/>
          <w:noProof/>
        </w:rPr>
        <w:t>/</w:t>
      </w:r>
      <w:r w:rsidR="00DC2204" w:rsidRPr="001C413D">
        <w:rPr>
          <w:rFonts w:asciiTheme="majorHAnsi" w:hAnsiTheme="majorHAnsi" w:cs="Calibri"/>
          <w:noProof/>
        </w:rPr>
        <w:t>6B</w:t>
      </w:r>
      <w:r w:rsidRPr="001C413D">
        <w:rPr>
          <w:rFonts w:asciiTheme="majorHAnsi" w:hAnsiTheme="majorHAnsi" w:cs="Calibri"/>
          <w:noProof/>
        </w:rPr>
        <w:t xml:space="preserve">, </w:t>
      </w:r>
      <w:r w:rsidR="006851B3" w:rsidRPr="001C413D">
        <w:rPr>
          <w:rFonts w:asciiTheme="majorHAnsi" w:hAnsiTheme="majorHAnsi" w:cs="Calibri"/>
          <w:noProof/>
        </w:rPr>
        <w:t>va contribui la îmbunătățirea condi</w:t>
      </w:r>
      <w:r w:rsidRPr="001C413D">
        <w:rPr>
          <w:rFonts w:asciiTheme="majorHAnsi" w:hAnsiTheme="majorHAnsi" w:cs="Calibri"/>
          <w:noProof/>
        </w:rPr>
        <w:t xml:space="preserve">țiilor de trai pentru populația din teritoriul GAL </w:t>
      </w:r>
    </w:p>
    <w:p w:rsidR="00DF3E36" w:rsidRPr="001C413D" w:rsidRDefault="00DF3E36" w:rsidP="001B5B4D">
      <w:pPr>
        <w:autoSpaceDE w:val="0"/>
        <w:autoSpaceDN w:val="0"/>
        <w:adjustRightInd w:val="0"/>
        <w:spacing w:before="120" w:after="120" w:line="276" w:lineRule="auto"/>
        <w:ind w:firstLine="720"/>
        <w:jc w:val="both"/>
        <w:rPr>
          <w:rFonts w:asciiTheme="majorHAnsi" w:hAnsiTheme="majorHAnsi" w:cs="Trebuchet MS"/>
          <w:b/>
          <w:lang w:val="x-none"/>
        </w:rPr>
      </w:pPr>
      <w:r w:rsidRPr="001C413D">
        <w:rPr>
          <w:rFonts w:asciiTheme="majorHAnsi" w:hAnsiTheme="majorHAnsi" w:cs="Trebuchet MS"/>
          <w:b/>
          <w:bCs/>
          <w:lang w:val="x-none"/>
        </w:rPr>
        <w:t>Obiectiv</w:t>
      </w:r>
      <w:r w:rsidRPr="001C413D">
        <w:rPr>
          <w:rFonts w:asciiTheme="majorHAnsi" w:hAnsiTheme="majorHAnsi" w:cs="Trebuchet MS"/>
          <w:b/>
          <w:bCs/>
          <w:lang w:val="en-US"/>
        </w:rPr>
        <w:t xml:space="preserve"> </w:t>
      </w:r>
      <w:r w:rsidRPr="001C413D">
        <w:rPr>
          <w:rFonts w:asciiTheme="majorHAnsi" w:hAnsiTheme="majorHAnsi" w:cs="Trebuchet MS"/>
          <w:b/>
          <w:bCs/>
          <w:lang w:val="x-none"/>
        </w:rPr>
        <w:t>de dezvoltare rurală</w:t>
      </w:r>
      <w:r w:rsidRPr="001C413D">
        <w:rPr>
          <w:rFonts w:asciiTheme="majorHAnsi" w:hAnsiTheme="majorHAnsi" w:cs="Trebuchet MS"/>
          <w:b/>
          <w:lang w:val="x-none"/>
        </w:rPr>
        <w:t xml:space="preserve">: </w:t>
      </w:r>
    </w:p>
    <w:p w:rsidR="008145AA" w:rsidRPr="001C413D" w:rsidRDefault="008145AA" w:rsidP="001B5B4D">
      <w:pPr>
        <w:autoSpaceDE w:val="0"/>
        <w:autoSpaceDN w:val="0"/>
        <w:adjustRightInd w:val="0"/>
        <w:spacing w:before="120" w:after="120" w:line="276" w:lineRule="auto"/>
        <w:ind w:firstLine="720"/>
        <w:jc w:val="both"/>
        <w:rPr>
          <w:rFonts w:asciiTheme="majorHAnsi" w:hAnsiTheme="majorHAnsi" w:cs="Trebuchet MS"/>
          <w:b/>
          <w:bCs/>
          <w:lang w:val="en-US"/>
        </w:rPr>
      </w:pPr>
      <w:r w:rsidRPr="001C413D">
        <w:rPr>
          <w:rFonts w:asciiTheme="majorHAnsi" w:hAnsiTheme="majorHAnsi" w:cs="Trebuchet MS"/>
          <w:lang w:val="x-none"/>
        </w:rPr>
        <w:t>c) Obținerea unei dezvoltări teritoriale echilibrate a economiilor și comunităților rurale, inclusiv crearea și menținerea de locuri de muncă</w:t>
      </w:r>
      <w:r w:rsidRPr="001C413D">
        <w:rPr>
          <w:rFonts w:asciiTheme="majorHAnsi" w:hAnsiTheme="majorHAnsi" w:cs="Trebuchet MS"/>
          <w:b/>
          <w:bCs/>
          <w:lang w:val="x-none"/>
        </w:rPr>
        <w:t xml:space="preserve"> </w:t>
      </w:r>
    </w:p>
    <w:p w:rsidR="00DF3E36" w:rsidRPr="001C413D" w:rsidRDefault="00DF3E36" w:rsidP="001B5B4D">
      <w:pPr>
        <w:autoSpaceDE w:val="0"/>
        <w:autoSpaceDN w:val="0"/>
        <w:adjustRightInd w:val="0"/>
        <w:spacing w:before="120" w:after="120" w:line="276" w:lineRule="auto"/>
        <w:ind w:firstLine="720"/>
        <w:jc w:val="both"/>
        <w:rPr>
          <w:rFonts w:asciiTheme="majorHAnsi" w:hAnsiTheme="majorHAnsi" w:cs="Trebuchet MS"/>
          <w:b/>
          <w:bCs/>
          <w:lang w:val="x-none"/>
        </w:rPr>
      </w:pPr>
      <w:r w:rsidRPr="001C413D">
        <w:rPr>
          <w:rFonts w:asciiTheme="majorHAnsi" w:hAnsiTheme="majorHAnsi" w:cs="Trebuchet MS"/>
          <w:b/>
          <w:bCs/>
          <w:lang w:val="x-none"/>
        </w:rPr>
        <w:t>Obiectiv</w:t>
      </w:r>
      <w:r w:rsidRPr="001C413D">
        <w:rPr>
          <w:rFonts w:asciiTheme="majorHAnsi" w:hAnsiTheme="majorHAnsi" w:cs="Trebuchet MS"/>
          <w:b/>
          <w:bCs/>
          <w:lang w:val="en-US"/>
        </w:rPr>
        <w:t xml:space="preserve">e </w:t>
      </w:r>
      <w:r w:rsidRPr="001C413D">
        <w:rPr>
          <w:rFonts w:asciiTheme="majorHAnsi" w:hAnsiTheme="majorHAnsi" w:cs="Trebuchet MS"/>
          <w:b/>
          <w:bCs/>
          <w:lang w:val="x-none"/>
        </w:rPr>
        <w:t>specific</w:t>
      </w:r>
      <w:r w:rsidRPr="001C413D">
        <w:rPr>
          <w:rFonts w:asciiTheme="majorHAnsi" w:hAnsiTheme="majorHAnsi" w:cs="Trebuchet MS"/>
          <w:b/>
          <w:bCs/>
          <w:lang w:val="en-US"/>
        </w:rPr>
        <w:t>e</w:t>
      </w:r>
      <w:r w:rsidRPr="001C413D">
        <w:rPr>
          <w:rFonts w:asciiTheme="majorHAnsi" w:hAnsiTheme="majorHAnsi" w:cs="Trebuchet MS"/>
          <w:b/>
          <w:bCs/>
          <w:lang w:val="x-none"/>
        </w:rPr>
        <w:t xml:space="preserve"> al</w:t>
      </w:r>
      <w:r w:rsidRPr="001C413D">
        <w:rPr>
          <w:rFonts w:asciiTheme="majorHAnsi" w:hAnsiTheme="majorHAnsi" w:cs="Trebuchet MS"/>
          <w:b/>
          <w:bCs/>
          <w:lang w:val="en-US"/>
        </w:rPr>
        <w:t>e</w:t>
      </w:r>
      <w:r w:rsidRPr="001C413D">
        <w:rPr>
          <w:rFonts w:asciiTheme="majorHAnsi" w:hAnsiTheme="majorHAnsi" w:cs="Trebuchet MS"/>
          <w:b/>
          <w:bCs/>
          <w:lang w:val="x-none"/>
        </w:rPr>
        <w:t xml:space="preserve"> măsurii : </w:t>
      </w:r>
    </w:p>
    <w:p w:rsidR="008145AA" w:rsidRPr="001C413D" w:rsidRDefault="008145AA" w:rsidP="001B5B4D">
      <w:pPr>
        <w:numPr>
          <w:ilvl w:val="0"/>
          <w:numId w:val="19"/>
        </w:numPr>
        <w:autoSpaceDE w:val="0"/>
        <w:autoSpaceDN w:val="0"/>
        <w:adjustRightInd w:val="0"/>
        <w:spacing w:line="276" w:lineRule="auto"/>
        <w:jc w:val="both"/>
        <w:rPr>
          <w:rFonts w:asciiTheme="majorHAnsi" w:hAnsiTheme="majorHAnsi" w:cs="Trebuchet MS"/>
          <w:lang w:val="x-none"/>
        </w:rPr>
      </w:pPr>
      <w:r w:rsidRPr="001C413D">
        <w:rPr>
          <w:rFonts w:asciiTheme="majorHAnsi" w:hAnsiTheme="majorHAnsi" w:cs="Trebuchet MS"/>
          <w:lang w:val="x-none"/>
        </w:rPr>
        <w:t>Crearea, îmbunătăţirea şi diversificarea infrastructirii şi serviciilor turistice prin dezvoltarea a minim o activitate recreaţională;</w:t>
      </w:r>
    </w:p>
    <w:p w:rsidR="008145AA" w:rsidRPr="001C413D" w:rsidRDefault="008145AA" w:rsidP="001B5B4D">
      <w:pPr>
        <w:numPr>
          <w:ilvl w:val="0"/>
          <w:numId w:val="19"/>
        </w:numPr>
        <w:autoSpaceDE w:val="0"/>
        <w:autoSpaceDN w:val="0"/>
        <w:adjustRightInd w:val="0"/>
        <w:spacing w:line="276" w:lineRule="auto"/>
        <w:jc w:val="both"/>
        <w:rPr>
          <w:rFonts w:asciiTheme="majorHAnsi" w:hAnsiTheme="majorHAnsi" w:cs="Trebuchet MS"/>
          <w:lang w:val="x-none"/>
        </w:rPr>
      </w:pPr>
      <w:r w:rsidRPr="001C413D">
        <w:rPr>
          <w:rFonts w:asciiTheme="majorHAnsi" w:hAnsiTheme="majorHAnsi" w:cs="Trebuchet MS"/>
          <w:lang w:val="x-none"/>
        </w:rPr>
        <w:t>Creşterea numărului de activităţi şi competiţii sportive cu minim o activitate;</w:t>
      </w:r>
    </w:p>
    <w:p w:rsidR="008145AA" w:rsidRPr="001C413D" w:rsidRDefault="008145AA" w:rsidP="001B5B4D">
      <w:pPr>
        <w:numPr>
          <w:ilvl w:val="0"/>
          <w:numId w:val="19"/>
        </w:numPr>
        <w:autoSpaceDE w:val="0"/>
        <w:autoSpaceDN w:val="0"/>
        <w:adjustRightInd w:val="0"/>
        <w:spacing w:line="276" w:lineRule="auto"/>
        <w:jc w:val="both"/>
        <w:rPr>
          <w:rFonts w:asciiTheme="majorHAnsi" w:hAnsiTheme="majorHAnsi" w:cs="Trebuchet MS"/>
          <w:lang w:val="x-none"/>
        </w:rPr>
      </w:pPr>
      <w:r w:rsidRPr="001C413D">
        <w:rPr>
          <w:rFonts w:asciiTheme="majorHAnsi" w:hAnsiTheme="majorHAnsi" w:cs="Trebuchet MS"/>
          <w:lang w:val="x-none"/>
        </w:rPr>
        <w:t>Dezvoltarea activităţilor turistice în zonele rurale care să contribuie la obţinerea de venituri alternative, precum şi la creşterea atractivităţii teritoriului GAL;</w:t>
      </w:r>
    </w:p>
    <w:p w:rsidR="00DF3E36" w:rsidRPr="001C413D" w:rsidRDefault="00DF3E36" w:rsidP="001B5B4D">
      <w:pPr>
        <w:autoSpaceDE w:val="0"/>
        <w:autoSpaceDN w:val="0"/>
        <w:adjustRightInd w:val="0"/>
        <w:spacing w:before="120" w:after="120" w:line="276" w:lineRule="auto"/>
        <w:ind w:firstLine="720"/>
        <w:jc w:val="both"/>
        <w:rPr>
          <w:rFonts w:asciiTheme="majorHAnsi" w:hAnsiTheme="majorHAnsi" w:cs="Trebuchet MS"/>
          <w:lang w:val="x-none"/>
        </w:rPr>
      </w:pPr>
      <w:r w:rsidRPr="001C413D">
        <w:rPr>
          <w:rFonts w:asciiTheme="majorHAnsi" w:hAnsiTheme="majorHAnsi" w:cs="Trebuchet MS"/>
          <w:b/>
          <w:bCs/>
          <w:lang w:val="x-none"/>
        </w:rPr>
        <w:t>Măsura contribuie la prioritatea</w:t>
      </w:r>
      <w:r w:rsidRPr="001C413D">
        <w:rPr>
          <w:rFonts w:asciiTheme="majorHAnsi" w:hAnsiTheme="majorHAnsi" w:cs="Trebuchet MS"/>
          <w:lang w:val="x-none"/>
        </w:rPr>
        <w:t xml:space="preserve"> prevăzuta la art. </w:t>
      </w:r>
      <w:proofErr w:type="gramStart"/>
      <w:r w:rsidR="009C1882" w:rsidRPr="001C413D">
        <w:rPr>
          <w:rFonts w:asciiTheme="majorHAnsi" w:hAnsiTheme="majorHAnsi" w:cs="Trebuchet MS"/>
          <w:lang w:val="en-US"/>
        </w:rPr>
        <w:t>5</w:t>
      </w:r>
      <w:r w:rsidRPr="001C413D">
        <w:rPr>
          <w:rFonts w:asciiTheme="majorHAnsi" w:hAnsiTheme="majorHAnsi" w:cs="Trebuchet MS"/>
          <w:lang w:val="x-none"/>
        </w:rPr>
        <w:t>, Reg. (UE) nr.</w:t>
      </w:r>
      <w:proofErr w:type="gramEnd"/>
      <w:r w:rsidRPr="001C413D">
        <w:rPr>
          <w:rFonts w:asciiTheme="majorHAnsi" w:hAnsiTheme="majorHAnsi" w:cs="Trebuchet MS"/>
          <w:lang w:val="x-none"/>
        </w:rPr>
        <w:t xml:space="preserve"> 1305/2013 </w:t>
      </w:r>
    </w:p>
    <w:p w:rsidR="00DF3E36" w:rsidRPr="001C413D" w:rsidRDefault="00DF3E36" w:rsidP="001B5B4D">
      <w:pPr>
        <w:autoSpaceDE w:val="0"/>
        <w:autoSpaceDN w:val="0"/>
        <w:adjustRightInd w:val="0"/>
        <w:spacing w:before="120" w:after="120" w:line="276" w:lineRule="auto"/>
        <w:ind w:firstLine="720"/>
        <w:jc w:val="both"/>
        <w:rPr>
          <w:rFonts w:asciiTheme="majorHAnsi" w:hAnsiTheme="majorHAnsi" w:cs="Trebuchet MS"/>
          <w:lang w:val="en-US"/>
        </w:rPr>
      </w:pPr>
      <w:r w:rsidRPr="001C413D">
        <w:rPr>
          <w:rFonts w:asciiTheme="majorHAnsi" w:hAnsiTheme="majorHAnsi" w:cs="Trebuchet MS"/>
          <w:lang w:val="x-none"/>
        </w:rPr>
        <w:t xml:space="preserve">- </w:t>
      </w:r>
      <w:r w:rsidR="009C1882" w:rsidRPr="001C413D">
        <w:rPr>
          <w:rFonts w:asciiTheme="majorHAnsi" w:hAnsiTheme="majorHAnsi" w:cs="Trebuchet MS"/>
          <w:lang w:val="x-none"/>
        </w:rPr>
        <w:t>Promovarea incluziunii sociale, reducerea sărăciei şi dezvoltare economică în zonele rurale</w:t>
      </w:r>
      <w:r w:rsidR="004F1AB4" w:rsidRPr="001C413D">
        <w:rPr>
          <w:rFonts w:asciiTheme="majorHAnsi" w:hAnsiTheme="majorHAnsi" w:cs="Trebuchet MS"/>
          <w:lang w:val="x-none"/>
        </w:rPr>
        <w:t xml:space="preserve">. </w:t>
      </w:r>
      <w:r w:rsidRPr="001C413D">
        <w:rPr>
          <w:rFonts w:asciiTheme="majorHAnsi" w:hAnsiTheme="majorHAnsi" w:cs="Trebuchet MS"/>
          <w:lang w:val="x-none"/>
        </w:rPr>
        <w:t>(P</w:t>
      </w:r>
      <w:r w:rsidR="009C1882" w:rsidRPr="001C413D">
        <w:rPr>
          <w:rFonts w:asciiTheme="majorHAnsi" w:hAnsiTheme="majorHAnsi" w:cs="Trebuchet MS"/>
          <w:lang w:val="en-US"/>
        </w:rPr>
        <w:t>6</w:t>
      </w:r>
      <w:r w:rsidRPr="001C413D">
        <w:rPr>
          <w:rFonts w:asciiTheme="majorHAnsi" w:hAnsiTheme="majorHAnsi" w:cs="Trebuchet MS"/>
          <w:lang w:val="x-none"/>
        </w:rPr>
        <w:t>).</w:t>
      </w:r>
    </w:p>
    <w:p w:rsidR="00DF3E36" w:rsidRPr="001C413D" w:rsidRDefault="00DF3E36" w:rsidP="001B5B4D">
      <w:pPr>
        <w:autoSpaceDE w:val="0"/>
        <w:autoSpaceDN w:val="0"/>
        <w:adjustRightInd w:val="0"/>
        <w:spacing w:before="120" w:after="120" w:line="276" w:lineRule="auto"/>
        <w:ind w:firstLine="720"/>
        <w:jc w:val="both"/>
        <w:rPr>
          <w:rFonts w:asciiTheme="majorHAnsi" w:hAnsiTheme="majorHAnsi" w:cs="Trebuchet MS"/>
          <w:lang w:val="en-US"/>
        </w:rPr>
      </w:pPr>
      <w:r w:rsidRPr="001C413D">
        <w:rPr>
          <w:rFonts w:asciiTheme="majorHAnsi" w:hAnsiTheme="majorHAnsi" w:cs="Trebuchet MS"/>
          <w:b/>
          <w:bCs/>
          <w:lang w:val="x-none"/>
        </w:rPr>
        <w:t>Măsura corespunde obiectivelor</w:t>
      </w:r>
      <w:r w:rsidRPr="001C413D">
        <w:rPr>
          <w:rFonts w:asciiTheme="majorHAnsi" w:hAnsiTheme="majorHAnsi" w:cs="Trebuchet MS"/>
          <w:lang w:val="x-none"/>
        </w:rPr>
        <w:t xml:space="preserve"> art. </w:t>
      </w:r>
      <w:r w:rsidR="00425E12" w:rsidRPr="001C413D">
        <w:rPr>
          <w:rFonts w:asciiTheme="majorHAnsi" w:hAnsiTheme="majorHAnsi" w:cs="Trebuchet MS"/>
          <w:lang w:val="en-US"/>
        </w:rPr>
        <w:t xml:space="preserve">20 </w:t>
      </w:r>
      <w:r w:rsidRPr="001C413D">
        <w:rPr>
          <w:rFonts w:asciiTheme="majorHAnsi" w:hAnsiTheme="majorHAnsi" w:cs="Trebuchet MS"/>
          <w:lang w:val="x-none"/>
        </w:rPr>
        <w:t>din Reg. (UE) nr. 1305/2013.</w:t>
      </w:r>
    </w:p>
    <w:p w:rsidR="004F1AB4" w:rsidRPr="001C413D" w:rsidRDefault="00DF3E36" w:rsidP="001B5B4D">
      <w:pPr>
        <w:autoSpaceDE w:val="0"/>
        <w:autoSpaceDN w:val="0"/>
        <w:adjustRightInd w:val="0"/>
        <w:spacing w:before="120" w:after="120" w:line="276" w:lineRule="auto"/>
        <w:ind w:firstLine="720"/>
        <w:jc w:val="both"/>
        <w:rPr>
          <w:rFonts w:asciiTheme="majorHAnsi" w:hAnsiTheme="majorHAnsi" w:cs="Calibri"/>
          <w:noProof/>
        </w:rPr>
      </w:pPr>
      <w:r w:rsidRPr="001C413D">
        <w:rPr>
          <w:rFonts w:asciiTheme="majorHAnsi" w:hAnsiTheme="majorHAnsi" w:cs="Trebuchet MS"/>
          <w:b/>
          <w:bCs/>
          <w:lang w:val="x-none"/>
        </w:rPr>
        <w:t>Măsura contrib</w:t>
      </w:r>
      <w:r w:rsidR="00C2071F" w:rsidRPr="001C413D">
        <w:rPr>
          <w:rFonts w:asciiTheme="majorHAnsi" w:hAnsiTheme="majorHAnsi" w:cs="Trebuchet MS"/>
          <w:b/>
          <w:bCs/>
          <w:lang w:val="x-none"/>
        </w:rPr>
        <w:t xml:space="preserve">uie la Domeniul de intervenție </w:t>
      </w:r>
      <w:r w:rsidR="00C2071F" w:rsidRPr="001C413D">
        <w:rPr>
          <w:rFonts w:asciiTheme="majorHAnsi" w:hAnsiTheme="majorHAnsi" w:cs="Trebuchet MS"/>
          <w:b/>
          <w:bCs/>
          <w:lang w:val="en-US"/>
        </w:rPr>
        <w:t xml:space="preserve">: </w:t>
      </w:r>
      <w:r w:rsidR="009C1882" w:rsidRPr="001C413D">
        <w:rPr>
          <w:rFonts w:asciiTheme="majorHAnsi" w:hAnsiTheme="majorHAnsi" w:cs="Trebuchet MS"/>
          <w:lang w:val="en-US"/>
        </w:rPr>
        <w:t>6</w:t>
      </w:r>
      <w:r w:rsidR="00425E12" w:rsidRPr="001C413D">
        <w:rPr>
          <w:rFonts w:asciiTheme="majorHAnsi" w:hAnsiTheme="majorHAnsi" w:cs="Trebuchet MS"/>
          <w:lang w:val="en-US"/>
        </w:rPr>
        <w:t>B</w:t>
      </w:r>
      <w:r w:rsidRPr="001C413D">
        <w:rPr>
          <w:rFonts w:asciiTheme="majorHAnsi" w:hAnsiTheme="majorHAnsi" w:cs="Trebuchet MS"/>
          <w:lang w:val="x-none"/>
        </w:rPr>
        <w:t xml:space="preserve"> - </w:t>
      </w:r>
      <w:r w:rsidR="00425E12" w:rsidRPr="001C413D">
        <w:rPr>
          <w:rFonts w:asciiTheme="majorHAnsi" w:hAnsiTheme="majorHAnsi" w:cs="Trebuchet MS"/>
          <w:b/>
          <w:i/>
          <w:lang w:val="en-US"/>
        </w:rPr>
        <w:t>“</w:t>
      </w:r>
      <w:r w:rsidR="00425E12" w:rsidRPr="001C413D">
        <w:rPr>
          <w:rFonts w:asciiTheme="majorHAnsi" w:hAnsiTheme="majorHAnsi" w:cs="Trebuchet MS"/>
          <w:b/>
          <w:i/>
          <w:lang w:val="x-none"/>
        </w:rPr>
        <w:t>Încurajarea dezvoltării locale în zonele rurale</w:t>
      </w:r>
      <w:r w:rsidR="00425E12" w:rsidRPr="001C413D">
        <w:rPr>
          <w:rFonts w:asciiTheme="majorHAnsi" w:hAnsiTheme="majorHAnsi" w:cs="Trebuchet MS"/>
          <w:b/>
          <w:i/>
          <w:lang w:val="en-US"/>
        </w:rPr>
        <w:t>”</w:t>
      </w:r>
    </w:p>
    <w:p w:rsidR="00425E12" w:rsidRPr="001C413D" w:rsidRDefault="00DF3E36" w:rsidP="001B5B4D">
      <w:pPr>
        <w:autoSpaceDE w:val="0"/>
        <w:autoSpaceDN w:val="0"/>
        <w:adjustRightInd w:val="0"/>
        <w:spacing w:before="120" w:after="120" w:line="276" w:lineRule="auto"/>
        <w:ind w:firstLine="720"/>
        <w:jc w:val="both"/>
        <w:rPr>
          <w:rFonts w:asciiTheme="majorHAnsi" w:hAnsiTheme="majorHAnsi" w:cs="Trebuchet MS"/>
          <w:lang w:val="en-US"/>
        </w:rPr>
      </w:pPr>
      <w:r w:rsidRPr="001C413D">
        <w:rPr>
          <w:rFonts w:asciiTheme="majorHAnsi" w:hAnsiTheme="majorHAnsi" w:cs="Trebuchet MS"/>
          <w:b/>
          <w:bCs/>
          <w:lang w:val="x-none"/>
        </w:rPr>
        <w:t>Măsura contribuie la obiectivele transversale</w:t>
      </w:r>
      <w:r w:rsidRPr="001C413D">
        <w:rPr>
          <w:rFonts w:asciiTheme="majorHAnsi" w:hAnsiTheme="majorHAnsi" w:cs="Trebuchet MS"/>
          <w:lang w:val="x-none"/>
        </w:rPr>
        <w:t xml:space="preserve"> ale Reg. (UE) nr. 1305/2013: </w:t>
      </w:r>
      <w:r w:rsidR="00425E12" w:rsidRPr="001C413D">
        <w:rPr>
          <w:rFonts w:asciiTheme="majorHAnsi" w:hAnsiTheme="majorHAnsi" w:cs="Trebuchet MS"/>
          <w:lang w:val="x-none"/>
        </w:rPr>
        <w:t xml:space="preserve">inovare (prin activităţi recreaţionale care nu s-au mai realizat până în acest moment la nivelul teritoriului GAL), mediu şi climă (prin realizarea de activităţi prietenoase cu mediul, care nu poluează sau dotarea clădirilor cu echipamente de ultima generaţie care au consum mic de energie, deasemenea investiţiile în energie regenerabilă ajută la îndeplinirea acestui obiectiv transversal) </w:t>
      </w:r>
      <w:r w:rsidRPr="001C413D">
        <w:rPr>
          <w:rFonts w:asciiTheme="majorHAnsi" w:hAnsiTheme="majorHAnsi" w:cs="Trebuchet MS"/>
          <w:lang w:val="x-none"/>
        </w:rPr>
        <w:t xml:space="preserve"> </w:t>
      </w:r>
    </w:p>
    <w:p w:rsidR="00DF3E36" w:rsidRPr="001C413D" w:rsidRDefault="00DF3E36" w:rsidP="001B5B4D">
      <w:pPr>
        <w:autoSpaceDE w:val="0"/>
        <w:autoSpaceDN w:val="0"/>
        <w:adjustRightInd w:val="0"/>
        <w:spacing w:before="120" w:after="120" w:line="276" w:lineRule="auto"/>
        <w:ind w:firstLine="720"/>
        <w:jc w:val="both"/>
        <w:rPr>
          <w:rFonts w:asciiTheme="majorHAnsi" w:hAnsiTheme="majorHAnsi" w:cs="Trebuchet MS"/>
          <w:b/>
          <w:bCs/>
          <w:lang w:val="x-none"/>
        </w:rPr>
      </w:pPr>
      <w:r w:rsidRPr="001C413D">
        <w:rPr>
          <w:rFonts w:asciiTheme="majorHAnsi" w:hAnsiTheme="majorHAnsi" w:cs="Trebuchet MS"/>
          <w:b/>
          <w:bCs/>
          <w:lang w:val="x-none"/>
        </w:rPr>
        <w:lastRenderedPageBreak/>
        <w:t>Complementaritatea cu alte măsuri din SDL:</w:t>
      </w:r>
    </w:p>
    <w:p w:rsidR="009C1882" w:rsidRPr="001C413D" w:rsidRDefault="009C1882" w:rsidP="001B5B4D">
      <w:pPr>
        <w:numPr>
          <w:ilvl w:val="0"/>
          <w:numId w:val="7"/>
        </w:numPr>
        <w:autoSpaceDE w:val="0"/>
        <w:autoSpaceDN w:val="0"/>
        <w:adjustRightInd w:val="0"/>
        <w:spacing w:line="276" w:lineRule="auto"/>
        <w:jc w:val="both"/>
        <w:rPr>
          <w:rFonts w:asciiTheme="majorHAnsi" w:hAnsiTheme="majorHAnsi" w:cs="Trebuchet MS"/>
          <w:lang w:val="x-none"/>
        </w:rPr>
      </w:pPr>
      <w:r w:rsidRPr="001C413D">
        <w:rPr>
          <w:rFonts w:asciiTheme="majorHAnsi" w:hAnsiTheme="majorHAnsi" w:cs="Trebuchet MS"/>
          <w:lang w:val="x-none"/>
        </w:rPr>
        <w:t>M7/6B - Dezvoltarea infrastructurii şi serviciilor de bază în teritoriul GAL</w:t>
      </w:r>
    </w:p>
    <w:p w:rsidR="00DF3E36" w:rsidRPr="001C413D" w:rsidRDefault="00DF3E36" w:rsidP="001B5B4D">
      <w:pPr>
        <w:autoSpaceDE w:val="0"/>
        <w:autoSpaceDN w:val="0"/>
        <w:adjustRightInd w:val="0"/>
        <w:spacing w:before="120" w:after="120" w:line="276" w:lineRule="auto"/>
        <w:ind w:firstLine="720"/>
        <w:jc w:val="both"/>
        <w:rPr>
          <w:rFonts w:asciiTheme="majorHAnsi" w:hAnsiTheme="majorHAnsi" w:cs="Trebuchet MS"/>
          <w:b/>
          <w:bCs/>
          <w:lang w:val="x-none"/>
        </w:rPr>
      </w:pPr>
      <w:r w:rsidRPr="001C413D">
        <w:rPr>
          <w:rFonts w:asciiTheme="majorHAnsi" w:hAnsiTheme="majorHAnsi" w:cs="Trebuchet MS"/>
          <w:b/>
          <w:bCs/>
          <w:lang w:val="x-none"/>
        </w:rPr>
        <w:t xml:space="preserve">Sinergia cu alte măsuri din SDL: </w:t>
      </w:r>
    </w:p>
    <w:p w:rsidR="00425E12" w:rsidRPr="001C413D" w:rsidRDefault="00425E12" w:rsidP="001B5B4D">
      <w:pPr>
        <w:numPr>
          <w:ilvl w:val="0"/>
          <w:numId w:val="14"/>
        </w:numPr>
        <w:autoSpaceDE w:val="0"/>
        <w:autoSpaceDN w:val="0"/>
        <w:adjustRightInd w:val="0"/>
        <w:spacing w:line="276" w:lineRule="auto"/>
        <w:jc w:val="both"/>
        <w:rPr>
          <w:rFonts w:asciiTheme="majorHAnsi" w:hAnsiTheme="majorHAnsi" w:cs="Trebuchet MS"/>
          <w:lang w:val="x-none"/>
        </w:rPr>
      </w:pPr>
      <w:r w:rsidRPr="001C413D">
        <w:rPr>
          <w:rFonts w:asciiTheme="majorHAnsi" w:hAnsiTheme="majorHAnsi" w:cs="Trebuchet MS"/>
          <w:lang w:val="x-none"/>
        </w:rPr>
        <w:t>M7/6B - Dezvoltarea infrastructurii şi serviciilor de bază în teritoriul GAL;</w:t>
      </w:r>
    </w:p>
    <w:p w:rsidR="00425E12" w:rsidRPr="001C413D" w:rsidRDefault="00425E12" w:rsidP="001B5B4D">
      <w:pPr>
        <w:numPr>
          <w:ilvl w:val="0"/>
          <w:numId w:val="14"/>
        </w:numPr>
        <w:autoSpaceDE w:val="0"/>
        <w:autoSpaceDN w:val="0"/>
        <w:adjustRightInd w:val="0"/>
        <w:spacing w:line="276" w:lineRule="auto"/>
        <w:jc w:val="both"/>
        <w:rPr>
          <w:rFonts w:asciiTheme="majorHAnsi" w:hAnsiTheme="majorHAnsi" w:cs="Trebuchet MS"/>
          <w:lang w:val="x-none"/>
        </w:rPr>
      </w:pPr>
      <w:r w:rsidRPr="001C413D">
        <w:rPr>
          <w:rFonts w:asciiTheme="majorHAnsi" w:hAnsiTheme="majorHAnsi" w:cs="Trebuchet MS"/>
          <w:lang w:val="x-none"/>
        </w:rPr>
        <w:t>M8/6B - Dezvoltarea infrastructurii sociale în teritoriul GAL;</w:t>
      </w:r>
    </w:p>
    <w:p w:rsidR="00425E12" w:rsidRPr="001C413D" w:rsidRDefault="00425E12" w:rsidP="001B5B4D">
      <w:pPr>
        <w:numPr>
          <w:ilvl w:val="0"/>
          <w:numId w:val="14"/>
        </w:numPr>
        <w:autoSpaceDE w:val="0"/>
        <w:autoSpaceDN w:val="0"/>
        <w:adjustRightInd w:val="0"/>
        <w:spacing w:line="276" w:lineRule="auto"/>
        <w:jc w:val="both"/>
        <w:rPr>
          <w:rFonts w:asciiTheme="majorHAnsi" w:hAnsiTheme="majorHAnsi" w:cs="Trebuchet MS"/>
          <w:lang w:val="x-none"/>
        </w:rPr>
      </w:pPr>
    </w:p>
    <w:p w:rsidR="00DD4281" w:rsidRPr="001C413D" w:rsidRDefault="00DD4281" w:rsidP="001B5B4D">
      <w:pPr>
        <w:pStyle w:val="Listparagraf"/>
        <w:keepNext/>
        <w:numPr>
          <w:ilvl w:val="1"/>
          <w:numId w:val="4"/>
        </w:numPr>
        <w:shd w:val="clear" w:color="auto" w:fill="C6D9F1"/>
        <w:spacing w:before="120" w:after="120"/>
        <w:ind w:left="0"/>
        <w:jc w:val="both"/>
        <w:outlineLvl w:val="2"/>
        <w:rPr>
          <w:rFonts w:asciiTheme="majorHAnsi" w:hAnsiTheme="majorHAnsi" w:cs="Calibri"/>
          <w:b/>
          <w:noProof/>
        </w:rPr>
      </w:pPr>
      <w:r w:rsidRPr="001C413D">
        <w:rPr>
          <w:rFonts w:asciiTheme="majorHAnsi" w:hAnsiTheme="majorHAnsi" w:cs="Calibri"/>
          <w:b/>
          <w:i/>
          <w:noProof/>
        </w:rPr>
        <w:t>Contributia publica totala a masurii:</w:t>
      </w:r>
    </w:p>
    <w:p w:rsidR="00DD4281" w:rsidRPr="001C413D" w:rsidRDefault="00DD4281" w:rsidP="001B5B4D">
      <w:pPr>
        <w:spacing w:before="120" w:after="120" w:line="276" w:lineRule="auto"/>
        <w:jc w:val="both"/>
        <w:rPr>
          <w:rFonts w:asciiTheme="majorHAnsi" w:eastAsia="Calibri" w:hAnsiTheme="majorHAnsi" w:cs="Calibri"/>
          <w:i/>
          <w:iCs/>
          <w:noProof/>
          <w:sz w:val="22"/>
          <w:szCs w:val="22"/>
          <w:lang w:eastAsia="en-US"/>
        </w:rPr>
      </w:pPr>
    </w:p>
    <w:p w:rsidR="00DD4281" w:rsidRPr="001C413D" w:rsidRDefault="00DF5D52" w:rsidP="001B5B4D">
      <w:pPr>
        <w:spacing w:before="120" w:after="120" w:line="276" w:lineRule="auto"/>
        <w:ind w:firstLine="360"/>
        <w:jc w:val="both"/>
        <w:rPr>
          <w:rFonts w:asciiTheme="majorHAnsi" w:eastAsia="Calibri" w:hAnsiTheme="majorHAnsi" w:cs="Calibri"/>
          <w:iCs/>
          <w:noProof/>
          <w:szCs w:val="22"/>
          <w:lang w:eastAsia="en-US"/>
        </w:rPr>
      </w:pPr>
      <w:r w:rsidRPr="001C413D">
        <w:rPr>
          <w:rFonts w:asciiTheme="majorHAnsi" w:eastAsia="Calibri" w:hAnsiTheme="majorHAnsi" w:cs="Calibri"/>
          <w:b/>
          <w:iCs/>
          <w:noProof/>
          <w:szCs w:val="22"/>
          <w:lang w:eastAsia="en-US"/>
        </w:rPr>
        <w:t>Contributia publica totala</w:t>
      </w:r>
      <w:r w:rsidRPr="001C413D">
        <w:rPr>
          <w:rFonts w:asciiTheme="majorHAnsi" w:eastAsia="Calibri" w:hAnsiTheme="majorHAnsi" w:cs="Calibri"/>
          <w:iCs/>
          <w:noProof/>
          <w:szCs w:val="22"/>
          <w:lang w:eastAsia="en-US"/>
        </w:rPr>
        <w:t xml:space="preserve"> a masurii conform SDL GAL „Colinele Prahovei”este de </w:t>
      </w:r>
      <w:r w:rsidR="00425E12" w:rsidRPr="001C413D">
        <w:rPr>
          <w:rFonts w:asciiTheme="majorHAnsi" w:eastAsia="Calibri" w:hAnsiTheme="majorHAnsi" w:cs="Calibri"/>
          <w:b/>
          <w:iCs/>
          <w:noProof/>
          <w:szCs w:val="22"/>
          <w:lang w:eastAsia="en-US"/>
        </w:rPr>
        <w:t>60.000</w:t>
      </w:r>
      <w:r w:rsidRPr="001C413D">
        <w:rPr>
          <w:rFonts w:asciiTheme="majorHAnsi" w:eastAsia="Calibri" w:hAnsiTheme="majorHAnsi" w:cs="Calibri"/>
          <w:b/>
          <w:iCs/>
          <w:noProof/>
          <w:szCs w:val="22"/>
          <w:lang w:eastAsia="en-US"/>
        </w:rPr>
        <w:t xml:space="preserve"> Euro</w:t>
      </w:r>
      <w:r w:rsidRPr="001C413D">
        <w:rPr>
          <w:rFonts w:asciiTheme="majorHAnsi" w:eastAsia="Calibri" w:hAnsiTheme="majorHAnsi" w:cs="Calibri"/>
          <w:iCs/>
          <w:noProof/>
          <w:szCs w:val="22"/>
          <w:lang w:eastAsia="en-US"/>
        </w:rPr>
        <w:t>. Aceasta se adreseaza intregului teritoriu GAL.</w:t>
      </w:r>
    </w:p>
    <w:p w:rsidR="00DA707F" w:rsidRPr="00254519" w:rsidRDefault="00DA707F" w:rsidP="001B5B4D">
      <w:pPr>
        <w:spacing w:before="120" w:after="120" w:line="276" w:lineRule="auto"/>
        <w:ind w:firstLine="360"/>
        <w:jc w:val="both"/>
        <w:rPr>
          <w:rFonts w:asciiTheme="majorHAnsi" w:eastAsia="Calibri" w:hAnsiTheme="majorHAnsi" w:cs="Calibri"/>
          <w:iCs/>
          <w:noProof/>
          <w:color w:val="FF0000"/>
          <w:szCs w:val="22"/>
          <w:lang w:eastAsia="en-US"/>
        </w:rPr>
      </w:pPr>
    </w:p>
    <w:p w:rsidR="00DF5D52" w:rsidRPr="001C413D" w:rsidRDefault="00DF5D52" w:rsidP="001B5B4D">
      <w:pPr>
        <w:pStyle w:val="Listparagraf"/>
        <w:keepNext/>
        <w:numPr>
          <w:ilvl w:val="1"/>
          <w:numId w:val="4"/>
        </w:numPr>
        <w:shd w:val="clear" w:color="auto" w:fill="C6D9F1"/>
        <w:spacing w:before="120" w:after="120"/>
        <w:ind w:left="0"/>
        <w:jc w:val="both"/>
        <w:outlineLvl w:val="2"/>
        <w:rPr>
          <w:rFonts w:asciiTheme="majorHAnsi" w:hAnsiTheme="majorHAnsi" w:cs="Calibri"/>
          <w:b/>
          <w:noProof/>
        </w:rPr>
      </w:pPr>
      <w:r w:rsidRPr="001C413D">
        <w:rPr>
          <w:rFonts w:asciiTheme="majorHAnsi" w:hAnsiTheme="majorHAnsi" w:cs="Calibri"/>
          <w:b/>
          <w:i/>
          <w:noProof/>
        </w:rPr>
        <w:t xml:space="preserve">Tipul </w:t>
      </w:r>
      <w:r w:rsidR="00BB1562" w:rsidRPr="001C413D">
        <w:rPr>
          <w:rFonts w:asciiTheme="majorHAnsi" w:hAnsiTheme="majorHAnsi" w:cs="Calibri"/>
          <w:b/>
          <w:i/>
          <w:noProof/>
        </w:rPr>
        <w:t>si rata</w:t>
      </w:r>
      <w:r w:rsidRPr="001C413D">
        <w:rPr>
          <w:rFonts w:asciiTheme="majorHAnsi" w:hAnsiTheme="majorHAnsi" w:cs="Calibri"/>
          <w:b/>
          <w:i/>
          <w:noProof/>
        </w:rPr>
        <w:t xml:space="preserve"> sprijin</w:t>
      </w:r>
      <w:r w:rsidR="00BB1562" w:rsidRPr="001C413D">
        <w:rPr>
          <w:rFonts w:asciiTheme="majorHAnsi" w:hAnsiTheme="majorHAnsi" w:cs="Calibri"/>
          <w:b/>
          <w:i/>
          <w:noProof/>
        </w:rPr>
        <w:t>ului</w:t>
      </w:r>
      <w:r w:rsidRPr="001C413D">
        <w:rPr>
          <w:rFonts w:asciiTheme="majorHAnsi" w:hAnsiTheme="majorHAnsi" w:cs="Calibri"/>
          <w:b/>
          <w:i/>
          <w:noProof/>
        </w:rPr>
        <w:t>:</w:t>
      </w:r>
    </w:p>
    <w:p w:rsidR="00DF5D52" w:rsidRPr="001C413D" w:rsidRDefault="00BB1562" w:rsidP="001B5B4D">
      <w:pPr>
        <w:autoSpaceDE w:val="0"/>
        <w:autoSpaceDN w:val="0"/>
        <w:adjustRightInd w:val="0"/>
        <w:spacing w:before="120" w:after="120" w:line="276" w:lineRule="auto"/>
        <w:ind w:firstLine="270"/>
        <w:jc w:val="both"/>
        <w:rPr>
          <w:rFonts w:asciiTheme="majorHAnsi" w:hAnsiTheme="majorHAnsi" w:cs="Trebuchet MS"/>
          <w:lang w:val="en-US"/>
        </w:rPr>
      </w:pPr>
      <w:r w:rsidRPr="001C413D">
        <w:rPr>
          <w:rFonts w:asciiTheme="majorHAnsi" w:hAnsiTheme="majorHAnsi" w:cs="Trebuchet MS"/>
          <w:lang w:val="en-US"/>
        </w:rPr>
        <w:t>Fiind o masura de investitii</w:t>
      </w:r>
      <w:r w:rsidR="00D2764A" w:rsidRPr="001C413D">
        <w:rPr>
          <w:rFonts w:asciiTheme="majorHAnsi" w:hAnsiTheme="majorHAnsi" w:cs="Trebuchet MS"/>
          <w:lang w:val="en-US"/>
        </w:rPr>
        <w:t>,</w:t>
      </w:r>
      <w:r w:rsidR="004372F1" w:rsidRPr="001C413D">
        <w:rPr>
          <w:rFonts w:asciiTheme="majorHAnsi" w:hAnsiTheme="majorHAnsi" w:cs="Trebuchet MS"/>
          <w:lang w:val="en-US"/>
        </w:rPr>
        <w:t xml:space="preserve"> tipul de sprijin va </w:t>
      </w:r>
      <w:proofErr w:type="gramStart"/>
      <w:r w:rsidR="004372F1" w:rsidRPr="001C413D">
        <w:rPr>
          <w:rFonts w:asciiTheme="majorHAnsi" w:hAnsiTheme="majorHAnsi" w:cs="Trebuchet MS"/>
          <w:lang w:val="en-US"/>
        </w:rPr>
        <w:t>fi  sub</w:t>
      </w:r>
      <w:proofErr w:type="gramEnd"/>
      <w:r w:rsidR="004372F1" w:rsidRPr="001C413D">
        <w:rPr>
          <w:rFonts w:asciiTheme="majorHAnsi" w:hAnsiTheme="majorHAnsi" w:cs="Trebuchet MS"/>
          <w:lang w:val="en-US"/>
        </w:rPr>
        <w:t xml:space="preserve"> fo</w:t>
      </w:r>
      <w:r w:rsidRPr="001C413D">
        <w:rPr>
          <w:rFonts w:asciiTheme="majorHAnsi" w:hAnsiTheme="majorHAnsi" w:cs="Trebuchet MS"/>
          <w:lang w:val="en-US"/>
        </w:rPr>
        <w:t xml:space="preserve">rma: </w:t>
      </w:r>
      <w:r w:rsidR="00DF5D52" w:rsidRPr="001C413D">
        <w:rPr>
          <w:rFonts w:asciiTheme="majorHAnsi" w:hAnsiTheme="majorHAnsi" w:cs="Trebuchet MS"/>
          <w:b/>
          <w:lang w:val="x-none"/>
        </w:rPr>
        <w:t>Rambursar</w:t>
      </w:r>
      <w:r w:rsidRPr="001C413D">
        <w:rPr>
          <w:rFonts w:asciiTheme="majorHAnsi" w:hAnsiTheme="majorHAnsi" w:cs="Trebuchet MS"/>
          <w:b/>
          <w:lang w:val="en-US"/>
        </w:rPr>
        <w:t>ii</w:t>
      </w:r>
      <w:r w:rsidR="00DF5D52" w:rsidRPr="001C413D">
        <w:rPr>
          <w:rFonts w:asciiTheme="majorHAnsi" w:hAnsiTheme="majorHAnsi" w:cs="Trebuchet MS"/>
          <w:b/>
          <w:lang w:val="x-none"/>
        </w:rPr>
        <w:t xml:space="preserve"> costurilor eligibile suportate și plătite efectiv </w:t>
      </w:r>
      <w:r w:rsidRPr="001C413D">
        <w:rPr>
          <w:rFonts w:asciiTheme="majorHAnsi" w:hAnsiTheme="majorHAnsi" w:cs="Trebuchet MS"/>
          <w:lang w:val="en-US"/>
        </w:rPr>
        <w:t>, tinand cont de rata sprijinului.</w:t>
      </w:r>
    </w:p>
    <w:p w:rsidR="00DF5D52" w:rsidRPr="001C413D" w:rsidRDefault="00BB1562" w:rsidP="001B5B4D">
      <w:pPr>
        <w:autoSpaceDE w:val="0"/>
        <w:autoSpaceDN w:val="0"/>
        <w:adjustRightInd w:val="0"/>
        <w:spacing w:before="120" w:after="120" w:line="276" w:lineRule="auto"/>
        <w:ind w:firstLine="270"/>
        <w:jc w:val="both"/>
        <w:rPr>
          <w:rFonts w:asciiTheme="majorHAnsi" w:hAnsiTheme="majorHAnsi" w:cs="Trebuchet MS"/>
          <w:lang w:val="x-none"/>
        </w:rPr>
      </w:pPr>
      <w:r w:rsidRPr="001C413D">
        <w:rPr>
          <w:rFonts w:asciiTheme="majorHAnsi" w:hAnsiTheme="majorHAnsi" w:cs="Trebuchet MS"/>
          <w:lang w:val="en-US"/>
        </w:rPr>
        <w:t xml:space="preserve">Se accepta si </w:t>
      </w:r>
      <w:r w:rsidR="00DF5D52" w:rsidRPr="001C413D">
        <w:rPr>
          <w:rFonts w:asciiTheme="majorHAnsi" w:hAnsiTheme="majorHAnsi" w:cs="Trebuchet MS"/>
          <w:lang w:val="x-none"/>
        </w:rPr>
        <w:t xml:space="preserve">Plăți în avans, cu condiția constituirii unei garanții bancare sau a unei garanții echivalente corespunzătoare procentului de 100 % din valoarea avansului, în conformitate cu art. 45 (4) și art. 63 ale Reg. (UE) nr. 1305/2013. </w:t>
      </w:r>
    </w:p>
    <w:p w:rsidR="00DF5D52" w:rsidRPr="001C413D" w:rsidRDefault="006E1C57" w:rsidP="001B5B4D">
      <w:pPr>
        <w:spacing w:before="120" w:after="120" w:line="276" w:lineRule="auto"/>
        <w:ind w:firstLine="360"/>
        <w:jc w:val="both"/>
        <w:rPr>
          <w:rFonts w:asciiTheme="majorHAnsi" w:eastAsia="Calibri" w:hAnsiTheme="majorHAnsi" w:cs="Calibri"/>
          <w:iCs/>
          <w:noProof/>
          <w:szCs w:val="22"/>
          <w:lang w:eastAsia="en-US"/>
        </w:rPr>
      </w:pPr>
      <w:r w:rsidRPr="001C413D">
        <w:rPr>
          <w:rFonts w:asciiTheme="majorHAnsi" w:eastAsia="Calibri" w:hAnsiTheme="majorHAnsi" w:cs="Calibri"/>
          <w:iCs/>
          <w:noProof/>
          <w:szCs w:val="22"/>
          <w:lang w:eastAsia="en-US"/>
        </w:rPr>
        <w:t xml:space="preserve">AFIR poate acorda un avans de </w:t>
      </w:r>
      <w:r w:rsidRPr="001C413D">
        <w:rPr>
          <w:rFonts w:asciiTheme="majorHAnsi" w:eastAsia="Calibri" w:hAnsiTheme="majorHAnsi" w:cs="Calibri"/>
          <w:b/>
          <w:iCs/>
          <w:noProof/>
          <w:szCs w:val="22"/>
          <w:lang w:eastAsia="en-US"/>
        </w:rPr>
        <w:t>maxim 5</w:t>
      </w:r>
      <w:r w:rsidR="00BB1562" w:rsidRPr="001C413D">
        <w:rPr>
          <w:rFonts w:asciiTheme="majorHAnsi" w:eastAsia="Calibri" w:hAnsiTheme="majorHAnsi" w:cs="Calibri"/>
          <w:b/>
          <w:iCs/>
          <w:noProof/>
          <w:szCs w:val="22"/>
          <w:lang w:eastAsia="en-US"/>
        </w:rPr>
        <w:t>0</w:t>
      </w:r>
      <w:r w:rsidRPr="001C413D">
        <w:rPr>
          <w:rFonts w:asciiTheme="majorHAnsi" w:eastAsia="Calibri" w:hAnsiTheme="majorHAnsi" w:cs="Calibri"/>
          <w:b/>
          <w:iCs/>
          <w:noProof/>
          <w:szCs w:val="22"/>
          <w:lang w:eastAsia="en-US"/>
        </w:rPr>
        <w:t>% din valoarea eligibila nerambursabila</w:t>
      </w:r>
      <w:r w:rsidRPr="001C413D">
        <w:rPr>
          <w:rFonts w:asciiTheme="majorHAnsi" w:eastAsia="Calibri" w:hAnsiTheme="majorHAnsi" w:cs="Calibri"/>
          <w:iCs/>
          <w:noProof/>
          <w:szCs w:val="22"/>
          <w:lang w:eastAsia="en-US"/>
        </w:rPr>
        <w:t>.</w:t>
      </w:r>
    </w:p>
    <w:p w:rsidR="00425E12" w:rsidRPr="001C413D" w:rsidRDefault="00D2764A" w:rsidP="001B5B4D">
      <w:pPr>
        <w:autoSpaceDE w:val="0"/>
        <w:autoSpaceDN w:val="0"/>
        <w:adjustRightInd w:val="0"/>
        <w:ind w:firstLine="360"/>
        <w:jc w:val="both"/>
        <w:rPr>
          <w:rFonts w:asciiTheme="majorHAnsi" w:hAnsiTheme="majorHAnsi" w:cs="Trebuchet MS"/>
          <w:lang w:val="x-none"/>
        </w:rPr>
      </w:pPr>
      <w:r w:rsidRPr="001C413D">
        <w:rPr>
          <w:rFonts w:asciiTheme="majorHAnsi" w:eastAsia="Calibri" w:hAnsiTheme="majorHAnsi" w:cs="Calibri"/>
          <w:b/>
          <w:iCs/>
          <w:noProof/>
          <w:szCs w:val="22"/>
          <w:lang w:eastAsia="en-US"/>
        </w:rPr>
        <w:t xml:space="preserve">Rata sprijinului </w:t>
      </w:r>
      <w:r w:rsidR="00425E12" w:rsidRPr="001C413D">
        <w:rPr>
          <w:rFonts w:asciiTheme="majorHAnsi" w:hAnsiTheme="majorHAnsi" w:cs="Trebuchet MS"/>
          <w:lang w:val="en-US"/>
        </w:rPr>
        <w:t>p</w:t>
      </w:r>
      <w:r w:rsidR="00425E12" w:rsidRPr="001C413D">
        <w:rPr>
          <w:rFonts w:asciiTheme="majorHAnsi" w:hAnsiTheme="majorHAnsi" w:cs="Trebuchet MS"/>
          <w:lang w:val="x-none"/>
        </w:rPr>
        <w:t xml:space="preserve">entru investiţiile generatoare de profit intensitatea ajutorului public nerambursabil va fi începând de la </w:t>
      </w:r>
      <w:r w:rsidR="00425E12" w:rsidRPr="001C413D">
        <w:rPr>
          <w:rFonts w:asciiTheme="majorHAnsi" w:hAnsiTheme="majorHAnsi" w:cs="Trebuchet MS"/>
        </w:rPr>
        <w:t>5</w:t>
      </w:r>
      <w:r w:rsidR="00425E12" w:rsidRPr="001C413D">
        <w:rPr>
          <w:rFonts w:asciiTheme="majorHAnsi" w:hAnsiTheme="majorHAnsi" w:cs="Trebuchet MS"/>
          <w:lang w:val="x-none"/>
        </w:rPr>
        <w:t>0% până la 90% , majorarea realizându-se astfel:</w:t>
      </w:r>
    </w:p>
    <w:p w:rsidR="00425E12" w:rsidRPr="001C413D" w:rsidRDefault="00425E12" w:rsidP="001B5B4D">
      <w:pPr>
        <w:autoSpaceDE w:val="0"/>
        <w:autoSpaceDN w:val="0"/>
        <w:adjustRightInd w:val="0"/>
        <w:jc w:val="both"/>
        <w:rPr>
          <w:rFonts w:asciiTheme="majorHAnsi" w:hAnsiTheme="majorHAnsi" w:cs="Trebuchet MS"/>
          <w:lang w:val="x-none"/>
        </w:rPr>
      </w:pPr>
      <w:r w:rsidRPr="001C413D">
        <w:rPr>
          <w:rFonts w:asciiTheme="majorHAnsi" w:hAnsiTheme="majorHAnsi" w:cs="Trebuchet MS"/>
          <w:lang w:val="x-none"/>
        </w:rPr>
        <w:t>+</w:t>
      </w:r>
      <w:r w:rsidRPr="001C413D">
        <w:rPr>
          <w:rFonts w:asciiTheme="majorHAnsi" w:hAnsiTheme="majorHAnsi" w:cs="Trebuchet MS"/>
        </w:rPr>
        <w:t>2</w:t>
      </w:r>
      <w:r w:rsidRPr="001C413D">
        <w:rPr>
          <w:rFonts w:asciiTheme="majorHAnsi" w:hAnsiTheme="majorHAnsi" w:cs="Trebuchet MS"/>
          <w:lang w:val="x-none"/>
        </w:rPr>
        <w:t>0% pentru tineri &lt;40ani</w:t>
      </w:r>
      <w:r w:rsidRPr="001C413D">
        <w:rPr>
          <w:rFonts w:asciiTheme="majorHAnsi" w:hAnsiTheme="majorHAnsi" w:cs="Trebuchet MS"/>
        </w:rPr>
        <w:t xml:space="preserve"> (actionari unici sau majoritari ai solicitantului ) care au studii minime de bacalaureat</w:t>
      </w:r>
      <w:r w:rsidRPr="001C413D">
        <w:rPr>
          <w:rFonts w:asciiTheme="majorHAnsi" w:hAnsiTheme="majorHAnsi" w:cs="Trebuchet MS"/>
          <w:lang w:val="x-none"/>
        </w:rPr>
        <w:t>;</w:t>
      </w:r>
    </w:p>
    <w:p w:rsidR="00425E12" w:rsidRPr="001C413D" w:rsidRDefault="00425E12" w:rsidP="001B5B4D">
      <w:pPr>
        <w:autoSpaceDE w:val="0"/>
        <w:autoSpaceDN w:val="0"/>
        <w:adjustRightInd w:val="0"/>
        <w:jc w:val="both"/>
        <w:rPr>
          <w:rFonts w:asciiTheme="majorHAnsi" w:hAnsiTheme="majorHAnsi" w:cs="Trebuchet MS"/>
          <w:lang w:val="x-none"/>
        </w:rPr>
      </w:pPr>
      <w:r w:rsidRPr="001C413D">
        <w:rPr>
          <w:rFonts w:asciiTheme="majorHAnsi" w:hAnsiTheme="majorHAnsi" w:cs="Trebuchet MS"/>
          <w:lang w:val="x-none"/>
        </w:rPr>
        <w:t>+</w:t>
      </w:r>
      <w:r w:rsidRPr="001C413D">
        <w:rPr>
          <w:rFonts w:asciiTheme="majorHAnsi" w:hAnsiTheme="majorHAnsi" w:cs="Trebuchet MS"/>
        </w:rPr>
        <w:t>2</w:t>
      </w:r>
      <w:r w:rsidRPr="001C413D">
        <w:rPr>
          <w:rFonts w:asciiTheme="majorHAnsi" w:hAnsiTheme="majorHAnsi" w:cs="Trebuchet MS"/>
          <w:lang w:val="x-none"/>
        </w:rPr>
        <w:t xml:space="preserve">0% pentru minim 1 loc de muncă creat; </w:t>
      </w:r>
    </w:p>
    <w:p w:rsidR="00425E12" w:rsidRPr="001C413D" w:rsidRDefault="00425E12" w:rsidP="001B5B4D">
      <w:pPr>
        <w:autoSpaceDE w:val="0"/>
        <w:autoSpaceDN w:val="0"/>
        <w:adjustRightInd w:val="0"/>
        <w:jc w:val="both"/>
        <w:rPr>
          <w:rFonts w:asciiTheme="majorHAnsi" w:hAnsiTheme="majorHAnsi" w:cs="Trebuchet MS"/>
          <w:lang w:val="x-none"/>
        </w:rPr>
      </w:pPr>
      <w:r w:rsidRPr="001C413D">
        <w:rPr>
          <w:rFonts w:asciiTheme="majorHAnsi" w:hAnsiTheme="majorHAnsi" w:cs="Trebuchet MS"/>
          <w:lang w:val="x-none"/>
        </w:rPr>
        <w:t>+</w:t>
      </w:r>
      <w:r w:rsidRPr="001C413D">
        <w:rPr>
          <w:rFonts w:asciiTheme="majorHAnsi" w:hAnsiTheme="majorHAnsi" w:cs="Trebuchet MS"/>
        </w:rPr>
        <w:t>2</w:t>
      </w:r>
      <w:r w:rsidRPr="001C413D">
        <w:rPr>
          <w:rFonts w:asciiTheme="majorHAnsi" w:hAnsiTheme="majorHAnsi" w:cs="Trebuchet MS"/>
          <w:lang w:val="x-none"/>
        </w:rPr>
        <w:t>0% pentru energie regenerabilă</w:t>
      </w:r>
    </w:p>
    <w:p w:rsidR="00425E12" w:rsidRPr="001C413D" w:rsidRDefault="00425E12" w:rsidP="001B5B4D">
      <w:pPr>
        <w:autoSpaceDE w:val="0"/>
        <w:autoSpaceDN w:val="0"/>
        <w:adjustRightInd w:val="0"/>
        <w:jc w:val="both"/>
        <w:rPr>
          <w:rFonts w:asciiTheme="majorHAnsi" w:hAnsiTheme="majorHAnsi" w:cs="Trebuchet MS"/>
          <w:lang w:val="x-none"/>
        </w:rPr>
      </w:pPr>
    </w:p>
    <w:p w:rsidR="00425E12" w:rsidRPr="001C413D" w:rsidRDefault="00425E12" w:rsidP="001B5B4D">
      <w:pPr>
        <w:autoSpaceDE w:val="0"/>
        <w:autoSpaceDN w:val="0"/>
        <w:adjustRightInd w:val="0"/>
        <w:ind w:firstLine="720"/>
        <w:jc w:val="both"/>
        <w:rPr>
          <w:rFonts w:asciiTheme="majorHAnsi" w:hAnsiTheme="majorHAnsi" w:cs="Trebuchet MS"/>
          <w:b/>
          <w:lang w:val="en-US"/>
        </w:rPr>
      </w:pPr>
      <w:r w:rsidRPr="001C413D">
        <w:rPr>
          <w:rFonts w:asciiTheme="majorHAnsi" w:hAnsiTheme="majorHAnsi" w:cs="Trebuchet MS"/>
          <w:b/>
          <w:lang w:val="x-none"/>
        </w:rPr>
        <w:t>Pentru investiţiile negeneratoare de profit intesnitatea ajutorului public nerambursabil va fi de 100%.</w:t>
      </w:r>
    </w:p>
    <w:p w:rsidR="00425E12" w:rsidRPr="001C413D" w:rsidRDefault="00425E12" w:rsidP="001B5B4D">
      <w:pPr>
        <w:autoSpaceDE w:val="0"/>
        <w:autoSpaceDN w:val="0"/>
        <w:adjustRightInd w:val="0"/>
        <w:jc w:val="both"/>
        <w:rPr>
          <w:rFonts w:asciiTheme="majorHAnsi" w:hAnsiTheme="majorHAnsi" w:cs="Trebuchet MS"/>
          <w:lang w:val="en-US"/>
        </w:rPr>
      </w:pPr>
    </w:p>
    <w:p w:rsidR="00425E12" w:rsidRDefault="00425E12" w:rsidP="001B5B4D">
      <w:pPr>
        <w:autoSpaceDE w:val="0"/>
        <w:autoSpaceDN w:val="0"/>
        <w:adjustRightInd w:val="0"/>
        <w:ind w:firstLine="720"/>
        <w:jc w:val="both"/>
        <w:rPr>
          <w:rFonts w:asciiTheme="majorHAnsi" w:hAnsiTheme="majorHAnsi" w:cs="Calibri"/>
        </w:rPr>
      </w:pPr>
      <w:r w:rsidRPr="001C413D">
        <w:rPr>
          <w:rFonts w:asciiTheme="majorHAnsi" w:hAnsiTheme="majorHAnsi" w:cs="Calibri"/>
        </w:rPr>
        <w:t>Intensitatea sprijinului este de până la 100% în cazul proiectelor negeneratoare de venit, cu o valoare maximă de 200.000 euro/proiect, indiferent de tipul investiției;</w:t>
      </w:r>
    </w:p>
    <w:p w:rsidR="001C413D" w:rsidRPr="001C413D" w:rsidRDefault="001C413D" w:rsidP="001B5B4D">
      <w:pPr>
        <w:autoSpaceDE w:val="0"/>
        <w:autoSpaceDN w:val="0"/>
        <w:adjustRightInd w:val="0"/>
        <w:ind w:firstLine="720"/>
        <w:jc w:val="both"/>
        <w:rPr>
          <w:rFonts w:asciiTheme="majorHAnsi" w:hAnsiTheme="majorHAnsi" w:cs="Trebuchet MS"/>
          <w:lang w:val="en-US"/>
        </w:rPr>
      </w:pPr>
    </w:p>
    <w:p w:rsidR="00BB1562" w:rsidRPr="001C413D" w:rsidRDefault="00D2764A" w:rsidP="001C413D">
      <w:pPr>
        <w:spacing w:before="120" w:after="120" w:line="276" w:lineRule="auto"/>
        <w:ind w:firstLine="720"/>
        <w:jc w:val="both"/>
        <w:rPr>
          <w:rFonts w:asciiTheme="majorHAnsi" w:eastAsia="Calibri" w:hAnsiTheme="majorHAnsi" w:cs="Calibri"/>
          <w:iCs/>
          <w:noProof/>
          <w:szCs w:val="22"/>
          <w:lang w:eastAsia="en-US"/>
        </w:rPr>
      </w:pPr>
      <w:r w:rsidRPr="001C413D">
        <w:rPr>
          <w:rFonts w:asciiTheme="majorHAnsi" w:eastAsia="Calibri" w:hAnsiTheme="majorHAnsi" w:cs="Calibri"/>
          <w:b/>
          <w:iCs/>
          <w:noProof/>
          <w:szCs w:val="22"/>
          <w:lang w:eastAsia="en-US"/>
        </w:rPr>
        <w:t>Rata se calculeaza procentual</w:t>
      </w:r>
      <w:r w:rsidR="00BB1562" w:rsidRPr="001C413D">
        <w:rPr>
          <w:rFonts w:asciiTheme="majorHAnsi" w:eastAsia="Calibri" w:hAnsiTheme="majorHAnsi" w:cs="Calibri"/>
          <w:b/>
          <w:iCs/>
          <w:noProof/>
          <w:szCs w:val="22"/>
          <w:lang w:eastAsia="en-US"/>
        </w:rPr>
        <w:t xml:space="preserve"> din valoarea cheltuielilor eligibile din proiect, dar </w:t>
      </w:r>
      <w:r w:rsidRPr="001C413D">
        <w:rPr>
          <w:rFonts w:asciiTheme="majorHAnsi" w:eastAsia="Calibri" w:hAnsiTheme="majorHAnsi" w:cs="Calibri"/>
          <w:b/>
          <w:iCs/>
          <w:noProof/>
          <w:szCs w:val="22"/>
          <w:lang w:eastAsia="en-US"/>
        </w:rPr>
        <w:t>valoarea ma</w:t>
      </w:r>
      <w:r w:rsidR="00425E12" w:rsidRPr="001C413D">
        <w:rPr>
          <w:rFonts w:asciiTheme="majorHAnsi" w:eastAsia="Calibri" w:hAnsiTheme="majorHAnsi" w:cs="Calibri"/>
          <w:b/>
          <w:iCs/>
          <w:noProof/>
          <w:szCs w:val="22"/>
          <w:lang w:eastAsia="en-US"/>
        </w:rPr>
        <w:t>x</w:t>
      </w:r>
      <w:r w:rsidRPr="001C413D">
        <w:rPr>
          <w:rFonts w:asciiTheme="majorHAnsi" w:eastAsia="Calibri" w:hAnsiTheme="majorHAnsi" w:cs="Calibri"/>
          <w:b/>
          <w:iCs/>
          <w:noProof/>
          <w:szCs w:val="22"/>
          <w:lang w:eastAsia="en-US"/>
        </w:rPr>
        <w:t xml:space="preserve">ima nerambursabila a unui proiect </w:t>
      </w:r>
      <w:r w:rsidR="00BB1562" w:rsidRPr="001C413D">
        <w:rPr>
          <w:rFonts w:asciiTheme="majorHAnsi" w:eastAsia="Calibri" w:hAnsiTheme="majorHAnsi" w:cs="Calibri"/>
          <w:b/>
          <w:iCs/>
          <w:noProof/>
          <w:szCs w:val="22"/>
          <w:lang w:eastAsia="en-US"/>
        </w:rPr>
        <w:t xml:space="preserve">nu </w:t>
      </w:r>
      <w:r w:rsidRPr="001C413D">
        <w:rPr>
          <w:rFonts w:asciiTheme="majorHAnsi" w:eastAsia="Calibri" w:hAnsiTheme="majorHAnsi" w:cs="Calibri"/>
          <w:b/>
          <w:iCs/>
          <w:noProof/>
          <w:szCs w:val="22"/>
          <w:lang w:eastAsia="en-US"/>
        </w:rPr>
        <w:t>poate depasi</w:t>
      </w:r>
      <w:r w:rsidR="00BB1562" w:rsidRPr="001C413D">
        <w:rPr>
          <w:rFonts w:asciiTheme="majorHAnsi" w:eastAsia="Calibri" w:hAnsiTheme="majorHAnsi" w:cs="Calibri"/>
          <w:b/>
          <w:iCs/>
          <w:noProof/>
          <w:szCs w:val="22"/>
          <w:lang w:eastAsia="en-US"/>
        </w:rPr>
        <w:t xml:space="preserve"> </w:t>
      </w:r>
      <w:r w:rsidRPr="001C413D">
        <w:rPr>
          <w:rFonts w:asciiTheme="majorHAnsi" w:eastAsia="Calibri" w:hAnsiTheme="majorHAnsi" w:cs="Calibri"/>
          <w:b/>
          <w:iCs/>
          <w:noProof/>
          <w:szCs w:val="22"/>
          <w:lang w:eastAsia="en-US"/>
        </w:rPr>
        <w:t>200.000</w:t>
      </w:r>
      <w:r w:rsidR="00BB1562" w:rsidRPr="001C413D">
        <w:rPr>
          <w:rFonts w:asciiTheme="majorHAnsi" w:eastAsia="Calibri" w:hAnsiTheme="majorHAnsi" w:cs="Calibri"/>
          <w:b/>
          <w:iCs/>
          <w:noProof/>
          <w:szCs w:val="22"/>
          <w:lang w:eastAsia="en-US"/>
        </w:rPr>
        <w:t xml:space="preserve"> Euro</w:t>
      </w:r>
      <w:r w:rsidR="00BB1562" w:rsidRPr="001C413D">
        <w:rPr>
          <w:rFonts w:asciiTheme="majorHAnsi" w:eastAsia="Calibri" w:hAnsiTheme="majorHAnsi" w:cs="Calibri"/>
          <w:iCs/>
          <w:noProof/>
          <w:szCs w:val="22"/>
          <w:lang w:eastAsia="en-US"/>
        </w:rPr>
        <w:t>. Valoarea totala a proiectului poate depasii aceasta suma.</w:t>
      </w:r>
    </w:p>
    <w:p w:rsidR="00DA707F" w:rsidRPr="001C413D" w:rsidRDefault="00DA707F" w:rsidP="001B5B4D">
      <w:pPr>
        <w:pStyle w:val="Listparagraf"/>
        <w:keepNext/>
        <w:numPr>
          <w:ilvl w:val="1"/>
          <w:numId w:val="4"/>
        </w:numPr>
        <w:shd w:val="clear" w:color="auto" w:fill="C6D9F1"/>
        <w:spacing w:before="120" w:after="120"/>
        <w:ind w:left="0"/>
        <w:jc w:val="both"/>
        <w:outlineLvl w:val="2"/>
        <w:rPr>
          <w:rFonts w:asciiTheme="majorHAnsi" w:hAnsiTheme="majorHAnsi" w:cs="Calibri"/>
          <w:b/>
          <w:noProof/>
        </w:rPr>
      </w:pPr>
      <w:r w:rsidRPr="001C413D">
        <w:rPr>
          <w:rFonts w:asciiTheme="majorHAnsi" w:hAnsiTheme="majorHAnsi" w:cs="Calibri"/>
          <w:b/>
          <w:i/>
          <w:noProof/>
        </w:rPr>
        <w:lastRenderedPageBreak/>
        <w:t>Legislatie nationala si europeana aplicabila:</w:t>
      </w:r>
    </w:p>
    <w:p w:rsidR="00DA707F" w:rsidRPr="001C413D" w:rsidRDefault="00DA707F" w:rsidP="001B5B4D">
      <w:pPr>
        <w:autoSpaceDE w:val="0"/>
        <w:autoSpaceDN w:val="0"/>
        <w:adjustRightInd w:val="0"/>
        <w:spacing w:before="120" w:after="120" w:line="276" w:lineRule="auto"/>
        <w:ind w:firstLine="720"/>
        <w:jc w:val="both"/>
        <w:rPr>
          <w:rFonts w:asciiTheme="majorHAnsi" w:hAnsiTheme="majorHAnsi" w:cs="Trebuchet MS"/>
          <w:b/>
          <w:bCs/>
          <w:lang w:val="en-US"/>
        </w:rPr>
      </w:pPr>
      <w:r w:rsidRPr="001C413D">
        <w:rPr>
          <w:rFonts w:asciiTheme="majorHAnsi" w:hAnsiTheme="majorHAnsi" w:cs="Trebuchet MS"/>
          <w:b/>
          <w:bCs/>
          <w:lang w:val="x-none"/>
        </w:rPr>
        <w:t xml:space="preserve">Legislaţia naţională: </w:t>
      </w:r>
    </w:p>
    <w:p w:rsidR="00E65BB3" w:rsidRPr="001C413D" w:rsidRDefault="00E65BB3" w:rsidP="001B5B4D">
      <w:pPr>
        <w:autoSpaceDE w:val="0"/>
        <w:autoSpaceDN w:val="0"/>
        <w:adjustRightInd w:val="0"/>
        <w:jc w:val="both"/>
        <w:rPr>
          <w:rFonts w:asciiTheme="majorHAnsi" w:hAnsiTheme="majorHAnsi" w:cs="Trebuchet MS"/>
          <w:lang w:val="x-none"/>
        </w:rPr>
      </w:pPr>
      <w:r w:rsidRPr="001C413D">
        <w:rPr>
          <w:rFonts w:asciiTheme="majorHAnsi" w:hAnsiTheme="majorHAnsi" w:cs="Symbol"/>
          <w:noProof/>
          <w:lang w:val="x-none"/>
        </w:rPr>
        <w:sym w:font="Symbol" w:char="F0B7"/>
      </w:r>
      <w:r w:rsidRPr="001C413D">
        <w:rPr>
          <w:rFonts w:asciiTheme="majorHAnsi" w:hAnsiTheme="majorHAnsi" w:cs="Trebuchet MS"/>
          <w:lang w:val="x-none"/>
        </w:rPr>
        <w:t xml:space="preserve"> Ordonanța de Urgență a Guvernului nr. 66/2011 privind prevenirea, constatarea şi sancţionarea neregulilor apărute în obţinerea şi utilizarea fondurilor europene şi/sau a fondurilor publice naţionale aferente acestora, cu modificările şi completările ulterioare;</w:t>
      </w:r>
    </w:p>
    <w:p w:rsidR="00E65BB3" w:rsidRPr="001C413D" w:rsidRDefault="00E65BB3" w:rsidP="001B5B4D">
      <w:pPr>
        <w:autoSpaceDE w:val="0"/>
        <w:autoSpaceDN w:val="0"/>
        <w:adjustRightInd w:val="0"/>
        <w:jc w:val="both"/>
        <w:rPr>
          <w:rFonts w:asciiTheme="majorHAnsi" w:hAnsiTheme="majorHAnsi" w:cs="Trebuchet MS"/>
          <w:lang w:val="x-none"/>
        </w:rPr>
      </w:pPr>
      <w:r w:rsidRPr="001C413D">
        <w:rPr>
          <w:rFonts w:asciiTheme="majorHAnsi" w:hAnsiTheme="majorHAnsi" w:cs="Symbol"/>
          <w:noProof/>
          <w:lang w:val="x-none"/>
        </w:rPr>
        <w:sym w:font="Symbol" w:char="F0B7"/>
      </w:r>
      <w:r w:rsidRPr="001C413D">
        <w:rPr>
          <w:rFonts w:asciiTheme="majorHAnsi" w:hAnsiTheme="majorHAnsi" w:cs="Trebuchet MS"/>
          <w:lang w:val="x-none"/>
        </w:rPr>
        <w:t xml:space="preserve"> Ordonanţa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w:t>
      </w:r>
      <w:r w:rsidRPr="001C413D">
        <w:rPr>
          <w:rFonts w:asciiTheme="majorHAnsi" w:hAnsiTheme="majorHAnsi" w:cs="Trebuchet MS"/>
          <w:lang w:val="en-US"/>
        </w:rPr>
        <w:t xml:space="preserve"> </w:t>
      </w:r>
      <w:r w:rsidRPr="001C413D">
        <w:rPr>
          <w:rFonts w:asciiTheme="majorHAnsi" w:hAnsiTheme="majorHAnsi"/>
        </w:rPr>
        <w:t>şi pentru modificarea şi completarea unor acte normative din domeniul garantării,aprobată cu modificările și completărileprin Legea nr. 56/2016;</w:t>
      </w:r>
      <w:r w:rsidRPr="001C413D">
        <w:rPr>
          <w:rFonts w:asciiTheme="majorHAnsi" w:hAnsiTheme="majorHAnsi" w:cs="Trebuchet MS"/>
          <w:lang w:val="x-none"/>
        </w:rPr>
        <w:t xml:space="preserve">; </w:t>
      </w:r>
    </w:p>
    <w:p w:rsidR="00E65BB3" w:rsidRPr="001C413D" w:rsidRDefault="00E65BB3" w:rsidP="001B5B4D">
      <w:pPr>
        <w:autoSpaceDE w:val="0"/>
        <w:autoSpaceDN w:val="0"/>
        <w:adjustRightInd w:val="0"/>
        <w:jc w:val="both"/>
        <w:rPr>
          <w:rFonts w:asciiTheme="majorHAnsi" w:hAnsiTheme="majorHAnsi" w:cs="Trebuchet MS"/>
          <w:lang w:val="x-none"/>
        </w:rPr>
      </w:pPr>
      <w:r w:rsidRPr="001C413D">
        <w:rPr>
          <w:rFonts w:asciiTheme="majorHAnsi" w:hAnsiTheme="majorHAnsi" w:cs="Symbol"/>
          <w:noProof/>
          <w:lang w:val="x-none"/>
        </w:rPr>
        <w:sym w:font="Symbol" w:char="F0B7"/>
      </w:r>
      <w:r w:rsidRPr="001C413D">
        <w:rPr>
          <w:rFonts w:asciiTheme="majorHAnsi" w:hAnsiTheme="majorHAnsi" w:cs="Trebuchet MS"/>
          <w:lang w:val="x-none"/>
        </w:rPr>
        <w:t xml:space="preserve"> Ordonanța Guvernului nr. 26/2000 cu privire la asociaţii şi fundaţii, cu modificările şi completările ulterioare; </w:t>
      </w:r>
    </w:p>
    <w:p w:rsidR="00E65BB3" w:rsidRPr="001C413D" w:rsidRDefault="00E65BB3" w:rsidP="001B5B4D">
      <w:pPr>
        <w:autoSpaceDE w:val="0"/>
        <w:autoSpaceDN w:val="0"/>
        <w:adjustRightInd w:val="0"/>
        <w:jc w:val="both"/>
        <w:rPr>
          <w:rFonts w:asciiTheme="majorHAnsi" w:hAnsiTheme="majorHAnsi" w:cs="Trebuchet MS"/>
          <w:lang w:val="x-none"/>
        </w:rPr>
      </w:pPr>
      <w:r w:rsidRPr="001C413D">
        <w:rPr>
          <w:rFonts w:asciiTheme="majorHAnsi" w:hAnsiTheme="majorHAnsi" w:cs="Symbol"/>
          <w:noProof/>
          <w:lang w:val="x-none"/>
        </w:rPr>
        <w:sym w:font="Symbol" w:char="F0B7"/>
      </w:r>
      <w:r w:rsidRPr="001C413D">
        <w:rPr>
          <w:rFonts w:asciiTheme="majorHAnsi" w:hAnsiTheme="majorHAnsi" w:cs="Trebuchet MS"/>
          <w:lang w:val="x-none"/>
        </w:rPr>
        <w:t xml:space="preserve"> Hotărârea Guvernului nr. 1185/2014 privind organizarea şi funcţionarea Ministerului Agriculturii şi Dezvoltării Rurale, cu modificările și completările ulterioare;</w:t>
      </w:r>
    </w:p>
    <w:p w:rsidR="00E65BB3" w:rsidRPr="001C413D" w:rsidRDefault="00E65BB3" w:rsidP="001B5B4D">
      <w:pPr>
        <w:autoSpaceDE w:val="0"/>
        <w:autoSpaceDN w:val="0"/>
        <w:adjustRightInd w:val="0"/>
        <w:jc w:val="both"/>
        <w:rPr>
          <w:rFonts w:asciiTheme="majorHAnsi" w:hAnsiTheme="majorHAnsi" w:cs="Trebuchet MS"/>
          <w:lang w:val="en-US"/>
        </w:rPr>
      </w:pPr>
      <w:r w:rsidRPr="001C413D">
        <w:rPr>
          <w:rFonts w:asciiTheme="majorHAnsi" w:hAnsiTheme="majorHAnsi" w:cs="Symbol"/>
          <w:noProof/>
          <w:lang w:val="x-none"/>
        </w:rPr>
        <w:sym w:font="Symbol" w:char="F0B7"/>
      </w:r>
      <w:r w:rsidRPr="001C413D">
        <w:rPr>
          <w:rFonts w:asciiTheme="majorHAnsi" w:hAnsiTheme="majorHAnsi" w:cs="Symbol"/>
          <w:noProof/>
        </w:rPr>
        <w:t xml:space="preserve"> </w:t>
      </w:r>
      <w:r w:rsidRPr="001C413D">
        <w:rPr>
          <w:rFonts w:asciiTheme="majorHAnsi" w:hAnsiTheme="majorHAnsi" w:cs="Trebuchet MS"/>
          <w:lang w:val="x-none"/>
        </w:rPr>
        <w:t>Hotărârea Guvernului nr. 226/2015 privind stabilirea cadrului general de implementare a măsurilor Programului Naţional de Dezvoltare Rurală cofinanţate din Fondul European Agricol pentru Dezvoltare Rurală și de la bugetul de stat</w:t>
      </w:r>
      <w:r w:rsidRPr="001C413D">
        <w:rPr>
          <w:rFonts w:asciiTheme="majorHAnsi" w:hAnsiTheme="majorHAnsi"/>
        </w:rPr>
        <w:t xml:space="preserve"> cu modificările și completările ulterioare;</w:t>
      </w:r>
      <w:r w:rsidRPr="001C413D">
        <w:rPr>
          <w:rFonts w:asciiTheme="majorHAnsi" w:hAnsiTheme="majorHAnsi" w:cs="Trebuchet MS"/>
          <w:lang w:val="x-none"/>
        </w:rPr>
        <w:t>;</w:t>
      </w:r>
    </w:p>
    <w:p w:rsidR="00E65BB3" w:rsidRPr="001C413D" w:rsidRDefault="00E65BB3" w:rsidP="001B5B4D">
      <w:pPr>
        <w:autoSpaceDE w:val="0"/>
        <w:autoSpaceDN w:val="0"/>
        <w:adjustRightInd w:val="0"/>
        <w:jc w:val="both"/>
        <w:rPr>
          <w:rFonts w:asciiTheme="majorHAnsi" w:hAnsiTheme="majorHAnsi" w:cs="Trebuchet MS"/>
        </w:rPr>
      </w:pPr>
      <w:r w:rsidRPr="001C413D">
        <w:rPr>
          <w:rFonts w:asciiTheme="majorHAnsi" w:hAnsiTheme="majorHAnsi" w:cs="Symbol"/>
          <w:noProof/>
          <w:lang w:val="x-none"/>
        </w:rPr>
        <w:sym w:font="Symbol" w:char="F0B7"/>
      </w:r>
      <w:r w:rsidRPr="001C413D">
        <w:rPr>
          <w:rFonts w:asciiTheme="majorHAnsi" w:hAnsiTheme="majorHAnsi" w:cs="Trebuchet MS"/>
          <w:lang w:val="x-none"/>
        </w:rPr>
        <w:t xml:space="preserve"> Legea nr. 346/2004 privind stimularea înfiinţării şi dezvoltării întreprinderilor mici şi mijlocii cu modificările şi completările ulterioare;</w:t>
      </w:r>
    </w:p>
    <w:p w:rsidR="00E65BB3" w:rsidRPr="001C413D" w:rsidRDefault="00E65BB3" w:rsidP="001B5B4D">
      <w:pPr>
        <w:autoSpaceDE w:val="0"/>
        <w:autoSpaceDN w:val="0"/>
        <w:adjustRightInd w:val="0"/>
        <w:jc w:val="both"/>
        <w:rPr>
          <w:rFonts w:asciiTheme="majorHAnsi" w:hAnsiTheme="majorHAnsi" w:cs="Trebuchet MS"/>
          <w:lang w:val="en-US"/>
        </w:rPr>
      </w:pPr>
      <w:r w:rsidRPr="001C413D">
        <w:rPr>
          <w:rFonts w:asciiTheme="majorHAnsi" w:hAnsiTheme="majorHAnsi" w:cs="Symbol"/>
          <w:bCs/>
          <w:noProof/>
          <w:lang w:val="x-none"/>
        </w:rPr>
        <w:sym w:font="Symbol" w:char="F0B7"/>
      </w:r>
      <w:r w:rsidRPr="001C413D">
        <w:rPr>
          <w:rFonts w:asciiTheme="majorHAnsi" w:hAnsiTheme="majorHAnsi" w:cs="Symbol"/>
          <w:bCs/>
          <w:noProof/>
        </w:rPr>
        <w:t xml:space="preserve"> </w:t>
      </w:r>
      <w:r w:rsidRPr="001C413D">
        <w:rPr>
          <w:rFonts w:asciiTheme="majorHAnsi" w:hAnsiTheme="majorHAnsi" w:cs="Trebuchet MS"/>
          <w:lang w:val="x-none"/>
        </w:rPr>
        <w:t>Hotărârea Guvernului nr. 26/2000 cu privire la asociaţii şi fundaţii, cu modificările şi completările ulterioare;</w:t>
      </w:r>
    </w:p>
    <w:p w:rsidR="00E65BB3" w:rsidRPr="001C413D" w:rsidRDefault="00E65BB3" w:rsidP="001B5B4D">
      <w:pPr>
        <w:autoSpaceDE w:val="0"/>
        <w:autoSpaceDN w:val="0"/>
        <w:adjustRightInd w:val="0"/>
        <w:jc w:val="both"/>
        <w:rPr>
          <w:rFonts w:asciiTheme="majorHAnsi" w:hAnsiTheme="majorHAnsi"/>
        </w:rPr>
      </w:pPr>
      <w:r w:rsidRPr="001C413D">
        <w:rPr>
          <w:rFonts w:asciiTheme="majorHAnsi" w:hAnsiTheme="majorHAnsi" w:cs="Trebuchet MS"/>
        </w:rPr>
        <w:sym w:font="Symbol" w:char="F0B7"/>
      </w:r>
      <w:r w:rsidRPr="001C413D">
        <w:rPr>
          <w:rFonts w:asciiTheme="majorHAnsi" w:hAnsiTheme="majorHAnsi" w:cs="Trebuchet MS"/>
        </w:rPr>
        <w:t xml:space="preserve"> </w:t>
      </w:r>
      <w:r w:rsidRPr="001C413D">
        <w:rPr>
          <w:rFonts w:asciiTheme="majorHAnsi" w:hAnsiTheme="majorHAnsi"/>
          <w:bCs/>
        </w:rPr>
        <w:t xml:space="preserve">Hotărârea Guvernului nr.30/2017 </w:t>
      </w:r>
      <w:r w:rsidRPr="001C413D">
        <w:rPr>
          <w:rFonts w:asciiTheme="majorHAnsi" w:hAnsiTheme="majorHAnsi"/>
        </w:rPr>
        <w:t>privind organizarea şi funcţionarea Ministerului Agriculturii şi Dezvoltării Rurale, precum şi pentru modificarea art. 6 alin. (6) din Hotărârea Guvernului nr. 1.186/2014 privind organizarea şi funcţionarea Autorităţii pentru Administrarea Sistemului Naţional Antigrindină şi de Creştere a Precipitaţiilor;</w:t>
      </w:r>
    </w:p>
    <w:p w:rsidR="00E65BB3" w:rsidRPr="001C413D" w:rsidRDefault="00E65BB3" w:rsidP="001B5B4D">
      <w:pPr>
        <w:autoSpaceDE w:val="0"/>
        <w:autoSpaceDN w:val="0"/>
        <w:adjustRightInd w:val="0"/>
        <w:jc w:val="both"/>
        <w:rPr>
          <w:rFonts w:asciiTheme="majorHAnsi" w:hAnsiTheme="majorHAnsi"/>
        </w:rPr>
      </w:pPr>
      <w:r w:rsidRPr="001C413D">
        <w:rPr>
          <w:rFonts w:asciiTheme="majorHAnsi" w:hAnsiTheme="majorHAnsi"/>
        </w:rPr>
        <w:sym w:font="Symbol" w:char="F0B7"/>
      </w:r>
      <w:r w:rsidRPr="001C413D">
        <w:rPr>
          <w:rFonts w:asciiTheme="majorHAnsi" w:hAnsiTheme="majorHAnsi"/>
        </w:rPr>
        <w:t xml:space="preserve"> </w:t>
      </w:r>
      <w:r w:rsidRPr="001C413D">
        <w:rPr>
          <w:rFonts w:asciiTheme="majorHAnsi" w:hAnsiTheme="majorHAnsi"/>
          <w:bCs/>
        </w:rPr>
        <w:t xml:space="preserve">Acordul de delegare a sarcinilor legate de implementarea măsurilor din Programul Naţional de Dezvoltare Rurală 2014 – 2020 </w:t>
      </w:r>
      <w:r w:rsidRPr="001C413D">
        <w:rPr>
          <w:rFonts w:asciiTheme="majorHAnsi" w:hAnsiTheme="majorHAnsi"/>
        </w:rPr>
        <w:t>susţinute prin Fondul European Agricol pentru Dezvoltare Rurală și Bugetul de stat, încheiat între AM-PNDR și AFIR nr.78061/6960/2015-P99/26.02.2015;</w:t>
      </w:r>
    </w:p>
    <w:p w:rsidR="00E65BB3" w:rsidRPr="001C413D" w:rsidRDefault="00E65BB3" w:rsidP="001B5B4D">
      <w:pPr>
        <w:autoSpaceDE w:val="0"/>
        <w:autoSpaceDN w:val="0"/>
        <w:adjustRightInd w:val="0"/>
        <w:jc w:val="both"/>
        <w:rPr>
          <w:rFonts w:asciiTheme="majorHAnsi" w:hAnsiTheme="majorHAnsi"/>
        </w:rPr>
      </w:pPr>
      <w:r w:rsidRPr="001C413D">
        <w:rPr>
          <w:rFonts w:asciiTheme="majorHAnsi" w:hAnsiTheme="majorHAnsi"/>
        </w:rPr>
        <w:sym w:font="Symbol" w:char="F0B7"/>
      </w:r>
      <w:r w:rsidRPr="001C413D">
        <w:rPr>
          <w:rFonts w:asciiTheme="majorHAnsi" w:hAnsiTheme="majorHAnsi"/>
        </w:rPr>
        <w:t xml:space="preserve"> </w:t>
      </w:r>
      <w:r w:rsidRPr="001C413D">
        <w:rPr>
          <w:rFonts w:asciiTheme="majorHAnsi" w:hAnsiTheme="majorHAnsi"/>
          <w:bCs/>
        </w:rPr>
        <w:t xml:space="preserve">Ordonanța de urgență a Guvernului nr. 41/2014 </w:t>
      </w:r>
      <w:r w:rsidRPr="001C413D">
        <w:rPr>
          <w:rFonts w:asciiTheme="majorHAnsi" w:hAnsiTheme="majorHAnsi"/>
        </w:rPr>
        <w:t>privind înființarea, organizarea și funcționarea Agenției pentru Finanțarea Investițiilor Rurale, prin reorganizarea Agenției de Plăți pentru Dezvoltare Rurală și Pescuit, aprobată prin Legea nr. 43/2015, cu modificările și completările ulterioare;</w:t>
      </w:r>
    </w:p>
    <w:p w:rsidR="00E65BB3" w:rsidRPr="001C413D" w:rsidRDefault="00E65BB3" w:rsidP="001B5B4D">
      <w:pPr>
        <w:autoSpaceDE w:val="0"/>
        <w:autoSpaceDN w:val="0"/>
        <w:adjustRightInd w:val="0"/>
        <w:jc w:val="both"/>
        <w:rPr>
          <w:rFonts w:asciiTheme="majorHAnsi" w:hAnsiTheme="majorHAnsi"/>
        </w:rPr>
      </w:pPr>
      <w:r w:rsidRPr="001C413D">
        <w:rPr>
          <w:rFonts w:asciiTheme="majorHAnsi" w:hAnsiTheme="majorHAnsi"/>
        </w:rPr>
        <w:sym w:font="Symbol" w:char="F0B7"/>
      </w:r>
      <w:r w:rsidRPr="001C413D">
        <w:rPr>
          <w:rFonts w:asciiTheme="majorHAnsi" w:hAnsiTheme="majorHAnsi"/>
        </w:rPr>
        <w:t xml:space="preserve"> </w:t>
      </w:r>
      <w:r w:rsidRPr="001C413D">
        <w:rPr>
          <w:rFonts w:asciiTheme="majorHAnsi" w:hAnsiTheme="majorHAnsi"/>
          <w:bCs/>
        </w:rPr>
        <w:t xml:space="preserve">Ordinul ministrului agriculturii și dezvoltării rurale nr. 862/2016 </w:t>
      </w:r>
      <w:r w:rsidRPr="001C413D">
        <w:rPr>
          <w:rFonts w:asciiTheme="majorHAnsi" w:hAnsiTheme="majorHAnsi"/>
        </w:rPr>
        <w:t>privind aprobarea structurii organizatorice și a Regulamentului de organizare şi funcţionare pentru Agenţia pentru Finanțarea Investițiilor Rurale;</w:t>
      </w:r>
    </w:p>
    <w:p w:rsidR="00E65BB3" w:rsidRPr="001C413D" w:rsidRDefault="00E65BB3" w:rsidP="001B5B4D">
      <w:pPr>
        <w:autoSpaceDE w:val="0"/>
        <w:autoSpaceDN w:val="0"/>
        <w:adjustRightInd w:val="0"/>
        <w:jc w:val="both"/>
        <w:rPr>
          <w:rFonts w:asciiTheme="majorHAnsi" w:hAnsiTheme="majorHAnsi"/>
        </w:rPr>
      </w:pPr>
      <w:r w:rsidRPr="001C413D">
        <w:rPr>
          <w:rFonts w:asciiTheme="majorHAnsi" w:hAnsiTheme="majorHAnsi"/>
        </w:rPr>
        <w:sym w:font="Symbol" w:char="F0B7"/>
      </w:r>
      <w:r w:rsidRPr="001C413D">
        <w:rPr>
          <w:rFonts w:asciiTheme="majorHAnsi" w:hAnsiTheme="majorHAnsi"/>
        </w:rPr>
        <w:t xml:space="preserve"> </w:t>
      </w:r>
      <w:r w:rsidRPr="001C413D">
        <w:rPr>
          <w:rFonts w:asciiTheme="majorHAnsi" w:hAnsiTheme="majorHAnsi"/>
          <w:bCs/>
        </w:rPr>
        <w:t xml:space="preserve">Ordinul ministrului agriculturii și dezvoltării rurale nr. 1.571/2014 </w:t>
      </w:r>
      <w:r w:rsidRPr="001C413D">
        <w:rPr>
          <w:rFonts w:asciiTheme="majorHAnsi" w:hAnsiTheme="majorHAnsi"/>
        </w:rPr>
        <w:t xml:space="preserve">privind aprobarea Bazei de date cu preturi de referință pentru masini, utilaje si echipamente agricole </w:t>
      </w:r>
      <w:r w:rsidRPr="001C413D">
        <w:rPr>
          <w:rFonts w:asciiTheme="majorHAnsi" w:hAnsiTheme="majorHAnsi"/>
        </w:rPr>
        <w:lastRenderedPageBreak/>
        <w:t>specializate ce va fi utilizată în cadrul Programului Național de Dezvoltare Rurală, cu modificările și completările ulterioare;</w:t>
      </w:r>
    </w:p>
    <w:p w:rsidR="00E65BB3" w:rsidRPr="001C413D" w:rsidRDefault="00E65BB3" w:rsidP="001B5B4D">
      <w:pPr>
        <w:autoSpaceDE w:val="0"/>
        <w:autoSpaceDN w:val="0"/>
        <w:adjustRightInd w:val="0"/>
        <w:jc w:val="both"/>
        <w:rPr>
          <w:rFonts w:asciiTheme="majorHAnsi" w:hAnsiTheme="majorHAnsi"/>
        </w:rPr>
      </w:pPr>
      <w:r w:rsidRPr="001C413D">
        <w:rPr>
          <w:rFonts w:asciiTheme="majorHAnsi" w:hAnsiTheme="majorHAnsi"/>
        </w:rPr>
        <w:sym w:font="Symbol" w:char="F0B7"/>
      </w:r>
      <w:r w:rsidRPr="001C413D">
        <w:rPr>
          <w:rFonts w:asciiTheme="majorHAnsi" w:hAnsiTheme="majorHAnsi"/>
        </w:rPr>
        <w:t xml:space="preserve"> </w:t>
      </w:r>
      <w:r w:rsidRPr="001C413D">
        <w:rPr>
          <w:rFonts w:asciiTheme="majorHAnsi" w:hAnsiTheme="majorHAnsi"/>
          <w:bCs/>
        </w:rPr>
        <w:t xml:space="preserve">Ordinul ministrului agriculturii și dezvoltării rurale nr. 795/2015 </w:t>
      </w:r>
      <w:r w:rsidRPr="001C413D">
        <w:rPr>
          <w:rFonts w:asciiTheme="majorHAnsi" w:hAnsiTheme="majorHAnsi"/>
        </w:rPr>
        <w:t>pentru aprobarea manualelor de proceduri consolidate ale Agenţiei pentru Finanțarea Investițiilor Rurale aferente Programului Naţional de Dezvoltare Rurală 2014-2020, cu modificările și completările ulterioare;</w:t>
      </w:r>
    </w:p>
    <w:p w:rsidR="00E65BB3" w:rsidRPr="001C413D" w:rsidRDefault="00E65BB3" w:rsidP="001B5B4D">
      <w:pPr>
        <w:autoSpaceDE w:val="0"/>
        <w:autoSpaceDN w:val="0"/>
        <w:adjustRightInd w:val="0"/>
        <w:jc w:val="both"/>
        <w:rPr>
          <w:rFonts w:asciiTheme="majorHAnsi" w:hAnsiTheme="majorHAnsi"/>
          <w:bCs/>
        </w:rPr>
      </w:pPr>
      <w:r w:rsidRPr="001C413D">
        <w:rPr>
          <w:rFonts w:asciiTheme="majorHAnsi" w:hAnsiTheme="majorHAnsi"/>
        </w:rPr>
        <w:sym w:font="Symbol" w:char="F0B7"/>
      </w:r>
      <w:r w:rsidRPr="001C413D">
        <w:rPr>
          <w:rFonts w:asciiTheme="majorHAnsi" w:hAnsiTheme="majorHAnsi"/>
        </w:rPr>
        <w:t xml:space="preserve"> </w:t>
      </w:r>
      <w:r w:rsidRPr="001C413D">
        <w:rPr>
          <w:rFonts w:asciiTheme="majorHAnsi" w:hAnsiTheme="majorHAnsi"/>
          <w:bCs/>
        </w:rPr>
        <w:t xml:space="preserve">Legea nr. 98/2016 </w:t>
      </w:r>
      <w:r w:rsidRPr="001C413D">
        <w:rPr>
          <w:rFonts w:asciiTheme="majorHAnsi" w:hAnsiTheme="majorHAnsi"/>
        </w:rPr>
        <w:t>privind achiziţiile publice</w:t>
      </w:r>
      <w:r w:rsidRPr="001C413D">
        <w:rPr>
          <w:rFonts w:asciiTheme="majorHAnsi" w:hAnsiTheme="majorHAnsi"/>
          <w:bCs/>
        </w:rPr>
        <w:t>.</w:t>
      </w:r>
    </w:p>
    <w:p w:rsidR="009C1882" w:rsidRPr="001C413D" w:rsidRDefault="00E65BB3" w:rsidP="001B5B4D">
      <w:pPr>
        <w:autoSpaceDE w:val="0"/>
        <w:autoSpaceDN w:val="0"/>
        <w:adjustRightInd w:val="0"/>
        <w:spacing w:before="120" w:after="120" w:line="276" w:lineRule="auto"/>
        <w:jc w:val="both"/>
        <w:rPr>
          <w:rFonts w:asciiTheme="majorHAnsi" w:hAnsiTheme="majorHAnsi" w:cs="Trebuchet MS"/>
          <w:bCs/>
          <w:lang w:val="en-US"/>
        </w:rPr>
      </w:pPr>
      <w:r w:rsidRPr="001C413D">
        <w:rPr>
          <w:rFonts w:asciiTheme="majorHAnsi" w:hAnsiTheme="majorHAnsi"/>
          <w:bCs/>
        </w:rPr>
        <w:sym w:font="Symbol" w:char="F0B7"/>
      </w:r>
      <w:r w:rsidRPr="001C413D">
        <w:rPr>
          <w:rFonts w:asciiTheme="majorHAnsi" w:hAnsiTheme="majorHAnsi"/>
          <w:bCs/>
        </w:rPr>
        <w:t xml:space="preserve"> Hotărârea Guvernului nr.395/2016 </w:t>
      </w:r>
      <w:r w:rsidRPr="001C413D">
        <w:rPr>
          <w:rFonts w:asciiTheme="majorHAnsi" w:hAnsiTheme="majorHAnsi"/>
        </w:rPr>
        <w:t>pentru aprobarea normelor metodologice de aplicare a prevederilor referitoare la atribuirea contractului de achiziţie publică/acordului-cadru din Legea nr. 98/2016 privind achiziţiile publice</w:t>
      </w:r>
    </w:p>
    <w:p w:rsidR="00DA707F" w:rsidRPr="001C413D" w:rsidRDefault="00DA707F" w:rsidP="001B5B4D">
      <w:pPr>
        <w:autoSpaceDE w:val="0"/>
        <w:autoSpaceDN w:val="0"/>
        <w:adjustRightInd w:val="0"/>
        <w:spacing w:before="120" w:after="120" w:line="276" w:lineRule="auto"/>
        <w:ind w:firstLine="720"/>
        <w:jc w:val="both"/>
        <w:rPr>
          <w:rFonts w:asciiTheme="majorHAnsi" w:hAnsiTheme="majorHAnsi" w:cs="Trebuchet MS"/>
          <w:b/>
          <w:bCs/>
          <w:lang w:val="en-US"/>
        </w:rPr>
      </w:pPr>
      <w:r w:rsidRPr="001C413D">
        <w:rPr>
          <w:rFonts w:asciiTheme="majorHAnsi" w:hAnsiTheme="majorHAnsi" w:cs="Trebuchet MS"/>
          <w:b/>
          <w:bCs/>
          <w:lang w:val="x-none"/>
        </w:rPr>
        <w:t>Legislaţia europeană:</w:t>
      </w:r>
    </w:p>
    <w:p w:rsidR="007B245B" w:rsidRPr="001C413D" w:rsidRDefault="007B245B" w:rsidP="001B5B4D">
      <w:pPr>
        <w:autoSpaceDE w:val="0"/>
        <w:autoSpaceDN w:val="0"/>
        <w:adjustRightInd w:val="0"/>
        <w:jc w:val="both"/>
        <w:rPr>
          <w:rFonts w:asciiTheme="majorHAnsi" w:hAnsiTheme="majorHAnsi" w:cs="Symbol"/>
          <w:noProof/>
        </w:rPr>
      </w:pPr>
      <w:r w:rsidRPr="001C413D">
        <w:rPr>
          <w:rFonts w:asciiTheme="majorHAnsi" w:hAnsiTheme="majorHAnsi" w:cs="Symbol"/>
          <w:noProof/>
          <w:lang w:val="x-none"/>
        </w:rPr>
        <w:sym w:font="Symbol" w:char="F0B7"/>
      </w:r>
      <w:r w:rsidRPr="001C413D">
        <w:rPr>
          <w:rFonts w:asciiTheme="majorHAnsi" w:hAnsiTheme="majorHAnsi" w:cs="Symbol"/>
          <w:noProof/>
        </w:rPr>
        <w:t xml:space="preserve"> Art.67 din Reg. UE 1303/2013,Reg(CE)1407/2013.</w:t>
      </w:r>
    </w:p>
    <w:p w:rsidR="007B245B" w:rsidRPr="001C413D" w:rsidRDefault="007B245B" w:rsidP="001B5B4D">
      <w:pPr>
        <w:autoSpaceDE w:val="0"/>
        <w:autoSpaceDN w:val="0"/>
        <w:adjustRightInd w:val="0"/>
        <w:jc w:val="both"/>
        <w:rPr>
          <w:rFonts w:asciiTheme="majorHAnsi" w:hAnsiTheme="majorHAnsi" w:cs="Trebuchet MS"/>
          <w:lang w:val="x-none"/>
        </w:rPr>
      </w:pPr>
      <w:r w:rsidRPr="001C413D">
        <w:rPr>
          <w:rFonts w:asciiTheme="majorHAnsi" w:hAnsiTheme="majorHAnsi" w:cs="Symbol"/>
          <w:noProof/>
          <w:lang w:val="x-none"/>
        </w:rPr>
        <w:sym w:font="Symbol" w:char="F0B7"/>
      </w:r>
      <w:r w:rsidRPr="001C413D">
        <w:rPr>
          <w:rFonts w:asciiTheme="majorHAnsi" w:hAnsiTheme="majorHAnsi" w:cs="Trebuchet MS"/>
          <w:lang w:val="x-none"/>
        </w:rPr>
        <w:t xml:space="preserve"> Regulamentul (UE) nr. 1303/2013 al Parlamentului European şi al Consiliului Uniunii Europene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w:t>
      </w:r>
    </w:p>
    <w:p w:rsidR="007B245B" w:rsidRPr="001C413D" w:rsidRDefault="007B245B" w:rsidP="001B5B4D">
      <w:pPr>
        <w:autoSpaceDE w:val="0"/>
        <w:autoSpaceDN w:val="0"/>
        <w:adjustRightInd w:val="0"/>
        <w:jc w:val="both"/>
        <w:rPr>
          <w:rFonts w:asciiTheme="majorHAnsi" w:hAnsiTheme="majorHAnsi" w:cs="Trebuchet MS"/>
          <w:lang w:val="x-none"/>
        </w:rPr>
      </w:pPr>
      <w:r w:rsidRPr="001C413D">
        <w:rPr>
          <w:rFonts w:asciiTheme="majorHAnsi" w:hAnsiTheme="majorHAnsi" w:cs="Symbol"/>
          <w:noProof/>
          <w:lang w:val="x-none"/>
        </w:rPr>
        <w:sym w:font="Symbol" w:char="F0B7"/>
      </w:r>
      <w:r w:rsidRPr="001C413D">
        <w:rPr>
          <w:rFonts w:asciiTheme="majorHAnsi" w:hAnsiTheme="majorHAnsi" w:cs="Symbol"/>
          <w:noProof/>
        </w:rPr>
        <w:t xml:space="preserve"> </w:t>
      </w:r>
      <w:r w:rsidRPr="001C413D">
        <w:rPr>
          <w:rFonts w:asciiTheme="majorHAnsi" w:hAnsiTheme="majorHAnsi" w:cs="Trebuchet MS"/>
          <w:lang w:val="x-none"/>
        </w:rPr>
        <w:t xml:space="preserve">Regulamentul (UE) nr. 1305/2013 al Parlamentului European şi al Consiliului Uniunii Europene din 17 decembrie 2013 privind sprijinul pentru dezvoltare rurală acordat din Fondul european agricol pentru dezvoltare rurală (FEADR) şi de abrogare a Regulamentului (CE) nr. 1698/2005 al Consiliului, cu modificările și completările ulterioare; </w:t>
      </w:r>
    </w:p>
    <w:p w:rsidR="007B245B" w:rsidRPr="001C413D" w:rsidRDefault="007B245B" w:rsidP="001B5B4D">
      <w:pPr>
        <w:autoSpaceDE w:val="0"/>
        <w:autoSpaceDN w:val="0"/>
        <w:adjustRightInd w:val="0"/>
        <w:jc w:val="both"/>
        <w:rPr>
          <w:rFonts w:asciiTheme="majorHAnsi" w:hAnsiTheme="majorHAnsi" w:cs="Trebuchet MS"/>
          <w:lang w:val="x-none"/>
        </w:rPr>
      </w:pPr>
      <w:r w:rsidRPr="001C413D">
        <w:rPr>
          <w:rFonts w:asciiTheme="majorHAnsi" w:hAnsiTheme="majorHAnsi" w:cs="Symbol"/>
          <w:noProof/>
          <w:lang w:val="x-none"/>
        </w:rPr>
        <w:sym w:font="Symbol" w:char="F0B7"/>
      </w:r>
      <w:r w:rsidRPr="001C413D">
        <w:rPr>
          <w:rFonts w:asciiTheme="majorHAnsi" w:hAnsiTheme="majorHAnsi" w:cs="Trebuchet MS"/>
          <w:lang w:val="x-none"/>
        </w:rPr>
        <w:t xml:space="preserve"> Regulamentul (UE) nr. 1407/2013 al Comisiei Europene din 18 decembrie 2013 privind aplicarea articolelor 107 şi 108 din Tratatul privind funcţionarea Uniunii Europene ajutoarelor de minimis, cu modificările și completările ulterioare; </w:t>
      </w:r>
    </w:p>
    <w:p w:rsidR="007B245B" w:rsidRPr="001C413D" w:rsidRDefault="007B245B" w:rsidP="001B5B4D">
      <w:pPr>
        <w:autoSpaceDE w:val="0"/>
        <w:autoSpaceDN w:val="0"/>
        <w:adjustRightInd w:val="0"/>
        <w:jc w:val="both"/>
        <w:rPr>
          <w:rFonts w:asciiTheme="majorHAnsi" w:hAnsiTheme="majorHAnsi" w:cs="Trebuchet MS"/>
          <w:lang w:val="x-none"/>
        </w:rPr>
      </w:pPr>
      <w:r w:rsidRPr="001C413D">
        <w:rPr>
          <w:rFonts w:asciiTheme="majorHAnsi" w:hAnsiTheme="majorHAnsi" w:cs="Symbol"/>
          <w:noProof/>
          <w:lang w:val="x-none"/>
        </w:rPr>
        <w:sym w:font="Symbol" w:char="F0B7"/>
      </w:r>
      <w:r w:rsidRPr="001C413D">
        <w:rPr>
          <w:rFonts w:asciiTheme="majorHAnsi" w:hAnsiTheme="majorHAnsi" w:cs="Symbol"/>
          <w:noProof/>
        </w:rPr>
        <w:t xml:space="preserve"> </w:t>
      </w:r>
      <w:r w:rsidRPr="001C413D">
        <w:rPr>
          <w:rFonts w:asciiTheme="majorHAnsi" w:hAnsiTheme="majorHAnsi" w:cs="Trebuchet MS"/>
          <w:lang w:val="x-none"/>
        </w:rPr>
        <w:t xml:space="preserve"> Regulamentul de punere în aplicare (UE) nr. 808/2014 al Comisiei Europene din 17 iulie 2014 de stabilire a normelor de aplicare a Regulamentului (UE) nr. 1305/2013 al Parlamentului European şi al Consiliului privind sprijinul pentru dezvoltare rurală acordat din Fondul european agricol pentru dezvoltare rurală (FEADR); </w:t>
      </w:r>
    </w:p>
    <w:p w:rsidR="007B245B" w:rsidRPr="001C413D" w:rsidRDefault="007B245B" w:rsidP="001B5B4D">
      <w:pPr>
        <w:autoSpaceDE w:val="0"/>
        <w:autoSpaceDN w:val="0"/>
        <w:adjustRightInd w:val="0"/>
        <w:jc w:val="both"/>
        <w:rPr>
          <w:rFonts w:asciiTheme="majorHAnsi" w:hAnsiTheme="majorHAnsi" w:cs="Trebuchet MS"/>
          <w:lang w:val="x-none"/>
        </w:rPr>
      </w:pPr>
      <w:r w:rsidRPr="001C413D">
        <w:rPr>
          <w:rFonts w:asciiTheme="majorHAnsi" w:hAnsiTheme="majorHAnsi" w:cs="Symbol"/>
          <w:noProof/>
          <w:lang w:val="x-none"/>
        </w:rPr>
        <w:sym w:font="Symbol" w:char="F0B7"/>
      </w:r>
      <w:r w:rsidRPr="001C413D">
        <w:rPr>
          <w:rFonts w:asciiTheme="majorHAnsi" w:hAnsiTheme="majorHAnsi" w:cs="Symbol"/>
          <w:noProof/>
        </w:rPr>
        <w:t xml:space="preserve"> </w:t>
      </w:r>
      <w:r w:rsidRPr="001C413D">
        <w:rPr>
          <w:rFonts w:asciiTheme="majorHAnsi" w:hAnsiTheme="majorHAnsi" w:cs="Trebuchet MS"/>
          <w:lang w:val="x-none"/>
        </w:rPr>
        <w:t xml:space="preserve"> Regulamentul de punere în aplicare (UE) nr. 215/2014 al Comisiei Europene din 7 martie 2014 de stabilire a normelor de aplicare a Regulamentului (UE) nr. 1303/2013 al Parlamentului European şi al Consiliului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în ceea ce priveşte metodologiile privind sprijinul </w:t>
      </w:r>
      <w:r w:rsidRPr="001C413D">
        <w:rPr>
          <w:rFonts w:asciiTheme="majorHAnsi" w:hAnsiTheme="majorHAnsi" w:cs="Trebuchet MS"/>
          <w:lang w:val="x-none"/>
        </w:rPr>
        <w:lastRenderedPageBreak/>
        <w:t xml:space="preserve">pentru obiectivele legate de schimbările climatice, stabilirea obiectivelor de etapă şi a ţintelor în cadrul de performanţă şi nomenclatura categoriilor de intervenţie pentru fondurile structurale şi de investiţii europene; </w:t>
      </w:r>
    </w:p>
    <w:p w:rsidR="007B245B" w:rsidRPr="001C413D" w:rsidRDefault="007B245B" w:rsidP="001B5B4D">
      <w:pPr>
        <w:autoSpaceDE w:val="0"/>
        <w:autoSpaceDN w:val="0"/>
        <w:adjustRightInd w:val="0"/>
        <w:jc w:val="both"/>
        <w:rPr>
          <w:rFonts w:asciiTheme="majorHAnsi" w:hAnsiTheme="majorHAnsi" w:cs="Trebuchet MS"/>
          <w:lang w:val="en-US"/>
        </w:rPr>
      </w:pPr>
      <w:r w:rsidRPr="001C413D">
        <w:rPr>
          <w:rFonts w:asciiTheme="majorHAnsi" w:hAnsiTheme="majorHAnsi" w:cs="Symbol"/>
          <w:noProof/>
          <w:lang w:val="x-none"/>
        </w:rPr>
        <w:sym w:font="Symbol" w:char="F0B7"/>
      </w:r>
      <w:r w:rsidRPr="001C413D">
        <w:rPr>
          <w:rFonts w:asciiTheme="majorHAnsi" w:hAnsiTheme="majorHAnsi" w:cs="Symbol"/>
          <w:noProof/>
        </w:rPr>
        <w:t xml:space="preserve"> </w:t>
      </w:r>
      <w:r w:rsidRPr="001C413D">
        <w:rPr>
          <w:rFonts w:asciiTheme="majorHAnsi" w:hAnsiTheme="majorHAnsi" w:cs="Trebuchet MS"/>
          <w:lang w:val="x-none"/>
        </w:rPr>
        <w:t>Acord de Parteneriat România 2014RO16M8PA001.1.2 din august 2014.</w:t>
      </w:r>
    </w:p>
    <w:p w:rsidR="007B245B" w:rsidRPr="001C413D" w:rsidRDefault="007B245B" w:rsidP="001B5B4D">
      <w:pPr>
        <w:autoSpaceDE w:val="0"/>
        <w:autoSpaceDN w:val="0"/>
        <w:adjustRightInd w:val="0"/>
        <w:jc w:val="both"/>
        <w:rPr>
          <w:rFonts w:asciiTheme="majorHAnsi" w:hAnsiTheme="majorHAnsi"/>
        </w:rPr>
      </w:pPr>
      <w:r w:rsidRPr="001C413D">
        <w:rPr>
          <w:rFonts w:asciiTheme="majorHAnsi" w:hAnsiTheme="majorHAnsi" w:cs="Trebuchet MS"/>
        </w:rPr>
        <w:sym w:font="Symbol" w:char="F0B7"/>
      </w:r>
      <w:r w:rsidRPr="001C413D">
        <w:rPr>
          <w:rFonts w:asciiTheme="majorHAnsi" w:hAnsiTheme="majorHAnsi" w:cs="Trebuchet MS"/>
        </w:rPr>
        <w:t xml:space="preserve"> </w:t>
      </w:r>
      <w:r w:rsidRPr="001C413D">
        <w:rPr>
          <w:rFonts w:asciiTheme="majorHAnsi" w:hAnsiTheme="majorHAnsi"/>
          <w:bCs/>
        </w:rPr>
        <w:t xml:space="preserve">Tratatul privind aderarea Republicii Bulgaria şi a României la Uniunea Europeană </w:t>
      </w:r>
      <w:r w:rsidRPr="001C413D">
        <w:rPr>
          <w:rFonts w:asciiTheme="majorHAnsi" w:hAnsiTheme="majorHAnsi"/>
        </w:rPr>
        <w:t xml:space="preserve">ratificat prin </w:t>
      </w:r>
      <w:r w:rsidRPr="001C413D">
        <w:rPr>
          <w:rFonts w:asciiTheme="majorHAnsi" w:hAnsiTheme="majorHAnsi"/>
          <w:bCs/>
        </w:rPr>
        <w:t>Legea nr. 157/2005</w:t>
      </w:r>
      <w:r w:rsidRPr="001C413D">
        <w:rPr>
          <w:rFonts w:asciiTheme="majorHAnsi" w:hAnsiTheme="majorHAnsi"/>
        </w:rPr>
        <w:t>;</w:t>
      </w:r>
    </w:p>
    <w:p w:rsidR="007B245B" w:rsidRPr="001C413D" w:rsidRDefault="007B245B" w:rsidP="001B5B4D">
      <w:pPr>
        <w:autoSpaceDE w:val="0"/>
        <w:autoSpaceDN w:val="0"/>
        <w:adjustRightInd w:val="0"/>
        <w:jc w:val="both"/>
        <w:rPr>
          <w:rFonts w:asciiTheme="majorHAnsi" w:hAnsiTheme="majorHAnsi"/>
        </w:rPr>
      </w:pPr>
      <w:r w:rsidRPr="001C413D">
        <w:rPr>
          <w:rFonts w:asciiTheme="majorHAnsi" w:hAnsiTheme="majorHAnsi"/>
        </w:rPr>
        <w:sym w:font="Symbol" w:char="F0B7"/>
      </w:r>
      <w:r w:rsidRPr="001C413D">
        <w:rPr>
          <w:rFonts w:asciiTheme="majorHAnsi" w:hAnsiTheme="majorHAnsi"/>
        </w:rPr>
        <w:t xml:space="preserve"> </w:t>
      </w:r>
      <w:r w:rsidRPr="001C413D">
        <w:rPr>
          <w:rFonts w:asciiTheme="majorHAnsi" w:hAnsiTheme="majorHAnsi"/>
          <w:bCs/>
        </w:rPr>
        <w:t xml:space="preserve">Regulamentul Delegat (UE) nr. 480/2014 al Comisiei </w:t>
      </w:r>
      <w:r w:rsidRPr="001C413D">
        <w:rPr>
          <w:rFonts w:asciiTheme="majorHAnsi" w:hAnsiTheme="majorHAnsi"/>
        </w:rPr>
        <w:t>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rsidR="007B245B" w:rsidRPr="001C413D" w:rsidRDefault="007B245B" w:rsidP="001B5B4D">
      <w:pPr>
        <w:autoSpaceDE w:val="0"/>
        <w:autoSpaceDN w:val="0"/>
        <w:adjustRightInd w:val="0"/>
        <w:jc w:val="both"/>
        <w:rPr>
          <w:rFonts w:asciiTheme="majorHAnsi" w:hAnsiTheme="majorHAnsi"/>
        </w:rPr>
      </w:pPr>
      <w:r w:rsidRPr="001C413D">
        <w:rPr>
          <w:rFonts w:asciiTheme="majorHAnsi" w:hAnsiTheme="majorHAnsi"/>
        </w:rPr>
        <w:sym w:font="Symbol" w:char="F0B7"/>
      </w:r>
      <w:r w:rsidRPr="001C413D">
        <w:rPr>
          <w:rFonts w:asciiTheme="majorHAnsi" w:hAnsiTheme="majorHAnsi"/>
        </w:rPr>
        <w:t xml:space="preserve"> </w:t>
      </w:r>
      <w:r w:rsidRPr="001C413D">
        <w:rPr>
          <w:rFonts w:asciiTheme="majorHAnsi" w:hAnsiTheme="majorHAnsi"/>
          <w:bCs/>
        </w:rPr>
        <w:t xml:space="preserve">Regulamentul delegat (UE) nr. 1378/2014 </w:t>
      </w:r>
      <w:r w:rsidRPr="001C413D">
        <w:rPr>
          <w:rFonts w:asciiTheme="majorHAnsi" w:hAnsiTheme="majorHAnsi"/>
        </w:rPr>
        <w:t>al Comisiei de modificare a Anexei I la Reg. (UE) nr. 1305/2013 al Parlamentului European și al Consilului și a anexelor II și III la Reg. (UE) nr. 1307/2013 al Parlamentului European și al Consilului</w:t>
      </w:r>
    </w:p>
    <w:p w:rsidR="007B245B" w:rsidRPr="001C413D" w:rsidRDefault="007B245B" w:rsidP="001B5B4D">
      <w:pPr>
        <w:autoSpaceDE w:val="0"/>
        <w:autoSpaceDN w:val="0"/>
        <w:adjustRightInd w:val="0"/>
        <w:jc w:val="both"/>
        <w:rPr>
          <w:rFonts w:asciiTheme="majorHAnsi" w:hAnsiTheme="majorHAnsi"/>
        </w:rPr>
      </w:pPr>
      <w:r w:rsidRPr="001C413D">
        <w:rPr>
          <w:rFonts w:asciiTheme="majorHAnsi" w:hAnsiTheme="majorHAnsi"/>
        </w:rPr>
        <w:sym w:font="Symbol" w:char="F0B7"/>
      </w:r>
      <w:r w:rsidRPr="001C413D">
        <w:rPr>
          <w:rFonts w:asciiTheme="majorHAnsi" w:hAnsiTheme="majorHAnsi"/>
        </w:rPr>
        <w:t xml:space="preserve"> </w:t>
      </w:r>
      <w:r w:rsidRPr="001C413D">
        <w:rPr>
          <w:rFonts w:asciiTheme="majorHAnsi" w:hAnsiTheme="majorHAnsi"/>
          <w:bCs/>
        </w:rPr>
        <w:t xml:space="preserve">Regulamentul delegat (UE) nr. 807/2014 al Comisiei </w:t>
      </w:r>
      <w:r w:rsidRPr="001C413D">
        <w:rPr>
          <w:rFonts w:asciiTheme="majorHAnsi" w:hAnsiTheme="majorHAnsi"/>
        </w:rPr>
        <w:t>de completare a Regulamentului (UE) nr. 1305/2013 al Parlamentului European și al Consiliului privind sprijinul pentru dezvoltare rurală acordat din Fondul european agricol pentru dezvoltare rurală (FEADR) și de introducere a unor dispoziții tranzitorii;</w:t>
      </w:r>
    </w:p>
    <w:p w:rsidR="007B245B" w:rsidRPr="001C413D" w:rsidRDefault="007B245B" w:rsidP="001B5B4D">
      <w:pPr>
        <w:autoSpaceDE w:val="0"/>
        <w:autoSpaceDN w:val="0"/>
        <w:adjustRightInd w:val="0"/>
        <w:jc w:val="both"/>
        <w:rPr>
          <w:rFonts w:asciiTheme="majorHAnsi" w:hAnsiTheme="majorHAnsi"/>
        </w:rPr>
      </w:pPr>
      <w:r w:rsidRPr="001C413D">
        <w:rPr>
          <w:rFonts w:asciiTheme="majorHAnsi" w:hAnsiTheme="majorHAnsi"/>
        </w:rPr>
        <w:sym w:font="Symbol" w:char="F0B7"/>
      </w:r>
      <w:r w:rsidRPr="001C413D">
        <w:rPr>
          <w:rFonts w:asciiTheme="majorHAnsi" w:hAnsiTheme="majorHAnsi"/>
        </w:rPr>
        <w:t xml:space="preserve"> </w:t>
      </w:r>
      <w:r w:rsidRPr="001C413D">
        <w:rPr>
          <w:rFonts w:asciiTheme="majorHAnsi" w:hAnsiTheme="majorHAnsi"/>
          <w:bCs/>
        </w:rPr>
        <w:t xml:space="preserve">Regulamentul (UE) nr. 1306/2013 al Parlamentului European și al Consiliului </w:t>
      </w:r>
      <w:r w:rsidRPr="001C413D">
        <w:rPr>
          <w:rFonts w:asciiTheme="majorHAnsi" w:hAnsiTheme="majorHAnsi"/>
        </w:rPr>
        <w:t>privind finanțarea, gestionarea și monitorizarea politicii agricole comune și de abrogare a Regulamentelor (CEE) nr. 352/78, (CE) nr. 165/94, (CE) nr. 2799/98, (CE) nr. 814/2000, (CE) nr. 1290/2005 și (CE) nr. 485/2008 ale Consiliului;</w:t>
      </w:r>
    </w:p>
    <w:p w:rsidR="007B245B" w:rsidRPr="001C413D" w:rsidRDefault="007B245B" w:rsidP="001B5B4D">
      <w:pPr>
        <w:autoSpaceDE w:val="0"/>
        <w:autoSpaceDN w:val="0"/>
        <w:adjustRightInd w:val="0"/>
        <w:jc w:val="both"/>
        <w:rPr>
          <w:rFonts w:asciiTheme="majorHAnsi" w:hAnsiTheme="majorHAnsi"/>
        </w:rPr>
      </w:pPr>
      <w:r w:rsidRPr="001C413D">
        <w:rPr>
          <w:rFonts w:asciiTheme="majorHAnsi" w:hAnsiTheme="majorHAnsi"/>
        </w:rPr>
        <w:sym w:font="Symbol" w:char="F0B7"/>
      </w:r>
      <w:r w:rsidRPr="001C413D">
        <w:rPr>
          <w:rFonts w:asciiTheme="majorHAnsi" w:hAnsiTheme="majorHAnsi"/>
        </w:rPr>
        <w:t xml:space="preserve"> </w:t>
      </w:r>
      <w:r w:rsidRPr="001C413D">
        <w:rPr>
          <w:rFonts w:asciiTheme="majorHAnsi" w:hAnsiTheme="majorHAnsi"/>
          <w:bCs/>
        </w:rPr>
        <w:t xml:space="preserve">Regulamentul (UE) nr.640/2013 al Comisiei Europene </w:t>
      </w:r>
      <w:r w:rsidRPr="001C413D">
        <w:rPr>
          <w:rFonts w:asciiTheme="majorHAnsi" w:hAnsiTheme="majorHAnsi"/>
        </w:rPr>
        <w:t>de completare a Regulamentului (UE) nr. 1306/2013 al Parlamentului European şi al Consiliului în ceea ce priveşte Sistemul Integrat de Administrare şi Control şi condiţiile pentru refuzarea sau retragerea plăţilor şi pentru sancţiunile administrative aplicabile în cazul plăţilor directe, al sprijinului pentru dezvoltare rurală şi al ecocondiţionalităţii;</w:t>
      </w:r>
    </w:p>
    <w:p w:rsidR="007B245B" w:rsidRPr="001C413D" w:rsidRDefault="007B245B" w:rsidP="001B5B4D">
      <w:pPr>
        <w:autoSpaceDE w:val="0"/>
        <w:autoSpaceDN w:val="0"/>
        <w:adjustRightInd w:val="0"/>
        <w:jc w:val="both"/>
        <w:rPr>
          <w:rFonts w:asciiTheme="majorHAnsi" w:hAnsiTheme="majorHAnsi"/>
        </w:rPr>
      </w:pPr>
      <w:r w:rsidRPr="001C413D">
        <w:rPr>
          <w:rFonts w:asciiTheme="majorHAnsi" w:hAnsiTheme="majorHAnsi"/>
        </w:rPr>
        <w:sym w:font="Symbol" w:char="F0B7"/>
      </w:r>
      <w:r w:rsidRPr="001C413D">
        <w:rPr>
          <w:rFonts w:asciiTheme="majorHAnsi" w:hAnsiTheme="majorHAnsi"/>
        </w:rPr>
        <w:t xml:space="preserve"> </w:t>
      </w:r>
      <w:r w:rsidRPr="001C413D">
        <w:rPr>
          <w:rFonts w:asciiTheme="majorHAnsi" w:hAnsiTheme="majorHAnsi"/>
          <w:bCs/>
        </w:rPr>
        <w:t xml:space="preserve">Regulamentul delegat (UE) nr. 907/2014 </w:t>
      </w:r>
      <w:r w:rsidRPr="001C413D">
        <w:rPr>
          <w:rFonts w:asciiTheme="majorHAnsi" w:hAnsiTheme="majorHAnsi"/>
        </w:rPr>
        <w:t>de completare a Regulamentului (UE) nr. 1306/2013 al Parlamentului European și al Consiliului în ceea ce privește agențiile de plăți și alte organisme, gestiunea financiară, verificarea și închiderea conturilor, garanțiile și utilizarea monedei euro;</w:t>
      </w:r>
    </w:p>
    <w:p w:rsidR="007B245B" w:rsidRPr="001C413D" w:rsidRDefault="007B245B" w:rsidP="001B5B4D">
      <w:pPr>
        <w:autoSpaceDE w:val="0"/>
        <w:autoSpaceDN w:val="0"/>
        <w:adjustRightInd w:val="0"/>
        <w:jc w:val="both"/>
        <w:rPr>
          <w:rFonts w:asciiTheme="majorHAnsi" w:hAnsiTheme="majorHAnsi"/>
        </w:rPr>
      </w:pPr>
      <w:r w:rsidRPr="001C413D">
        <w:rPr>
          <w:rFonts w:asciiTheme="majorHAnsi" w:hAnsiTheme="majorHAnsi"/>
        </w:rPr>
        <w:sym w:font="Symbol" w:char="F0B7"/>
      </w:r>
      <w:r w:rsidRPr="001C413D">
        <w:rPr>
          <w:rFonts w:asciiTheme="majorHAnsi" w:hAnsiTheme="majorHAnsi"/>
        </w:rPr>
        <w:t xml:space="preserve"> </w:t>
      </w:r>
      <w:r w:rsidRPr="001C413D">
        <w:rPr>
          <w:rFonts w:asciiTheme="majorHAnsi" w:hAnsiTheme="majorHAnsi"/>
          <w:bCs/>
        </w:rPr>
        <w:t xml:space="preserve">Regulamentul de punere în aplicare (UE) nr. 908/2014 </w:t>
      </w:r>
      <w:r w:rsidRPr="001C413D">
        <w:rPr>
          <w:rFonts w:asciiTheme="majorHAnsi" w:hAnsiTheme="majorHAnsi"/>
        </w:rPr>
        <w:t>al Comisiei din 6 august 2014 de stabilire a normelor de aplicare a Regulamentului (UE) nr. 1306/2013.</w:t>
      </w:r>
    </w:p>
    <w:p w:rsidR="007B245B" w:rsidRPr="001C413D" w:rsidRDefault="007B245B" w:rsidP="001B5B4D">
      <w:pPr>
        <w:autoSpaceDE w:val="0"/>
        <w:autoSpaceDN w:val="0"/>
        <w:adjustRightInd w:val="0"/>
        <w:jc w:val="both"/>
        <w:rPr>
          <w:rFonts w:asciiTheme="majorHAnsi" w:hAnsiTheme="majorHAnsi"/>
        </w:rPr>
      </w:pPr>
      <w:r w:rsidRPr="001C413D">
        <w:rPr>
          <w:rFonts w:asciiTheme="majorHAnsi" w:hAnsiTheme="majorHAnsi"/>
        </w:rPr>
        <w:sym w:font="Symbol" w:char="F0B7"/>
      </w:r>
      <w:r w:rsidRPr="001C413D">
        <w:rPr>
          <w:rFonts w:asciiTheme="majorHAnsi" w:hAnsiTheme="majorHAnsi"/>
        </w:rPr>
        <w:t xml:space="preserve"> </w:t>
      </w:r>
      <w:r w:rsidRPr="001C413D">
        <w:rPr>
          <w:rFonts w:asciiTheme="majorHAnsi" w:hAnsiTheme="majorHAnsi"/>
          <w:bCs/>
        </w:rPr>
        <w:t xml:space="preserve">Regulamentul (UE) nr. 834/2014 </w:t>
      </w:r>
      <w:r w:rsidRPr="001C413D">
        <w:rPr>
          <w:rFonts w:asciiTheme="majorHAnsi" w:hAnsiTheme="majorHAnsi"/>
        </w:rPr>
        <w:t>al Comisiei de stabilire a normelor pentru aplicarea cadrului comun de monitorizare și evaluare a PAC;</w:t>
      </w:r>
    </w:p>
    <w:p w:rsidR="007B245B" w:rsidRPr="001C413D" w:rsidRDefault="007B245B" w:rsidP="001B5B4D">
      <w:pPr>
        <w:autoSpaceDE w:val="0"/>
        <w:autoSpaceDN w:val="0"/>
        <w:adjustRightInd w:val="0"/>
        <w:jc w:val="both"/>
        <w:rPr>
          <w:rFonts w:asciiTheme="majorHAnsi" w:hAnsiTheme="majorHAnsi"/>
        </w:rPr>
      </w:pPr>
      <w:r w:rsidRPr="001C413D">
        <w:rPr>
          <w:rFonts w:asciiTheme="majorHAnsi" w:hAnsiTheme="majorHAnsi"/>
        </w:rPr>
        <w:sym w:font="Symbol" w:char="F0B7"/>
      </w:r>
      <w:r w:rsidRPr="001C413D">
        <w:rPr>
          <w:rFonts w:asciiTheme="majorHAnsi" w:hAnsiTheme="majorHAnsi"/>
        </w:rPr>
        <w:t xml:space="preserve"> </w:t>
      </w:r>
      <w:r w:rsidRPr="001C413D">
        <w:rPr>
          <w:rFonts w:asciiTheme="majorHAnsi" w:hAnsiTheme="majorHAnsi"/>
          <w:bCs/>
        </w:rPr>
        <w:t xml:space="preserve">Regulamentul (UE) nr. 1370/2013 </w:t>
      </w:r>
      <w:r w:rsidRPr="001C413D">
        <w:rPr>
          <w:rFonts w:asciiTheme="majorHAnsi" w:hAnsiTheme="majorHAnsi"/>
        </w:rPr>
        <w:t>al Consiliului din 16 decembrie 2013 privind măsuri pentru stabilirea anumitor ajutoare și restituții în legătură cu organizarea comună a piețelor produselor agricole;</w:t>
      </w:r>
    </w:p>
    <w:p w:rsidR="007B245B" w:rsidRPr="001C413D" w:rsidRDefault="007B245B" w:rsidP="001B5B4D">
      <w:pPr>
        <w:autoSpaceDE w:val="0"/>
        <w:autoSpaceDN w:val="0"/>
        <w:adjustRightInd w:val="0"/>
        <w:jc w:val="both"/>
        <w:rPr>
          <w:rFonts w:asciiTheme="majorHAnsi" w:hAnsiTheme="majorHAnsi"/>
        </w:rPr>
      </w:pPr>
      <w:r w:rsidRPr="001C413D">
        <w:rPr>
          <w:rFonts w:asciiTheme="majorHAnsi" w:hAnsiTheme="majorHAnsi"/>
        </w:rPr>
        <w:lastRenderedPageBreak/>
        <w:sym w:font="Symbol" w:char="F0B7"/>
      </w:r>
      <w:r w:rsidRPr="001C413D">
        <w:rPr>
          <w:rFonts w:asciiTheme="majorHAnsi" w:hAnsiTheme="majorHAnsi"/>
        </w:rPr>
        <w:t xml:space="preserve"> </w:t>
      </w:r>
      <w:r w:rsidRPr="001C413D">
        <w:rPr>
          <w:rFonts w:asciiTheme="majorHAnsi" w:hAnsiTheme="majorHAnsi"/>
          <w:bCs/>
        </w:rPr>
        <w:t xml:space="preserve">Regulamentul (UE) nr.702/2014 </w:t>
      </w:r>
      <w:r w:rsidRPr="001C413D">
        <w:rPr>
          <w:rFonts w:asciiTheme="majorHAnsi" w:hAnsiTheme="majorHAnsi"/>
        </w:rPr>
        <w:t>de declarare a anumitor categorii de ajutoare în sectoarele agricol şi forestier şi în zonele rurale ca fiind compatibile cu piaţa internă, în aplicarea articolelor 107 şi 108 din Tratatul privind funcţionarea Uniunii Europene;</w:t>
      </w:r>
    </w:p>
    <w:p w:rsidR="007B245B" w:rsidRPr="001C413D" w:rsidRDefault="007B245B" w:rsidP="001B5B4D">
      <w:pPr>
        <w:autoSpaceDE w:val="0"/>
        <w:autoSpaceDN w:val="0"/>
        <w:adjustRightInd w:val="0"/>
        <w:jc w:val="both"/>
        <w:rPr>
          <w:rFonts w:asciiTheme="majorHAnsi" w:hAnsiTheme="majorHAnsi"/>
        </w:rPr>
      </w:pPr>
      <w:r w:rsidRPr="001C413D">
        <w:rPr>
          <w:rFonts w:asciiTheme="majorHAnsi" w:hAnsiTheme="majorHAnsi"/>
        </w:rPr>
        <w:sym w:font="Symbol" w:char="F0B7"/>
      </w:r>
      <w:r w:rsidRPr="001C413D">
        <w:rPr>
          <w:rFonts w:asciiTheme="majorHAnsi" w:hAnsiTheme="majorHAnsi"/>
        </w:rPr>
        <w:t xml:space="preserve"> </w:t>
      </w:r>
      <w:r w:rsidRPr="001C413D">
        <w:rPr>
          <w:rFonts w:asciiTheme="majorHAnsi" w:hAnsiTheme="majorHAnsi"/>
          <w:bCs/>
        </w:rPr>
        <w:t xml:space="preserve">Regulamentul (UE) nr.651/2014 </w:t>
      </w:r>
      <w:r w:rsidRPr="001C413D">
        <w:rPr>
          <w:rFonts w:asciiTheme="majorHAnsi" w:hAnsiTheme="majorHAnsi"/>
        </w:rPr>
        <w:t>al Comisiei din 17 iunie 2014 de declarare a anumitor categorii de ajutoare compatibile cu piaţa internă în aplicarea articolelor 107 şi 108 din Tratat;</w:t>
      </w:r>
    </w:p>
    <w:p w:rsidR="007B245B" w:rsidRPr="001C413D" w:rsidRDefault="007B245B" w:rsidP="001B5B4D">
      <w:pPr>
        <w:autoSpaceDE w:val="0"/>
        <w:autoSpaceDN w:val="0"/>
        <w:adjustRightInd w:val="0"/>
        <w:jc w:val="both"/>
        <w:rPr>
          <w:rFonts w:asciiTheme="majorHAnsi" w:hAnsiTheme="majorHAnsi" w:cs="Trebuchet MS"/>
          <w:lang w:val="x-none"/>
        </w:rPr>
      </w:pPr>
      <w:r w:rsidRPr="001C413D">
        <w:rPr>
          <w:rFonts w:asciiTheme="majorHAnsi" w:hAnsiTheme="majorHAnsi"/>
        </w:rPr>
        <w:sym w:font="Symbol" w:char="F0B7"/>
      </w:r>
      <w:r w:rsidRPr="001C413D">
        <w:rPr>
          <w:rFonts w:asciiTheme="majorHAnsi" w:hAnsiTheme="majorHAnsi"/>
        </w:rPr>
        <w:t xml:space="preserve"> </w:t>
      </w:r>
      <w:r w:rsidRPr="001C413D">
        <w:rPr>
          <w:rFonts w:asciiTheme="majorHAnsi" w:hAnsiTheme="majorHAnsi"/>
          <w:bCs/>
        </w:rPr>
        <w:t>Programul Național de Dezvoltare Rurală 2014 – 2020</w:t>
      </w:r>
      <w:r w:rsidRPr="001C413D">
        <w:rPr>
          <w:rFonts w:asciiTheme="majorHAnsi" w:hAnsiTheme="majorHAnsi"/>
        </w:rPr>
        <w:t>, aprobat prin Decizia de punere în aplicare a Comisiei Europene nr. C(2015)3508 din 26 mai 2015, cu modificările ulterioare; (</w:t>
      </w:r>
      <w:r w:rsidRPr="001C413D">
        <w:rPr>
          <w:rFonts w:asciiTheme="majorHAnsi" w:hAnsiTheme="majorHAnsi"/>
          <w:bCs/>
        </w:rPr>
        <w:t xml:space="preserve">Decizia de punere în aplicare a Comisiei Europene nr. C(2016) 862 din 09.02.2016 </w:t>
      </w:r>
      <w:r w:rsidRPr="001C413D">
        <w:rPr>
          <w:rFonts w:asciiTheme="majorHAnsi" w:hAnsiTheme="majorHAnsi"/>
        </w:rPr>
        <w:t>de aprobare a modificării programului de dezvoltare rurală a româniei pentru sprijin acordat din Fondul europen agricol pentru dezvoltare rurală și de modificare a Deciziei de punere în aplicare C(2015) 3508).</w:t>
      </w:r>
      <w:r w:rsidRPr="001C413D">
        <w:rPr>
          <w:rFonts w:asciiTheme="majorHAnsi" w:hAnsiTheme="majorHAnsi" w:cs="Trebuchet MS"/>
          <w:lang w:val="x-none"/>
        </w:rPr>
        <w:t xml:space="preserve"> </w:t>
      </w:r>
    </w:p>
    <w:p w:rsidR="00E04862" w:rsidRPr="001C413D" w:rsidRDefault="00E04862" w:rsidP="001B5B4D">
      <w:pPr>
        <w:autoSpaceDE w:val="0"/>
        <w:autoSpaceDN w:val="0"/>
        <w:adjustRightInd w:val="0"/>
        <w:jc w:val="both"/>
        <w:rPr>
          <w:rFonts w:asciiTheme="majorHAnsi" w:hAnsiTheme="majorHAnsi" w:cs="Trebuchet MS"/>
          <w:lang w:val="en-US"/>
        </w:rPr>
      </w:pPr>
    </w:p>
    <w:p w:rsidR="00C4579A" w:rsidRPr="001C413D" w:rsidRDefault="00C4579A" w:rsidP="001B5B4D">
      <w:pPr>
        <w:pStyle w:val="Listparagraf"/>
        <w:keepNext/>
        <w:numPr>
          <w:ilvl w:val="1"/>
          <w:numId w:val="4"/>
        </w:numPr>
        <w:shd w:val="clear" w:color="auto" w:fill="C6D9F1"/>
        <w:spacing w:before="120" w:after="120"/>
        <w:ind w:left="0"/>
        <w:jc w:val="both"/>
        <w:outlineLvl w:val="2"/>
        <w:rPr>
          <w:rFonts w:asciiTheme="majorHAnsi" w:hAnsiTheme="majorHAnsi" w:cs="Calibri"/>
          <w:b/>
          <w:noProof/>
        </w:rPr>
      </w:pPr>
      <w:r w:rsidRPr="001C413D">
        <w:rPr>
          <w:rFonts w:asciiTheme="majorHAnsi" w:hAnsiTheme="majorHAnsi" w:cs="Calibri"/>
          <w:b/>
          <w:i/>
          <w:noProof/>
        </w:rPr>
        <w:t>Aria de aplicabilitate a masurii:</w:t>
      </w:r>
    </w:p>
    <w:p w:rsidR="00C4579A" w:rsidRPr="001C413D" w:rsidRDefault="00C4579A" w:rsidP="001B5B4D">
      <w:pPr>
        <w:spacing w:before="120" w:after="120" w:line="276" w:lineRule="auto"/>
        <w:ind w:firstLine="360"/>
        <w:jc w:val="both"/>
        <w:rPr>
          <w:rFonts w:asciiTheme="majorHAnsi" w:eastAsia="Calibri" w:hAnsiTheme="majorHAnsi" w:cs="Calibri"/>
          <w:iCs/>
          <w:noProof/>
          <w:szCs w:val="22"/>
          <w:lang w:eastAsia="en-US"/>
        </w:rPr>
      </w:pPr>
      <w:r w:rsidRPr="001C413D">
        <w:rPr>
          <w:rFonts w:asciiTheme="majorHAnsi" w:eastAsia="Calibri" w:hAnsiTheme="majorHAnsi" w:cs="Calibri"/>
          <w:iCs/>
          <w:noProof/>
          <w:szCs w:val="22"/>
          <w:lang w:eastAsia="en-US"/>
        </w:rPr>
        <w:t xml:space="preserve">Masura se adreseaza tuturor beneficiarilor eligibili </w:t>
      </w:r>
      <w:r w:rsidR="000E0867" w:rsidRPr="001C413D">
        <w:rPr>
          <w:rFonts w:asciiTheme="majorHAnsi" w:eastAsia="Calibri" w:hAnsiTheme="majorHAnsi" w:cs="Calibri"/>
          <w:iCs/>
          <w:noProof/>
          <w:szCs w:val="22"/>
          <w:lang w:eastAsia="en-US"/>
        </w:rPr>
        <w:t xml:space="preserve">care isi desfasoara activitatea in </w:t>
      </w:r>
      <w:r w:rsidRPr="001C413D">
        <w:rPr>
          <w:rFonts w:asciiTheme="majorHAnsi" w:eastAsia="Calibri" w:hAnsiTheme="majorHAnsi" w:cs="Calibri"/>
          <w:iCs/>
          <w:noProof/>
          <w:szCs w:val="22"/>
          <w:lang w:eastAsia="en-US"/>
        </w:rPr>
        <w:t xml:space="preserve"> teritoriul GAL „Colinele Prahovei” </w:t>
      </w:r>
      <w:r w:rsidR="000E0867" w:rsidRPr="001C413D">
        <w:rPr>
          <w:rFonts w:asciiTheme="majorHAnsi" w:eastAsia="Calibri" w:hAnsiTheme="majorHAnsi" w:cs="Calibri"/>
          <w:iCs/>
          <w:noProof/>
          <w:szCs w:val="22"/>
          <w:lang w:eastAsia="en-US"/>
        </w:rPr>
        <w:t>. Investitia treb</w:t>
      </w:r>
      <w:r w:rsidR="001C413D">
        <w:rPr>
          <w:rFonts w:asciiTheme="majorHAnsi" w:eastAsia="Calibri" w:hAnsiTheme="majorHAnsi" w:cs="Calibri"/>
          <w:iCs/>
          <w:noProof/>
          <w:szCs w:val="22"/>
          <w:lang w:eastAsia="en-US"/>
        </w:rPr>
        <w:t>uie realizata in teritoriul GAL</w:t>
      </w:r>
      <w:r w:rsidR="000E0867" w:rsidRPr="001C413D">
        <w:rPr>
          <w:rFonts w:asciiTheme="majorHAnsi" w:eastAsia="Calibri" w:hAnsiTheme="majorHAnsi" w:cs="Calibri"/>
          <w:iCs/>
          <w:noProof/>
          <w:szCs w:val="22"/>
          <w:lang w:eastAsia="en-US"/>
        </w:rPr>
        <w:t>. Teritoriul Gal este format din</w:t>
      </w:r>
      <w:r w:rsidRPr="001C413D">
        <w:rPr>
          <w:rFonts w:asciiTheme="majorHAnsi" w:eastAsia="Calibri" w:hAnsiTheme="majorHAnsi" w:cs="Calibri"/>
          <w:iCs/>
          <w:noProof/>
          <w:szCs w:val="22"/>
          <w:lang w:eastAsia="en-US"/>
        </w:rPr>
        <w:t xml:space="preserve">: Orasul Baicoi </w:t>
      </w:r>
      <w:r w:rsidR="000E0867" w:rsidRPr="001C413D">
        <w:rPr>
          <w:rFonts w:asciiTheme="majorHAnsi" w:eastAsia="Calibri" w:hAnsiTheme="majorHAnsi" w:cs="Calibri"/>
          <w:iCs/>
          <w:noProof/>
          <w:szCs w:val="22"/>
          <w:lang w:eastAsia="en-US"/>
        </w:rPr>
        <w:t>si</w:t>
      </w:r>
      <w:r w:rsidRPr="001C413D">
        <w:rPr>
          <w:rFonts w:asciiTheme="majorHAnsi" w:eastAsia="Calibri" w:hAnsiTheme="majorHAnsi" w:cs="Calibri"/>
          <w:iCs/>
          <w:noProof/>
          <w:szCs w:val="22"/>
          <w:lang w:eastAsia="en-US"/>
        </w:rPr>
        <w:t xml:space="preserve"> Comunele: Alunis, </w:t>
      </w:r>
      <w:r w:rsidR="000E0867" w:rsidRPr="001C413D">
        <w:rPr>
          <w:rFonts w:asciiTheme="majorHAnsi" w:eastAsia="Calibri" w:hAnsiTheme="majorHAnsi" w:cs="Calibri"/>
          <w:iCs/>
          <w:noProof/>
          <w:szCs w:val="22"/>
          <w:lang w:eastAsia="en-US"/>
        </w:rPr>
        <w:t xml:space="preserve">Aricestii Rahtivani, Banesti, </w:t>
      </w:r>
      <w:r w:rsidRPr="001C413D">
        <w:rPr>
          <w:rFonts w:asciiTheme="majorHAnsi" w:eastAsia="Calibri" w:hAnsiTheme="majorHAnsi" w:cs="Calibri"/>
          <w:iCs/>
          <w:noProof/>
          <w:szCs w:val="22"/>
          <w:lang w:eastAsia="en-US"/>
        </w:rPr>
        <w:t xml:space="preserve">Cocorastii Mislii, Cornu, Cosminele, Filipestii de Targ, Floresti, Magureni, Scorteni, Telega, Varbilau </w:t>
      </w:r>
      <w:r w:rsidR="000E0867" w:rsidRPr="001C413D">
        <w:rPr>
          <w:rFonts w:asciiTheme="majorHAnsi" w:eastAsia="Calibri" w:hAnsiTheme="majorHAnsi" w:cs="Calibri"/>
          <w:iCs/>
          <w:noProof/>
          <w:szCs w:val="22"/>
          <w:lang w:eastAsia="en-US"/>
        </w:rPr>
        <w:t>si</w:t>
      </w:r>
      <w:r w:rsidRPr="001C413D">
        <w:rPr>
          <w:rFonts w:asciiTheme="majorHAnsi" w:eastAsia="Calibri" w:hAnsiTheme="majorHAnsi" w:cs="Calibri"/>
          <w:iCs/>
          <w:noProof/>
          <w:szCs w:val="22"/>
          <w:lang w:eastAsia="en-US"/>
        </w:rPr>
        <w:t xml:space="preserve"> Vilcanesti.</w:t>
      </w:r>
    </w:p>
    <w:p w:rsidR="008873D5" w:rsidRPr="001C413D" w:rsidRDefault="008873D5" w:rsidP="001B5B4D">
      <w:pPr>
        <w:spacing w:before="120" w:after="120" w:line="276" w:lineRule="auto"/>
        <w:ind w:firstLine="360"/>
        <w:jc w:val="both"/>
        <w:rPr>
          <w:rFonts w:asciiTheme="majorHAnsi" w:eastAsia="Calibri" w:hAnsiTheme="majorHAnsi" w:cs="Calibri"/>
          <w:iCs/>
          <w:noProof/>
          <w:szCs w:val="22"/>
          <w:lang w:eastAsia="en-US"/>
        </w:rPr>
      </w:pPr>
    </w:p>
    <w:p w:rsidR="00E05735" w:rsidRPr="001C413D" w:rsidRDefault="00E05735" w:rsidP="001B5B4D">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1C413D">
        <w:rPr>
          <w:rFonts w:asciiTheme="majorHAnsi" w:hAnsiTheme="majorHAnsi" w:cs="Calibri"/>
          <w:b/>
          <w:i/>
          <w:noProof/>
          <w:sz w:val="32"/>
          <w:szCs w:val="32"/>
        </w:rPr>
        <w:t xml:space="preserve">Capitolul 2 </w:t>
      </w:r>
      <w:r w:rsidR="008873D5" w:rsidRPr="001C413D">
        <w:rPr>
          <w:rFonts w:asciiTheme="majorHAnsi" w:hAnsiTheme="majorHAnsi" w:cs="Calibri"/>
          <w:b/>
          <w:i/>
          <w:noProof/>
          <w:sz w:val="32"/>
          <w:szCs w:val="32"/>
        </w:rPr>
        <w:t xml:space="preserve">                                                    DEPUNEREA PROIECTELOR</w:t>
      </w:r>
    </w:p>
    <w:p w:rsidR="00E05735" w:rsidRPr="001C413D" w:rsidRDefault="00E05735" w:rsidP="001B5B4D">
      <w:pPr>
        <w:spacing w:before="120" w:after="120"/>
        <w:jc w:val="both"/>
        <w:rPr>
          <w:rFonts w:asciiTheme="majorHAnsi" w:hAnsiTheme="majorHAnsi" w:cs="Calibri"/>
          <w:b/>
          <w:i/>
          <w:noProof/>
          <w:sz w:val="28"/>
          <w:szCs w:val="28"/>
        </w:rPr>
      </w:pPr>
    </w:p>
    <w:p w:rsidR="000D2AAB" w:rsidRPr="001C413D" w:rsidRDefault="000D2AAB" w:rsidP="001B5B4D">
      <w:pPr>
        <w:shd w:val="clear" w:color="auto" w:fill="C6D9F1"/>
        <w:spacing w:before="120" w:after="120"/>
        <w:jc w:val="both"/>
        <w:rPr>
          <w:rFonts w:asciiTheme="majorHAnsi" w:hAnsiTheme="majorHAnsi" w:cs="Calibri"/>
          <w:b/>
          <w:i/>
          <w:noProof/>
          <w:sz w:val="28"/>
          <w:szCs w:val="28"/>
        </w:rPr>
      </w:pPr>
      <w:r w:rsidRPr="001C413D">
        <w:rPr>
          <w:rFonts w:asciiTheme="majorHAnsi" w:hAnsiTheme="majorHAnsi" w:cs="Calibri"/>
          <w:b/>
          <w:i/>
          <w:noProof/>
          <w:sz w:val="28"/>
          <w:szCs w:val="28"/>
        </w:rPr>
        <w:t>2.1 Locul unde vor fi depuse proiectele:</w:t>
      </w:r>
    </w:p>
    <w:p w:rsidR="000D2AAB" w:rsidRPr="001C413D" w:rsidRDefault="000D2AAB" w:rsidP="001B5B4D">
      <w:pPr>
        <w:spacing w:before="120" w:after="120"/>
        <w:jc w:val="both"/>
        <w:rPr>
          <w:rFonts w:asciiTheme="majorHAnsi" w:hAnsiTheme="majorHAnsi"/>
        </w:rPr>
      </w:pPr>
      <w:r w:rsidRPr="001C413D">
        <w:rPr>
          <w:rFonts w:asciiTheme="majorHAnsi" w:hAnsiTheme="majorHAnsi" w:cs="Calibri"/>
          <w:noProof/>
          <w:szCs w:val="28"/>
        </w:rPr>
        <w:tab/>
        <w:t xml:space="preserve">Proiectele vor fi depuse la sediul GAL „Colinele Prahovei”din Comuna Floresti, Sat Floresti, Str. Principala, Nr. 604A, Judetul Prahova, in intervalul orar 9:00 – 16:00. In ultima zi de depunere, proiectele vor fi primite pana la ora 14:00. </w:t>
      </w:r>
      <w:r w:rsidRPr="001C413D">
        <w:rPr>
          <w:rFonts w:asciiTheme="majorHAnsi" w:hAnsiTheme="majorHAnsi"/>
        </w:rPr>
        <w:t>Proiectele vor fi inregistrate intr-un registru special, de catre persoana desemnata din cadrul echipei tehnice a GAL si vor primi cate un numar de inregistrare. Acest numar este intern alocat de catre GAL si nu influenteaza numarul cererii de finantare.</w:t>
      </w:r>
    </w:p>
    <w:p w:rsidR="00F00C80" w:rsidRPr="00254519" w:rsidRDefault="00F00C80" w:rsidP="001B5B4D">
      <w:pPr>
        <w:spacing w:before="120" w:after="120"/>
        <w:jc w:val="both"/>
        <w:rPr>
          <w:rFonts w:asciiTheme="majorHAnsi" w:hAnsiTheme="majorHAnsi" w:cs="Calibri"/>
          <w:noProof/>
          <w:color w:val="FF0000"/>
          <w:szCs w:val="28"/>
        </w:rPr>
      </w:pPr>
    </w:p>
    <w:p w:rsidR="0047437D" w:rsidRPr="001C413D" w:rsidRDefault="0047437D" w:rsidP="001B5B4D">
      <w:pPr>
        <w:shd w:val="clear" w:color="auto" w:fill="C6D9F1"/>
        <w:spacing w:before="120" w:after="120"/>
        <w:jc w:val="both"/>
        <w:rPr>
          <w:rFonts w:asciiTheme="majorHAnsi" w:hAnsiTheme="majorHAnsi" w:cs="Calibri"/>
          <w:b/>
          <w:i/>
          <w:noProof/>
          <w:sz w:val="28"/>
          <w:szCs w:val="28"/>
        </w:rPr>
      </w:pPr>
      <w:r w:rsidRPr="001C413D">
        <w:rPr>
          <w:rFonts w:asciiTheme="majorHAnsi" w:hAnsiTheme="majorHAnsi" w:cs="Calibri"/>
          <w:b/>
          <w:i/>
          <w:noProof/>
          <w:sz w:val="28"/>
          <w:szCs w:val="28"/>
        </w:rPr>
        <w:t>2.2 Perioada de depunere a proiectelor:</w:t>
      </w:r>
    </w:p>
    <w:p w:rsidR="00B91A31" w:rsidRPr="001C413D" w:rsidRDefault="00B91A31" w:rsidP="001B5B4D">
      <w:pPr>
        <w:autoSpaceDE w:val="0"/>
        <w:autoSpaceDN w:val="0"/>
        <w:adjustRightInd w:val="0"/>
        <w:spacing w:line="23" w:lineRule="atLeast"/>
        <w:ind w:firstLine="720"/>
        <w:jc w:val="both"/>
        <w:rPr>
          <w:rFonts w:asciiTheme="majorHAnsi" w:eastAsia="Calibri,Bold" w:hAnsiTheme="majorHAnsi"/>
          <w:lang w:val="it-IT"/>
        </w:rPr>
      </w:pPr>
    </w:p>
    <w:p w:rsidR="00B91A31" w:rsidRPr="001C413D" w:rsidRDefault="00B91A31" w:rsidP="001B5B4D">
      <w:pPr>
        <w:autoSpaceDE w:val="0"/>
        <w:autoSpaceDN w:val="0"/>
        <w:adjustRightInd w:val="0"/>
        <w:spacing w:line="23" w:lineRule="atLeast"/>
        <w:ind w:firstLine="720"/>
        <w:jc w:val="both"/>
        <w:rPr>
          <w:rFonts w:asciiTheme="majorHAnsi" w:eastAsia="Calibri,Bold" w:hAnsiTheme="majorHAnsi"/>
          <w:lang w:val="it-IT"/>
        </w:rPr>
      </w:pPr>
      <w:r w:rsidRPr="001C413D">
        <w:rPr>
          <w:rFonts w:asciiTheme="majorHAnsi" w:eastAsia="Calibri,Bold" w:hAnsiTheme="majorHAnsi"/>
          <w:lang w:val="it-IT"/>
        </w:rPr>
        <w:t xml:space="preserve">Sesiunea se va lansa pe data de </w:t>
      </w:r>
      <w:r w:rsidR="005B1016">
        <w:rPr>
          <w:rFonts w:asciiTheme="majorHAnsi" w:eastAsia="Calibri,Bold" w:hAnsiTheme="majorHAnsi"/>
          <w:lang w:val="it-IT"/>
        </w:rPr>
        <w:t>21</w:t>
      </w:r>
      <w:r w:rsidR="00F00C80" w:rsidRPr="001C413D">
        <w:rPr>
          <w:rFonts w:asciiTheme="majorHAnsi" w:eastAsia="Calibri,Bold" w:hAnsiTheme="majorHAnsi"/>
          <w:lang w:val="it-IT"/>
        </w:rPr>
        <w:t>.</w:t>
      </w:r>
      <w:r w:rsidR="001C413D" w:rsidRPr="001C413D">
        <w:rPr>
          <w:rFonts w:asciiTheme="majorHAnsi" w:eastAsia="Calibri,Bold" w:hAnsiTheme="majorHAnsi"/>
          <w:lang w:val="it-IT"/>
        </w:rPr>
        <w:t>11</w:t>
      </w:r>
      <w:r w:rsidRPr="001C413D">
        <w:rPr>
          <w:rFonts w:asciiTheme="majorHAnsi" w:eastAsia="Calibri,Bold" w:hAnsiTheme="majorHAnsi"/>
          <w:lang w:val="it-IT"/>
        </w:rPr>
        <w:t xml:space="preserve">.2017 si va fi deschisa pana pe </w:t>
      </w:r>
      <w:r w:rsidR="005B1016">
        <w:rPr>
          <w:rFonts w:asciiTheme="majorHAnsi" w:eastAsia="Calibri,Bold" w:hAnsiTheme="majorHAnsi"/>
          <w:lang w:val="it-IT"/>
        </w:rPr>
        <w:t>12.01</w:t>
      </w:r>
      <w:r w:rsidRPr="001C413D">
        <w:rPr>
          <w:rFonts w:asciiTheme="majorHAnsi" w:eastAsia="Calibri,Bold" w:hAnsiTheme="majorHAnsi"/>
          <w:lang w:val="it-IT"/>
        </w:rPr>
        <w:t>.201</w:t>
      </w:r>
      <w:r w:rsidR="005B1016">
        <w:rPr>
          <w:rFonts w:asciiTheme="majorHAnsi" w:eastAsia="Calibri,Bold" w:hAnsiTheme="majorHAnsi"/>
          <w:lang w:val="it-IT"/>
        </w:rPr>
        <w:t>8</w:t>
      </w:r>
      <w:bookmarkStart w:id="2" w:name="_GoBack"/>
      <w:bookmarkEnd w:id="2"/>
      <w:r w:rsidRPr="001C413D">
        <w:rPr>
          <w:rFonts w:asciiTheme="majorHAnsi" w:eastAsia="Calibri,Bold" w:hAnsiTheme="majorHAnsi"/>
          <w:lang w:val="it-IT"/>
        </w:rPr>
        <w:t>, proiectele putand fi depuse in intervalul orar mentionat anterior.</w:t>
      </w:r>
    </w:p>
    <w:p w:rsidR="0047437D" w:rsidRPr="001C413D" w:rsidRDefault="00B91A31" w:rsidP="001B5B4D">
      <w:pPr>
        <w:spacing w:before="120" w:after="120"/>
        <w:jc w:val="both"/>
        <w:rPr>
          <w:rFonts w:asciiTheme="majorHAnsi" w:hAnsiTheme="majorHAnsi" w:cs="Calibri"/>
          <w:b/>
          <w:i/>
          <w:noProof/>
          <w:sz w:val="28"/>
          <w:szCs w:val="28"/>
        </w:rPr>
      </w:pPr>
      <w:r w:rsidRPr="001C413D">
        <w:rPr>
          <w:rFonts w:asciiTheme="majorHAnsi" w:hAnsiTheme="majorHAnsi" w:cs="Calibri"/>
          <w:b/>
          <w:i/>
          <w:noProof/>
          <w:sz w:val="28"/>
          <w:szCs w:val="28"/>
        </w:rPr>
        <w:tab/>
      </w:r>
      <w:r w:rsidR="007F556C" w:rsidRPr="001C413D">
        <w:rPr>
          <w:rFonts w:asciiTheme="majorHAnsi" w:hAnsiTheme="majorHAnsi" w:cs="Calibri"/>
          <w:b/>
          <w:i/>
          <w:noProof/>
          <w:sz w:val="28"/>
          <w:szCs w:val="28"/>
        </w:rPr>
        <w:tab/>
      </w:r>
    </w:p>
    <w:p w:rsidR="006C08E3" w:rsidRPr="001C413D" w:rsidRDefault="006C08E3" w:rsidP="001B5B4D">
      <w:pPr>
        <w:shd w:val="clear" w:color="auto" w:fill="C6D9F1"/>
        <w:spacing w:before="120" w:after="120"/>
        <w:jc w:val="both"/>
        <w:rPr>
          <w:rFonts w:asciiTheme="majorHAnsi" w:hAnsiTheme="majorHAnsi" w:cs="Calibri"/>
          <w:b/>
          <w:i/>
          <w:noProof/>
          <w:sz w:val="28"/>
          <w:szCs w:val="28"/>
        </w:rPr>
      </w:pPr>
      <w:r w:rsidRPr="001C413D">
        <w:rPr>
          <w:rFonts w:asciiTheme="majorHAnsi" w:hAnsiTheme="majorHAnsi" w:cs="Calibri"/>
          <w:b/>
          <w:i/>
          <w:noProof/>
          <w:sz w:val="28"/>
          <w:szCs w:val="28"/>
        </w:rPr>
        <w:lastRenderedPageBreak/>
        <w:t>2.3 Alocarea pe sesiune</w:t>
      </w:r>
    </w:p>
    <w:p w:rsidR="001C413D" w:rsidRPr="001C413D" w:rsidRDefault="001C413D" w:rsidP="001B5B4D">
      <w:pPr>
        <w:spacing w:before="120" w:after="120"/>
        <w:ind w:firstLine="720"/>
        <w:jc w:val="both"/>
        <w:rPr>
          <w:rFonts w:asciiTheme="majorHAnsi" w:hAnsiTheme="majorHAnsi" w:cs="Calibri"/>
          <w:i/>
          <w:noProof/>
        </w:rPr>
      </w:pPr>
    </w:p>
    <w:p w:rsidR="000D2AAB" w:rsidRPr="001C413D" w:rsidRDefault="001C413D" w:rsidP="001B5B4D">
      <w:pPr>
        <w:spacing w:before="120" w:after="120"/>
        <w:ind w:firstLine="720"/>
        <w:jc w:val="both"/>
        <w:rPr>
          <w:rFonts w:asciiTheme="majorHAnsi" w:hAnsiTheme="majorHAnsi" w:cs="Calibri"/>
          <w:b/>
          <w:i/>
          <w:noProof/>
          <w:sz w:val="28"/>
          <w:szCs w:val="28"/>
        </w:rPr>
      </w:pPr>
      <w:r w:rsidRPr="001C413D">
        <w:rPr>
          <w:rFonts w:asciiTheme="majorHAnsi" w:hAnsiTheme="majorHAnsi" w:cs="Calibri"/>
          <w:noProof/>
        </w:rPr>
        <w:t>F</w:t>
      </w:r>
      <w:r w:rsidR="006C3472" w:rsidRPr="001C413D">
        <w:rPr>
          <w:rFonts w:asciiTheme="majorHAnsi" w:hAnsiTheme="majorHAnsi" w:cs="Calibri"/>
          <w:noProof/>
        </w:rPr>
        <w:t xml:space="preserve">ondul disponibil </w:t>
      </w:r>
      <w:r w:rsidRPr="001C413D">
        <w:rPr>
          <w:rFonts w:asciiTheme="majorHAnsi" w:hAnsiTheme="majorHAnsi" w:cs="Calibri"/>
          <w:noProof/>
        </w:rPr>
        <w:t>pentru aceasta masura este</w:t>
      </w:r>
      <w:r w:rsidR="006C3472" w:rsidRPr="001C413D">
        <w:rPr>
          <w:rFonts w:asciiTheme="majorHAnsi" w:eastAsia="Calibri" w:hAnsiTheme="majorHAnsi" w:cs="Calibri"/>
          <w:iCs/>
          <w:noProof/>
          <w:lang w:eastAsia="en-US"/>
        </w:rPr>
        <w:t xml:space="preserve"> </w:t>
      </w:r>
      <w:r w:rsidR="006C3472" w:rsidRPr="001C413D">
        <w:rPr>
          <w:rFonts w:asciiTheme="majorHAnsi" w:eastAsia="Calibri" w:hAnsiTheme="majorHAnsi" w:cs="Calibri"/>
          <w:b/>
          <w:iCs/>
          <w:noProof/>
          <w:lang w:eastAsia="en-US"/>
        </w:rPr>
        <w:t xml:space="preserve"> </w:t>
      </w:r>
      <w:r w:rsidR="007B245B" w:rsidRPr="001C413D">
        <w:rPr>
          <w:rFonts w:asciiTheme="majorHAnsi" w:eastAsia="Calibri" w:hAnsiTheme="majorHAnsi" w:cs="Calibri"/>
          <w:b/>
          <w:iCs/>
          <w:noProof/>
          <w:lang w:eastAsia="en-US"/>
        </w:rPr>
        <w:t>60.000</w:t>
      </w:r>
      <w:r w:rsidR="006C3472" w:rsidRPr="001C413D">
        <w:rPr>
          <w:rFonts w:asciiTheme="majorHAnsi" w:eastAsia="Calibri" w:hAnsiTheme="majorHAnsi" w:cs="Calibri"/>
          <w:b/>
          <w:iCs/>
          <w:noProof/>
          <w:lang w:eastAsia="en-US"/>
        </w:rPr>
        <w:t xml:space="preserve"> Euro. </w:t>
      </w:r>
    </w:p>
    <w:p w:rsidR="000D2AAB" w:rsidRPr="001C413D" w:rsidRDefault="000D2AAB" w:rsidP="001B5B4D">
      <w:pPr>
        <w:spacing w:before="120" w:after="120"/>
        <w:jc w:val="both"/>
        <w:rPr>
          <w:rFonts w:asciiTheme="majorHAnsi" w:hAnsiTheme="majorHAnsi" w:cs="Calibri"/>
          <w:b/>
          <w:i/>
          <w:noProof/>
          <w:sz w:val="28"/>
          <w:szCs w:val="28"/>
        </w:rPr>
      </w:pPr>
    </w:p>
    <w:p w:rsidR="006C3472" w:rsidRPr="001C413D" w:rsidRDefault="006C3472" w:rsidP="001B5B4D">
      <w:pPr>
        <w:shd w:val="clear" w:color="auto" w:fill="C6D9F1"/>
        <w:spacing w:before="120" w:after="120"/>
        <w:jc w:val="both"/>
        <w:rPr>
          <w:rFonts w:asciiTheme="majorHAnsi" w:hAnsiTheme="majorHAnsi" w:cs="Calibri"/>
          <w:b/>
          <w:i/>
          <w:noProof/>
          <w:sz w:val="28"/>
          <w:szCs w:val="28"/>
        </w:rPr>
      </w:pPr>
      <w:r w:rsidRPr="001C413D">
        <w:rPr>
          <w:rFonts w:asciiTheme="majorHAnsi" w:hAnsiTheme="majorHAnsi" w:cs="Calibri"/>
          <w:b/>
          <w:i/>
          <w:noProof/>
          <w:sz w:val="28"/>
          <w:szCs w:val="28"/>
        </w:rPr>
        <w:t>2.4 Punctaj minim pentru acceptarea unui proiect</w:t>
      </w:r>
    </w:p>
    <w:p w:rsidR="006C3472" w:rsidRPr="001C413D" w:rsidRDefault="006C3472" w:rsidP="001B5B4D">
      <w:pPr>
        <w:ind w:firstLine="708"/>
        <w:jc w:val="both"/>
        <w:rPr>
          <w:rFonts w:asciiTheme="majorHAnsi" w:hAnsiTheme="majorHAnsi"/>
        </w:rPr>
      </w:pPr>
    </w:p>
    <w:p w:rsidR="006C3472" w:rsidRPr="001C413D" w:rsidRDefault="006C3472" w:rsidP="001B5B4D">
      <w:pPr>
        <w:ind w:firstLine="708"/>
        <w:jc w:val="both"/>
        <w:rPr>
          <w:rFonts w:asciiTheme="majorHAnsi" w:hAnsiTheme="majorHAnsi"/>
        </w:rPr>
      </w:pPr>
      <w:r w:rsidRPr="001C413D">
        <w:rPr>
          <w:rFonts w:asciiTheme="majorHAnsi" w:hAnsiTheme="majorHAnsi"/>
        </w:rPr>
        <w:t xml:space="preserve">Punctaj minim al unui proiect pentru a intra in procesul de selectie al acestei masuri este de </w:t>
      </w:r>
      <w:r w:rsidR="007B245B" w:rsidRPr="001C413D">
        <w:rPr>
          <w:rFonts w:asciiTheme="majorHAnsi" w:hAnsiTheme="majorHAnsi"/>
        </w:rPr>
        <w:t>30</w:t>
      </w:r>
      <w:r w:rsidRPr="001C413D">
        <w:rPr>
          <w:rFonts w:asciiTheme="majorHAnsi" w:hAnsiTheme="majorHAnsi"/>
        </w:rPr>
        <w:t xml:space="preserve"> puncte, conform procedurii de evaluare – selectie a GAL „Colinele Prahovei” versiune publicata pe site-ul GAL: </w:t>
      </w:r>
      <w:hyperlink r:id="rId11" w:history="1">
        <w:r w:rsidRPr="001C413D">
          <w:rPr>
            <w:rStyle w:val="Hyperlink"/>
            <w:rFonts w:asciiTheme="majorHAnsi" w:hAnsiTheme="majorHAnsi"/>
            <w:color w:val="auto"/>
          </w:rPr>
          <w:t>www.colineleprahovei.ro</w:t>
        </w:r>
      </w:hyperlink>
    </w:p>
    <w:p w:rsidR="006C3472" w:rsidRPr="00254519" w:rsidRDefault="006C3472" w:rsidP="001B5B4D">
      <w:pPr>
        <w:spacing w:before="120" w:after="120"/>
        <w:jc w:val="both"/>
        <w:rPr>
          <w:rFonts w:asciiTheme="majorHAnsi" w:hAnsiTheme="majorHAnsi" w:cs="Calibri"/>
          <w:b/>
          <w:i/>
          <w:noProof/>
          <w:color w:val="FF0000"/>
          <w:sz w:val="28"/>
          <w:szCs w:val="28"/>
        </w:rPr>
      </w:pPr>
    </w:p>
    <w:p w:rsidR="006C3472" w:rsidRPr="001C413D" w:rsidRDefault="006C3472" w:rsidP="001B5B4D">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1C413D">
        <w:rPr>
          <w:rFonts w:asciiTheme="majorHAnsi" w:hAnsiTheme="majorHAnsi" w:cs="Calibri"/>
          <w:b/>
          <w:i/>
          <w:noProof/>
          <w:sz w:val="32"/>
          <w:szCs w:val="32"/>
        </w:rPr>
        <w:t>Capitolul  3                                 CATEGORII DE BENEFICIARI ELIGIBILI</w:t>
      </w:r>
    </w:p>
    <w:p w:rsidR="00E05735" w:rsidRPr="001C413D" w:rsidRDefault="006C3472" w:rsidP="001B5B4D">
      <w:pPr>
        <w:shd w:val="clear" w:color="auto" w:fill="C6D9F1"/>
        <w:spacing w:before="120" w:after="120"/>
        <w:jc w:val="both"/>
        <w:rPr>
          <w:rFonts w:asciiTheme="majorHAnsi" w:hAnsiTheme="majorHAnsi" w:cs="Calibri"/>
          <w:b/>
          <w:i/>
          <w:noProof/>
          <w:sz w:val="28"/>
          <w:szCs w:val="28"/>
        </w:rPr>
      </w:pPr>
      <w:r w:rsidRPr="001C413D">
        <w:rPr>
          <w:rFonts w:asciiTheme="majorHAnsi" w:hAnsiTheme="majorHAnsi" w:cs="Calibri"/>
          <w:b/>
          <w:i/>
          <w:noProof/>
          <w:sz w:val="28"/>
          <w:szCs w:val="28"/>
        </w:rPr>
        <w:t>3.1 Beneficiari eligibili</w:t>
      </w:r>
    </w:p>
    <w:p w:rsidR="00E05735" w:rsidRPr="001C413D" w:rsidRDefault="00E05735" w:rsidP="001B5B4D">
      <w:pPr>
        <w:spacing w:before="120" w:after="120"/>
        <w:jc w:val="both"/>
        <w:rPr>
          <w:rFonts w:asciiTheme="majorHAnsi" w:hAnsiTheme="majorHAnsi" w:cs="Calibri"/>
          <w:b/>
          <w:noProof/>
          <w:sz w:val="22"/>
          <w:szCs w:val="22"/>
        </w:rPr>
      </w:pPr>
    </w:p>
    <w:p w:rsidR="00E05735" w:rsidRPr="001C413D" w:rsidRDefault="007B245B" w:rsidP="001B5B4D">
      <w:pPr>
        <w:spacing w:before="120" w:after="120"/>
        <w:jc w:val="both"/>
        <w:rPr>
          <w:rFonts w:asciiTheme="majorHAnsi" w:hAnsiTheme="majorHAnsi" w:cs="Calibri"/>
          <w:b/>
          <w:noProof/>
        </w:rPr>
      </w:pPr>
      <w:r w:rsidRPr="001C413D">
        <w:rPr>
          <w:rFonts w:asciiTheme="majorHAnsi" w:hAnsiTheme="majorHAnsi"/>
          <w:noProof/>
          <w:lang w:val="en-US" w:eastAsia="en-US"/>
        </w:rPr>
        <mc:AlternateContent>
          <mc:Choice Requires="wps">
            <w:drawing>
              <wp:anchor distT="0" distB="0" distL="114300" distR="114300" simplePos="0" relativeHeight="251703296" behindDoc="0" locked="0" layoutInCell="1" allowOverlap="1" wp14:anchorId="36F7268C" wp14:editId="428E94C4">
                <wp:simplePos x="0" y="0"/>
                <wp:positionH relativeFrom="column">
                  <wp:posOffset>3228975</wp:posOffset>
                </wp:positionH>
                <wp:positionV relativeFrom="paragraph">
                  <wp:posOffset>69215</wp:posOffset>
                </wp:positionV>
                <wp:extent cx="2533650" cy="1609725"/>
                <wp:effectExtent l="0" t="0" r="19050" b="28575"/>
                <wp:wrapSquare wrapText="bothSides"/>
                <wp:docPr id="1" name="Dreptunghi rotunjit 1"/>
                <wp:cNvGraphicFramePr/>
                <a:graphic xmlns:a="http://schemas.openxmlformats.org/drawingml/2006/main">
                  <a:graphicData uri="http://schemas.microsoft.com/office/word/2010/wordprocessingShape">
                    <wps:wsp>
                      <wps:cNvSpPr/>
                      <wps:spPr>
                        <a:xfrm>
                          <a:off x="0" y="0"/>
                          <a:ext cx="2533650" cy="1609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C413D" w:rsidRPr="004D4365" w:rsidRDefault="001C413D" w:rsidP="004D4365">
                            <w:pPr>
                              <w:jc w:val="center"/>
                              <w:rPr>
                                <w:rFonts w:asciiTheme="majorHAnsi" w:hAnsiTheme="majorHAnsi"/>
                                <w:b/>
                                <w:i/>
                                <w:sz w:val="28"/>
                              </w:rPr>
                            </w:pPr>
                            <w:r w:rsidRPr="004D4365">
                              <w:rPr>
                                <w:rFonts w:asciiTheme="majorHAnsi" w:hAnsiTheme="majorHAnsi"/>
                                <w:b/>
                                <w:i/>
                                <w:iCs/>
                                <w:sz w:val="22"/>
                                <w:szCs w:val="20"/>
                              </w:rPr>
                              <w:t>O micro-întreprindere este considerată nou înfiinţată (start-up) dacă este înfiinţată în anul depunerii Cererii de Finanţare sau dacă nu a înregistrat activitate până în momentul depunerii acesteia, dar nu mai mult de 3 ani fiscali consecutivi.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Dreptunghi rotunjit 1" o:spid="_x0000_s1026" style="position:absolute;left:0;text-align:left;margin-left:254.25pt;margin-top:5.45pt;width:199.5pt;height:12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" fillcolor="#4f81bd [3204]" strokecolor="#243f60 [1604]" strokeweight="2pt">
                <v:textbox>
                  <w:txbxContent>
                    <w:p w:rsidR="001C413D" w:rsidRPr="004D4365" w:rsidRDefault="001C413D" w:rsidP="004D4365">
                      <w:pPr>
                        <w:jc w:val="center"/>
                        <w:rPr>
                          <w:rFonts w:asciiTheme="majorHAnsi" w:hAnsiTheme="majorHAnsi"/>
                          <w:b/>
                          <w:i/>
                          <w:sz w:val="28"/>
                        </w:rPr>
                      </w:pPr>
                      <w:r w:rsidRPr="004D4365">
                        <w:rPr>
                          <w:rFonts w:asciiTheme="majorHAnsi" w:hAnsiTheme="majorHAnsi"/>
                          <w:b/>
                          <w:i/>
                          <w:iCs/>
                          <w:sz w:val="22"/>
                          <w:szCs w:val="20"/>
                        </w:rPr>
                        <w:t>O micro-întreprindere este considerată nou înfiinţată (start-up) dacă este înfiinţată în anul depunerii Cererii de Finanţare sau dacă nu a înregistrat activitate până în momentul depunerii acesteia, dar nu mai mult de 3 ani fiscali consecutivi.</w:t>
                      </w:r>
                    </w:p>
                  </w:txbxContent>
                </v:textbox>
                <w10:wrap type="square"/>
              </v:roundrect>
            </w:pict>
          </mc:Fallback>
        </mc:AlternateContent>
      </w:r>
      <w:r w:rsidR="00E05735" w:rsidRPr="001C413D">
        <w:rPr>
          <w:rFonts w:asciiTheme="majorHAnsi" w:hAnsiTheme="majorHAnsi" w:cs="Calibri"/>
          <w:b/>
          <w:noProof/>
        </w:rPr>
        <w:t>Beneficiarii eligibili pentru sprijinul acordat prin măsura</w:t>
      </w:r>
      <w:r w:rsidR="003D5BB2" w:rsidRPr="001C413D">
        <w:rPr>
          <w:rFonts w:asciiTheme="majorHAnsi" w:hAnsiTheme="majorHAnsi" w:cs="Calibri"/>
          <w:b/>
          <w:noProof/>
        </w:rPr>
        <w:t xml:space="preserve"> M</w:t>
      </w:r>
      <w:r w:rsidRPr="001C413D">
        <w:rPr>
          <w:rFonts w:asciiTheme="majorHAnsi" w:hAnsiTheme="majorHAnsi" w:cs="Calibri"/>
          <w:b/>
          <w:noProof/>
        </w:rPr>
        <w:t>6</w:t>
      </w:r>
      <w:r w:rsidR="003D5BB2" w:rsidRPr="001C413D">
        <w:rPr>
          <w:rFonts w:asciiTheme="majorHAnsi" w:hAnsiTheme="majorHAnsi" w:cs="Calibri"/>
          <w:b/>
          <w:noProof/>
        </w:rPr>
        <w:t>/</w:t>
      </w:r>
      <w:r w:rsidR="00E05735" w:rsidRPr="001C413D">
        <w:rPr>
          <w:rFonts w:asciiTheme="majorHAnsi" w:hAnsiTheme="majorHAnsi" w:cs="Calibri"/>
          <w:b/>
          <w:noProof/>
        </w:rPr>
        <w:t xml:space="preserve"> </w:t>
      </w:r>
      <w:r w:rsidR="004D4365" w:rsidRPr="001C413D">
        <w:rPr>
          <w:rFonts w:asciiTheme="majorHAnsi" w:hAnsiTheme="majorHAnsi" w:cs="Calibri"/>
          <w:b/>
          <w:noProof/>
        </w:rPr>
        <w:t>6</w:t>
      </w:r>
      <w:r w:rsidRPr="001C413D">
        <w:rPr>
          <w:rFonts w:asciiTheme="majorHAnsi" w:hAnsiTheme="majorHAnsi" w:cs="Calibri"/>
          <w:b/>
          <w:noProof/>
        </w:rPr>
        <w:t>B</w:t>
      </w:r>
      <w:r w:rsidR="003D5BB2" w:rsidRPr="001C413D">
        <w:rPr>
          <w:rFonts w:asciiTheme="majorHAnsi" w:hAnsiTheme="majorHAnsi" w:cs="Calibri"/>
          <w:b/>
          <w:noProof/>
        </w:rPr>
        <w:t xml:space="preserve"> </w:t>
      </w:r>
      <w:r w:rsidR="00E05735" w:rsidRPr="001C413D">
        <w:rPr>
          <w:rFonts w:asciiTheme="majorHAnsi" w:hAnsiTheme="majorHAnsi" w:cs="Calibri"/>
          <w:b/>
          <w:noProof/>
        </w:rPr>
        <w:t>sunt:</w:t>
      </w:r>
    </w:p>
    <w:p w:rsidR="007B245B" w:rsidRPr="001C413D" w:rsidRDefault="007B245B" w:rsidP="001B5B4D">
      <w:pPr>
        <w:pStyle w:val="Listparagraf"/>
        <w:numPr>
          <w:ilvl w:val="0"/>
          <w:numId w:val="15"/>
        </w:numPr>
        <w:autoSpaceDE w:val="0"/>
        <w:autoSpaceDN w:val="0"/>
        <w:adjustRightInd w:val="0"/>
        <w:jc w:val="both"/>
        <w:rPr>
          <w:rFonts w:asciiTheme="majorHAnsi" w:hAnsiTheme="majorHAnsi" w:cs="Trebuchet MS"/>
          <w:sz w:val="24"/>
          <w:lang w:val="x-none"/>
        </w:rPr>
      </w:pPr>
      <w:r w:rsidRPr="001C413D">
        <w:rPr>
          <w:rFonts w:asciiTheme="majorHAnsi" w:hAnsiTheme="majorHAnsi" w:cs="Trebuchet MS"/>
          <w:sz w:val="24"/>
          <w:lang w:val="x-none"/>
        </w:rPr>
        <w:t>Micro-intreprinderi şi întreprinderi mici constituite conform legislaţiei în vigoare;</w:t>
      </w:r>
    </w:p>
    <w:p w:rsidR="007B245B" w:rsidRPr="001C413D" w:rsidRDefault="007B245B" w:rsidP="001B5B4D">
      <w:pPr>
        <w:pStyle w:val="Listparagraf"/>
        <w:numPr>
          <w:ilvl w:val="0"/>
          <w:numId w:val="15"/>
        </w:numPr>
        <w:autoSpaceDE w:val="0"/>
        <w:autoSpaceDN w:val="0"/>
        <w:adjustRightInd w:val="0"/>
        <w:jc w:val="both"/>
        <w:rPr>
          <w:rFonts w:asciiTheme="majorHAnsi" w:hAnsiTheme="majorHAnsi" w:cs="Trebuchet MS"/>
          <w:sz w:val="24"/>
          <w:lang w:val="x-none"/>
        </w:rPr>
      </w:pPr>
      <w:r w:rsidRPr="001C413D">
        <w:rPr>
          <w:rFonts w:asciiTheme="majorHAnsi" w:hAnsiTheme="majorHAnsi" w:cs="Trebuchet MS"/>
          <w:sz w:val="24"/>
          <w:lang w:val="x-none"/>
        </w:rPr>
        <w:t>Persoanele fizice neautorizate nu sunt eligibile;</w:t>
      </w:r>
    </w:p>
    <w:p w:rsidR="007B245B" w:rsidRPr="001C413D" w:rsidRDefault="007B245B" w:rsidP="001B5B4D">
      <w:pPr>
        <w:pStyle w:val="Listparagraf"/>
        <w:numPr>
          <w:ilvl w:val="0"/>
          <w:numId w:val="15"/>
        </w:numPr>
        <w:autoSpaceDE w:val="0"/>
        <w:autoSpaceDN w:val="0"/>
        <w:adjustRightInd w:val="0"/>
        <w:jc w:val="both"/>
        <w:rPr>
          <w:rFonts w:asciiTheme="majorHAnsi" w:hAnsiTheme="majorHAnsi" w:cs="Trebuchet MS"/>
          <w:sz w:val="24"/>
          <w:lang w:val="x-none"/>
        </w:rPr>
      </w:pPr>
      <w:r w:rsidRPr="001C413D">
        <w:rPr>
          <w:rFonts w:asciiTheme="majorHAnsi" w:hAnsiTheme="majorHAnsi" w:cs="Trebuchet MS"/>
          <w:sz w:val="24"/>
          <w:lang w:val="x-none"/>
        </w:rPr>
        <w:t>ONG-uri</w:t>
      </w:r>
      <w:r w:rsidRPr="001C413D">
        <w:rPr>
          <w:rFonts w:asciiTheme="majorHAnsi" w:hAnsiTheme="majorHAnsi" w:cs="Trebuchet MS"/>
          <w:b/>
          <w:bCs/>
          <w:sz w:val="24"/>
          <w:lang w:val="x-none"/>
        </w:rPr>
        <w:t>,</w:t>
      </w:r>
      <w:r w:rsidRPr="001C413D">
        <w:rPr>
          <w:rFonts w:asciiTheme="majorHAnsi" w:hAnsiTheme="majorHAnsi" w:cs="Trebuchet MS"/>
          <w:sz w:val="24"/>
          <w:lang w:val="x-none"/>
        </w:rPr>
        <w:t xml:space="preserve"> definite conform legislaţiei naţionale în vigoare</w:t>
      </w:r>
      <w:r w:rsidR="001C413D">
        <w:rPr>
          <w:rFonts w:asciiTheme="majorHAnsi" w:hAnsiTheme="majorHAnsi" w:cs="Trebuchet MS"/>
          <w:sz w:val="24"/>
          <w:lang w:val="en-US"/>
        </w:rPr>
        <w:t xml:space="preserve"> (inclusive asociatii sportive, cluburi sportive)</w:t>
      </w:r>
      <w:r w:rsidRPr="001C413D">
        <w:rPr>
          <w:rFonts w:asciiTheme="majorHAnsi" w:hAnsiTheme="majorHAnsi" w:cs="Trebuchet MS"/>
          <w:sz w:val="24"/>
          <w:lang w:val="x-none"/>
        </w:rPr>
        <w:t>.</w:t>
      </w:r>
    </w:p>
    <w:p w:rsidR="004D4365" w:rsidRPr="001C413D" w:rsidRDefault="004D4365" w:rsidP="001B5B4D">
      <w:pPr>
        <w:autoSpaceDE w:val="0"/>
        <w:autoSpaceDN w:val="0"/>
        <w:adjustRightInd w:val="0"/>
        <w:ind w:left="1080"/>
        <w:jc w:val="both"/>
        <w:rPr>
          <w:rFonts w:asciiTheme="majorHAnsi" w:hAnsiTheme="majorHAnsi" w:cs="Trebuchet MS"/>
          <w:lang w:val="en-US"/>
        </w:rPr>
      </w:pPr>
    </w:p>
    <w:p w:rsidR="004D4365" w:rsidRDefault="004D4365" w:rsidP="001B5B4D">
      <w:pPr>
        <w:pStyle w:val="Frspaiere"/>
        <w:spacing w:before="120" w:after="120"/>
        <w:jc w:val="both"/>
        <w:rPr>
          <w:rFonts w:asciiTheme="majorHAnsi" w:hAnsiTheme="majorHAnsi"/>
          <w:b/>
          <w:bCs/>
          <w:sz w:val="24"/>
          <w:szCs w:val="23"/>
        </w:rPr>
      </w:pPr>
      <w:r w:rsidRPr="001C413D">
        <w:rPr>
          <w:rFonts w:asciiTheme="majorHAnsi" w:hAnsiTheme="majorHAnsi"/>
          <w:b/>
          <w:bCs/>
          <w:sz w:val="24"/>
          <w:szCs w:val="23"/>
          <w:highlight w:val="yellow"/>
        </w:rPr>
        <w:t>ATENȚIE!</w:t>
      </w:r>
      <w:r w:rsidRPr="001C413D">
        <w:rPr>
          <w:rFonts w:asciiTheme="majorHAnsi" w:hAnsiTheme="majorHAnsi"/>
          <w:b/>
          <w:bCs/>
          <w:sz w:val="24"/>
          <w:szCs w:val="23"/>
        </w:rPr>
        <w:t xml:space="preserve"> Persoanele fizice neautorizate nu sunt eligibile.</w:t>
      </w:r>
    </w:p>
    <w:p w:rsidR="001C413D" w:rsidRPr="001C413D" w:rsidRDefault="001C413D" w:rsidP="001B5B4D">
      <w:pPr>
        <w:pStyle w:val="Frspaiere"/>
        <w:spacing w:before="120" w:after="120"/>
        <w:jc w:val="both"/>
        <w:rPr>
          <w:rFonts w:asciiTheme="majorHAnsi" w:hAnsiTheme="majorHAnsi"/>
          <w:b/>
          <w:bCs/>
          <w:sz w:val="24"/>
          <w:szCs w:val="23"/>
        </w:rPr>
      </w:pPr>
    </w:p>
    <w:p w:rsidR="004D4365" w:rsidRPr="001C413D" w:rsidRDefault="004D4365" w:rsidP="001B5B4D">
      <w:pPr>
        <w:pStyle w:val="Frspaiere"/>
        <w:spacing w:before="120" w:after="120"/>
        <w:jc w:val="both"/>
        <w:rPr>
          <w:rFonts w:asciiTheme="majorHAnsi" w:hAnsiTheme="majorHAnsi"/>
          <w:b/>
          <w:bCs/>
          <w:sz w:val="24"/>
          <w:szCs w:val="23"/>
        </w:rPr>
      </w:pPr>
      <w:r w:rsidRPr="001C413D">
        <w:rPr>
          <w:rFonts w:asciiTheme="majorHAnsi" w:hAnsiTheme="majorHAnsi"/>
          <w:b/>
          <w:bCs/>
          <w:sz w:val="24"/>
          <w:szCs w:val="23"/>
          <w:highlight w:val="yellow"/>
        </w:rPr>
        <w:t>ATENȚIE!</w:t>
      </w:r>
      <w:r w:rsidRPr="001C413D">
        <w:rPr>
          <w:rFonts w:asciiTheme="majorHAnsi" w:hAnsiTheme="majorHAnsi"/>
          <w:b/>
          <w:bCs/>
          <w:sz w:val="24"/>
          <w:szCs w:val="23"/>
        </w:rPr>
        <w:t xml:space="preserve"> Microîntreprinderile şi întreprinderile mici, atât cele existente cât şi cele nou înfiinţate (start-ups) trebuie să-şi desfăşoare activitatea propusă prin proiect în teritoriul GAL „Colinele Prahovei”, punctul/punctele de lucru pentru activitățile aferente investiției finanțate prin proiect, trebuie să fie amplasate în teritoriul GAL „Colinele Prahovei”.</w:t>
      </w:r>
    </w:p>
    <w:p w:rsidR="004D4365" w:rsidRPr="001C413D" w:rsidRDefault="004D4365" w:rsidP="001B5B4D">
      <w:pPr>
        <w:pStyle w:val="Frspaiere"/>
        <w:spacing w:before="120" w:after="120"/>
        <w:jc w:val="both"/>
        <w:rPr>
          <w:rFonts w:asciiTheme="majorHAnsi" w:hAnsiTheme="majorHAnsi"/>
          <w:b/>
          <w:bCs/>
          <w:sz w:val="24"/>
          <w:szCs w:val="23"/>
        </w:rPr>
      </w:pPr>
      <w:r w:rsidRPr="001C413D">
        <w:rPr>
          <w:rFonts w:asciiTheme="majorHAnsi" w:hAnsiTheme="majorHAnsi"/>
          <w:b/>
          <w:bCs/>
          <w:sz w:val="24"/>
          <w:szCs w:val="23"/>
          <w:highlight w:val="yellow"/>
        </w:rPr>
        <w:t>Atenție!</w:t>
      </w:r>
      <w:r w:rsidRPr="001C413D">
        <w:rPr>
          <w:rFonts w:asciiTheme="majorHAnsi" w:hAnsiTheme="majorHAnsi"/>
          <w:b/>
          <w:bCs/>
          <w:sz w:val="24"/>
          <w:szCs w:val="23"/>
        </w:rPr>
        <w:t xml:space="preserve"> În cadrul masurii </w:t>
      </w:r>
      <w:r w:rsidR="00AF2289" w:rsidRPr="001C413D">
        <w:rPr>
          <w:rFonts w:asciiTheme="majorHAnsi" w:hAnsiTheme="majorHAnsi"/>
          <w:b/>
          <w:bCs/>
          <w:sz w:val="24"/>
          <w:szCs w:val="23"/>
        </w:rPr>
        <w:t>M6/6B</w:t>
      </w:r>
      <w:r w:rsidRPr="001C413D">
        <w:rPr>
          <w:rFonts w:asciiTheme="majorHAnsi" w:hAnsiTheme="majorHAnsi"/>
          <w:b/>
          <w:bCs/>
          <w:sz w:val="24"/>
          <w:szCs w:val="23"/>
        </w:rPr>
        <w:t>, solicitantul trebuie să aibă capital 100% privat.</w:t>
      </w:r>
    </w:p>
    <w:p w:rsidR="004D4365" w:rsidRDefault="004D4365" w:rsidP="001B5B4D">
      <w:pPr>
        <w:pStyle w:val="Frspaiere"/>
        <w:spacing w:before="120" w:after="120"/>
        <w:jc w:val="both"/>
        <w:rPr>
          <w:rFonts w:asciiTheme="majorHAnsi" w:hAnsiTheme="majorHAnsi"/>
          <w:b/>
          <w:bCs/>
          <w:color w:val="FF0000"/>
          <w:sz w:val="24"/>
          <w:szCs w:val="23"/>
        </w:rPr>
      </w:pPr>
    </w:p>
    <w:p w:rsidR="0093020E" w:rsidRPr="001C413D" w:rsidRDefault="00355454" w:rsidP="001B5B4D">
      <w:pPr>
        <w:shd w:val="clear" w:color="auto" w:fill="C6D9F1"/>
        <w:spacing w:before="120" w:after="120"/>
        <w:jc w:val="both"/>
        <w:rPr>
          <w:rFonts w:asciiTheme="majorHAnsi" w:hAnsiTheme="majorHAnsi" w:cs="Calibri"/>
          <w:b/>
          <w:i/>
          <w:noProof/>
          <w:sz w:val="28"/>
          <w:szCs w:val="28"/>
        </w:rPr>
      </w:pPr>
      <w:r w:rsidRPr="001C413D">
        <w:rPr>
          <w:rFonts w:asciiTheme="majorHAnsi" w:hAnsiTheme="majorHAnsi" w:cs="Calibri"/>
          <w:b/>
          <w:i/>
          <w:noProof/>
          <w:sz w:val="28"/>
          <w:szCs w:val="28"/>
        </w:rPr>
        <w:lastRenderedPageBreak/>
        <w:t>3.2</w:t>
      </w:r>
      <w:r w:rsidR="0093020E" w:rsidRPr="001C413D">
        <w:rPr>
          <w:rFonts w:asciiTheme="majorHAnsi" w:hAnsiTheme="majorHAnsi" w:cs="Calibri"/>
          <w:b/>
          <w:i/>
          <w:noProof/>
          <w:sz w:val="28"/>
          <w:szCs w:val="28"/>
        </w:rPr>
        <w:t xml:space="preserve"> Conditii de depunere proiect</w:t>
      </w:r>
    </w:p>
    <w:p w:rsidR="00E05735" w:rsidRPr="001C413D" w:rsidRDefault="00E05735" w:rsidP="001B5B4D">
      <w:pPr>
        <w:pStyle w:val="Frspaiere"/>
        <w:spacing w:before="120" w:after="120"/>
        <w:ind w:firstLine="720"/>
        <w:jc w:val="both"/>
        <w:rPr>
          <w:rFonts w:asciiTheme="majorHAnsi" w:hAnsiTheme="majorHAnsi"/>
          <w:sz w:val="24"/>
          <w:szCs w:val="24"/>
        </w:rPr>
      </w:pPr>
      <w:r w:rsidRPr="001C413D">
        <w:rPr>
          <w:rFonts w:asciiTheme="majorHAnsi" w:hAnsiTheme="majorHAnsi"/>
          <w:sz w:val="24"/>
          <w:szCs w:val="24"/>
        </w:rPr>
        <w:t>Următoarele categorii de</w:t>
      </w:r>
      <w:r w:rsidRPr="001C413D">
        <w:rPr>
          <w:rFonts w:asciiTheme="majorHAnsi" w:hAnsiTheme="majorHAnsi"/>
          <w:b/>
          <w:sz w:val="24"/>
          <w:szCs w:val="24"/>
        </w:rPr>
        <w:t xml:space="preserve"> </w:t>
      </w:r>
      <w:r w:rsidRPr="001C413D">
        <w:rPr>
          <w:rFonts w:asciiTheme="majorHAnsi" w:hAnsiTheme="majorHAnsi"/>
          <w:sz w:val="24"/>
          <w:szCs w:val="24"/>
        </w:rPr>
        <w:t xml:space="preserve">solicitanți/beneficiari pot depune proiecte aferente </w:t>
      </w:r>
      <w:r w:rsidR="00AB1485" w:rsidRPr="001C413D">
        <w:rPr>
          <w:rFonts w:asciiTheme="majorHAnsi" w:hAnsiTheme="majorHAnsi"/>
          <w:sz w:val="24"/>
          <w:szCs w:val="24"/>
        </w:rPr>
        <w:t xml:space="preserve">masurii </w:t>
      </w:r>
      <w:r w:rsidR="00AF2289" w:rsidRPr="001C413D">
        <w:rPr>
          <w:rFonts w:asciiTheme="majorHAnsi" w:hAnsiTheme="majorHAnsi"/>
          <w:sz w:val="24"/>
          <w:szCs w:val="24"/>
        </w:rPr>
        <w:t>M6/6B</w:t>
      </w:r>
      <w:r w:rsidR="00AB1485" w:rsidRPr="001C413D">
        <w:rPr>
          <w:rFonts w:asciiTheme="majorHAnsi" w:hAnsiTheme="majorHAnsi"/>
          <w:sz w:val="24"/>
          <w:szCs w:val="24"/>
        </w:rPr>
        <w:t xml:space="preserve"> la GAL</w:t>
      </w:r>
      <w:r w:rsidRPr="001C413D">
        <w:rPr>
          <w:rFonts w:asciiTheme="majorHAnsi" w:hAnsiTheme="majorHAnsi"/>
          <w:sz w:val="24"/>
          <w:szCs w:val="24"/>
        </w:rPr>
        <w:t xml:space="preserve"> cu respectarea următoarelor condiții, după caz:</w:t>
      </w:r>
    </w:p>
    <w:p w:rsidR="00327F0A" w:rsidRPr="001C413D" w:rsidRDefault="00327F0A" w:rsidP="001B5B4D">
      <w:pPr>
        <w:pStyle w:val="Default"/>
        <w:numPr>
          <w:ilvl w:val="1"/>
          <w:numId w:val="16"/>
        </w:numPr>
        <w:jc w:val="both"/>
        <w:rPr>
          <w:rFonts w:asciiTheme="majorHAnsi" w:hAnsiTheme="majorHAnsi"/>
          <w:color w:val="auto"/>
          <w:szCs w:val="23"/>
        </w:rPr>
      </w:pPr>
      <w:r w:rsidRPr="001C413D">
        <w:rPr>
          <w:rFonts w:asciiTheme="majorHAnsi" w:hAnsiTheme="majorHAnsi"/>
          <w:color w:val="auto"/>
          <w:szCs w:val="23"/>
        </w:rPr>
        <w:t xml:space="preserve">Solicitantii/beneficiarii/membrii asociaţiilor de dezvoltare intercomunitară, după caz, înregistrati în registrul debitorilor AFIR, atât pentru programul SAPARD, cât şi pentru FEADR, care </w:t>
      </w:r>
      <w:r w:rsidRPr="001C413D">
        <w:rPr>
          <w:rFonts w:asciiTheme="majorHAnsi" w:hAnsiTheme="majorHAnsi"/>
          <w:b/>
          <w:bCs/>
          <w:color w:val="auto"/>
          <w:szCs w:val="23"/>
        </w:rPr>
        <w:t>achită integral datoria față de AFIR</w:t>
      </w:r>
      <w:r w:rsidRPr="001C413D">
        <w:rPr>
          <w:rFonts w:asciiTheme="majorHAnsi" w:hAnsiTheme="majorHAnsi"/>
          <w:color w:val="auto"/>
          <w:szCs w:val="23"/>
        </w:rPr>
        <w:t xml:space="preserve">, inclusiv dobânzile și majorările de întârziere până la semnarea contractelor de finanțare. </w:t>
      </w:r>
    </w:p>
    <w:p w:rsidR="00327F0A" w:rsidRPr="001C413D" w:rsidRDefault="00327F0A" w:rsidP="001B5B4D">
      <w:pPr>
        <w:pStyle w:val="Default"/>
        <w:numPr>
          <w:ilvl w:val="1"/>
          <w:numId w:val="16"/>
        </w:numPr>
        <w:jc w:val="both"/>
        <w:rPr>
          <w:rFonts w:asciiTheme="majorHAnsi" w:hAnsiTheme="majorHAnsi"/>
          <w:color w:val="auto"/>
          <w:szCs w:val="23"/>
        </w:rPr>
      </w:pPr>
      <w:r w:rsidRPr="001C413D">
        <w:rPr>
          <w:rFonts w:asciiTheme="majorHAnsi" w:hAnsiTheme="majorHAnsi"/>
          <w:color w:val="auto"/>
          <w:szCs w:val="23"/>
        </w:rPr>
        <w:t xml:space="preserve">Solicitanţii care s-au angajat la depunerea Cererii de finanțare prin declaraţie pe propria răspundere, că vor prezenta la data semnării contractului dovada cofinanţării private şi nu prezintă acest document la data prevăzută în notificarea AFIR, </w:t>
      </w:r>
      <w:r w:rsidRPr="001C413D">
        <w:rPr>
          <w:rFonts w:asciiTheme="majorHAnsi" w:hAnsiTheme="majorHAnsi"/>
          <w:b/>
          <w:bCs/>
          <w:color w:val="auto"/>
          <w:szCs w:val="23"/>
        </w:rPr>
        <w:t xml:space="preserve">pot redepune/depune proiect numai in cadrul sesiunii continue următoare celei în care a fost depus proiectul. </w:t>
      </w:r>
    </w:p>
    <w:p w:rsidR="00892E36" w:rsidRPr="001C413D" w:rsidRDefault="00892E36" w:rsidP="001B5B4D">
      <w:pPr>
        <w:pStyle w:val="Default"/>
        <w:jc w:val="both"/>
        <w:rPr>
          <w:rFonts w:asciiTheme="majorHAnsi" w:hAnsiTheme="majorHAnsi"/>
          <w:color w:val="auto"/>
          <w:sz w:val="28"/>
        </w:rPr>
      </w:pPr>
    </w:p>
    <w:p w:rsidR="00327F0A" w:rsidRPr="001C413D" w:rsidRDefault="00327F0A" w:rsidP="001B5B4D">
      <w:pPr>
        <w:pStyle w:val="Default"/>
        <w:ind w:firstLine="720"/>
        <w:jc w:val="both"/>
        <w:rPr>
          <w:rFonts w:asciiTheme="majorHAnsi" w:hAnsiTheme="majorHAnsi"/>
          <w:color w:val="auto"/>
          <w:szCs w:val="23"/>
        </w:rPr>
      </w:pPr>
      <w:r w:rsidRPr="001C413D">
        <w:rPr>
          <w:rFonts w:asciiTheme="majorHAnsi" w:hAnsiTheme="majorHAnsi"/>
          <w:color w:val="auto"/>
          <w:szCs w:val="23"/>
        </w:rPr>
        <w:t xml:space="preserve">În cadrul acestei sub-măsuri, </w:t>
      </w:r>
      <w:proofErr w:type="gramStart"/>
      <w:r w:rsidRPr="001C413D">
        <w:rPr>
          <w:rFonts w:asciiTheme="majorHAnsi" w:hAnsiTheme="majorHAnsi"/>
          <w:color w:val="auto"/>
          <w:szCs w:val="23"/>
        </w:rPr>
        <w:t>un</w:t>
      </w:r>
      <w:proofErr w:type="gramEnd"/>
      <w:r w:rsidRPr="001C413D">
        <w:rPr>
          <w:rFonts w:asciiTheme="majorHAnsi" w:hAnsiTheme="majorHAnsi"/>
          <w:color w:val="auto"/>
          <w:szCs w:val="23"/>
        </w:rPr>
        <w:t xml:space="preserve"> beneficiar poate solicita finanțare pentru unul sau mai multe proiecte, cu respectarea condițiilor de eligibilitate. </w:t>
      </w:r>
    </w:p>
    <w:p w:rsidR="00327F0A" w:rsidRPr="001C413D" w:rsidRDefault="00327F0A" w:rsidP="001B5B4D">
      <w:pPr>
        <w:pStyle w:val="Default"/>
        <w:jc w:val="both"/>
        <w:rPr>
          <w:rFonts w:asciiTheme="majorHAnsi" w:hAnsiTheme="majorHAnsi"/>
          <w:color w:val="auto"/>
          <w:szCs w:val="23"/>
        </w:rPr>
      </w:pPr>
    </w:p>
    <w:p w:rsidR="00AB1485" w:rsidRPr="001C413D" w:rsidRDefault="00AB1485" w:rsidP="001B5B4D">
      <w:pPr>
        <w:spacing w:before="120" w:after="120"/>
        <w:ind w:firstLine="720"/>
        <w:jc w:val="both"/>
        <w:rPr>
          <w:rFonts w:asciiTheme="majorHAnsi" w:hAnsiTheme="majorHAnsi"/>
          <w:noProof/>
        </w:rPr>
      </w:pPr>
      <w:r w:rsidRPr="001C413D">
        <w:rPr>
          <w:rFonts w:asciiTheme="majorHAnsi" w:hAnsiTheme="majorHAnsi"/>
          <w:noProof/>
        </w:rPr>
        <w:t>Conditiile de eligibilitate si de selectie in baza carora proiectul a fost finantat trebuiesc mentinute pe intreaga perioada de monitorizare a proiectului.</w:t>
      </w:r>
    </w:p>
    <w:p w:rsidR="007B245B" w:rsidRPr="00254519" w:rsidRDefault="007B245B" w:rsidP="001B5B4D">
      <w:pPr>
        <w:spacing w:before="120" w:after="120"/>
        <w:ind w:firstLine="720"/>
        <w:jc w:val="both"/>
        <w:rPr>
          <w:rFonts w:asciiTheme="majorHAnsi" w:hAnsiTheme="majorHAnsi"/>
          <w:noProof/>
          <w:color w:val="FF0000"/>
        </w:rPr>
      </w:pPr>
    </w:p>
    <w:p w:rsidR="00AB1485" w:rsidRPr="001C413D" w:rsidRDefault="00AB1485" w:rsidP="001B5B4D">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1C413D">
        <w:rPr>
          <w:rFonts w:asciiTheme="majorHAnsi" w:hAnsiTheme="majorHAnsi" w:cs="Calibri"/>
          <w:b/>
          <w:i/>
          <w:noProof/>
          <w:sz w:val="32"/>
          <w:szCs w:val="32"/>
        </w:rPr>
        <w:t>Capitolul 4 - CONDITII MINIME PENTRU ACORDAREA SPRIJINULUI</w:t>
      </w:r>
    </w:p>
    <w:p w:rsidR="00AB1485" w:rsidRPr="001C413D" w:rsidRDefault="00AB1485" w:rsidP="001B5B4D">
      <w:pPr>
        <w:spacing w:before="120" w:after="120"/>
        <w:ind w:firstLine="720"/>
        <w:jc w:val="both"/>
        <w:rPr>
          <w:rFonts w:asciiTheme="majorHAnsi" w:hAnsiTheme="majorHAnsi"/>
          <w:noProof/>
        </w:rPr>
      </w:pPr>
    </w:p>
    <w:p w:rsidR="003D5BB2" w:rsidRPr="001C413D" w:rsidRDefault="00F25B88" w:rsidP="001B5B4D">
      <w:pPr>
        <w:shd w:val="clear" w:color="auto" w:fill="C6D9F1"/>
        <w:spacing w:before="120" w:after="120"/>
        <w:jc w:val="both"/>
        <w:rPr>
          <w:rFonts w:asciiTheme="majorHAnsi" w:hAnsiTheme="majorHAnsi" w:cs="Calibri"/>
          <w:b/>
          <w:i/>
          <w:noProof/>
          <w:sz w:val="28"/>
        </w:rPr>
      </w:pPr>
      <w:r w:rsidRPr="001C413D">
        <w:rPr>
          <w:rFonts w:asciiTheme="majorHAnsi" w:hAnsiTheme="majorHAnsi" w:cs="Calibri"/>
          <w:b/>
          <w:i/>
          <w:noProof/>
          <w:sz w:val="28"/>
        </w:rPr>
        <w:t>4.1</w:t>
      </w:r>
      <w:r w:rsidR="003D5BB2" w:rsidRPr="001C413D">
        <w:rPr>
          <w:rFonts w:asciiTheme="majorHAnsi" w:hAnsiTheme="majorHAnsi" w:cs="Calibri"/>
          <w:b/>
          <w:i/>
          <w:noProof/>
          <w:sz w:val="28"/>
        </w:rPr>
        <w:t xml:space="preserve"> </w:t>
      </w:r>
      <w:r w:rsidR="003D5BB2" w:rsidRPr="001C413D">
        <w:rPr>
          <w:rFonts w:asciiTheme="majorHAnsi" w:hAnsiTheme="majorHAnsi" w:cs="Calibri"/>
          <w:b/>
          <w:i/>
          <w:noProof/>
          <w:sz w:val="28"/>
        </w:rPr>
        <w:tab/>
        <w:t>Condiţii minime obligatorii pentru acordarea sprijinului</w:t>
      </w:r>
    </w:p>
    <w:p w:rsidR="003D5BB2" w:rsidRPr="001C413D" w:rsidRDefault="003D5BB2" w:rsidP="001B5B4D">
      <w:pPr>
        <w:tabs>
          <w:tab w:val="left" w:pos="0"/>
        </w:tabs>
        <w:spacing w:before="120" w:after="120"/>
        <w:jc w:val="both"/>
        <w:rPr>
          <w:rFonts w:asciiTheme="majorHAnsi" w:hAnsiTheme="majorHAnsi" w:cs="Calibri"/>
          <w:b/>
          <w:noProof/>
        </w:rPr>
      </w:pPr>
    </w:p>
    <w:p w:rsidR="003D5BB2" w:rsidRPr="001C413D" w:rsidRDefault="004831C9" w:rsidP="001B5B4D">
      <w:pPr>
        <w:tabs>
          <w:tab w:val="left" w:pos="0"/>
        </w:tabs>
        <w:spacing w:before="120" w:after="120"/>
        <w:jc w:val="both"/>
        <w:rPr>
          <w:rFonts w:asciiTheme="majorHAnsi" w:hAnsiTheme="majorHAnsi" w:cs="Calibri"/>
          <w:b/>
          <w:noProof/>
        </w:rPr>
      </w:pPr>
      <w:r w:rsidRPr="001C413D">
        <w:rPr>
          <w:rFonts w:asciiTheme="majorHAnsi" w:hAnsiTheme="majorHAnsi" w:cs="Calibri"/>
          <w:noProof/>
        </w:rPr>
        <w:tab/>
      </w:r>
      <w:r w:rsidR="003D5BB2" w:rsidRPr="001C413D">
        <w:rPr>
          <w:rFonts w:asciiTheme="majorHAnsi" w:hAnsiTheme="majorHAnsi" w:cs="Calibri"/>
          <w:noProof/>
        </w:rPr>
        <w:t xml:space="preserve">Este important ca înaintea depunerii cererii de finanţare să stabiliți, obiectiv, punctajul pe care proiectul îl realizează şi să specificaţi valoarea punctajului în cererea de finanţare, secţiunea A </w:t>
      </w:r>
      <w:r w:rsidR="003D5BB2" w:rsidRPr="001C413D">
        <w:rPr>
          <w:rFonts w:asciiTheme="majorHAnsi" w:hAnsiTheme="majorHAnsi" w:cs="Calibri"/>
          <w:i/>
          <w:noProof/>
        </w:rPr>
        <w:t xml:space="preserve">„Date despre </w:t>
      </w:r>
      <w:r w:rsidR="007D3EFD" w:rsidRPr="001C413D">
        <w:rPr>
          <w:rFonts w:asciiTheme="majorHAnsi" w:hAnsiTheme="majorHAnsi" w:cs="Calibri"/>
          <w:i/>
          <w:noProof/>
        </w:rPr>
        <w:t>tipul de proiect şi beneficiar”</w:t>
      </w:r>
      <w:r w:rsidRPr="001C413D">
        <w:rPr>
          <w:rFonts w:asciiTheme="majorHAnsi" w:hAnsiTheme="majorHAnsi" w:cs="Calibri"/>
          <w:i/>
          <w:noProof/>
        </w:rPr>
        <w:t xml:space="preserve"> </w:t>
      </w:r>
      <w:r w:rsidR="007D3EFD" w:rsidRPr="001C413D">
        <w:rPr>
          <w:rFonts w:asciiTheme="majorHAnsi" w:hAnsiTheme="majorHAnsi" w:cs="Calibri"/>
          <w:b/>
          <w:i/>
          <w:noProof/>
        </w:rPr>
        <w:t>și pe coperta dosarului de proiect.</w:t>
      </w:r>
    </w:p>
    <w:p w:rsidR="00B51918" w:rsidRPr="001C413D" w:rsidRDefault="003D5BB2" w:rsidP="001B5B4D">
      <w:pPr>
        <w:autoSpaceDE w:val="0"/>
        <w:autoSpaceDN w:val="0"/>
        <w:adjustRightInd w:val="0"/>
        <w:ind w:firstLine="720"/>
        <w:jc w:val="both"/>
        <w:rPr>
          <w:rFonts w:asciiTheme="majorHAnsi" w:hAnsiTheme="majorHAnsi" w:cs="Calibri"/>
          <w:noProof/>
        </w:rPr>
      </w:pPr>
      <w:r w:rsidRPr="001C413D">
        <w:rPr>
          <w:rFonts w:asciiTheme="majorHAnsi" w:hAnsiTheme="majorHAnsi" w:cs="Calibri"/>
          <w:b/>
          <w:i/>
          <w:noProof/>
          <w:highlight w:val="yellow"/>
        </w:rPr>
        <w:t>ATENȚIE!</w:t>
      </w:r>
      <w:r w:rsidRPr="001C413D">
        <w:rPr>
          <w:rFonts w:asciiTheme="majorHAnsi" w:hAnsiTheme="majorHAnsi" w:cs="Calibri"/>
          <w:b/>
          <w:i/>
          <w:noProof/>
        </w:rPr>
        <w:t xml:space="preserve"> </w:t>
      </w:r>
      <w:r w:rsidRPr="001C413D">
        <w:rPr>
          <w:rFonts w:asciiTheme="majorHAnsi" w:hAnsiTheme="majorHAnsi" w:cs="Calibri"/>
          <w:noProof/>
        </w:rPr>
        <w:t>Pentru justificarea condiţiilor minime obligatorii specifice proiectului dumnevoastră este necesar să fie prezentate în cuprinsul Studiului de Fezabilitate</w:t>
      </w:r>
      <w:r w:rsidR="00B51918" w:rsidRPr="001C413D">
        <w:rPr>
          <w:rFonts w:asciiTheme="majorHAnsi" w:hAnsiTheme="majorHAnsi" w:cs="Calibri"/>
          <w:noProof/>
        </w:rPr>
        <w:t xml:space="preserve"> </w:t>
      </w:r>
      <w:r w:rsidRPr="001C413D">
        <w:rPr>
          <w:rFonts w:asciiTheme="majorHAnsi" w:hAnsiTheme="majorHAnsi" w:cs="Calibri"/>
          <w:noProof/>
        </w:rPr>
        <w:t>toate informaţiile concludente, informaţii pe care documentele justificative anexate le vor demonstra şi susţine.</w:t>
      </w:r>
      <w:r w:rsidR="00B51918" w:rsidRPr="001C413D">
        <w:rPr>
          <w:rFonts w:asciiTheme="majorHAnsi" w:hAnsiTheme="majorHAnsi" w:cs="Calibri"/>
          <w:noProof/>
        </w:rPr>
        <w:t xml:space="preserve"> </w:t>
      </w:r>
    </w:p>
    <w:p w:rsidR="00B51918" w:rsidRPr="001C413D" w:rsidRDefault="00B51918" w:rsidP="001B5B4D">
      <w:pPr>
        <w:autoSpaceDE w:val="0"/>
        <w:autoSpaceDN w:val="0"/>
        <w:adjustRightInd w:val="0"/>
        <w:ind w:firstLine="720"/>
        <w:jc w:val="both"/>
        <w:rPr>
          <w:rFonts w:asciiTheme="majorHAnsi" w:hAnsiTheme="majorHAnsi" w:cs="Calibri"/>
          <w:noProof/>
        </w:rPr>
      </w:pPr>
    </w:p>
    <w:p w:rsidR="004831C9" w:rsidRPr="001C413D" w:rsidRDefault="00B51918" w:rsidP="001B5B4D">
      <w:pPr>
        <w:autoSpaceDE w:val="0"/>
        <w:autoSpaceDN w:val="0"/>
        <w:adjustRightInd w:val="0"/>
        <w:ind w:firstLine="720"/>
        <w:jc w:val="both"/>
        <w:rPr>
          <w:rFonts w:asciiTheme="majorHAnsi" w:eastAsiaTheme="minorHAnsi" w:hAnsiTheme="majorHAnsi" w:cs="Calibri-BoldItalic"/>
          <w:b/>
          <w:bCs/>
          <w:iCs/>
          <w:szCs w:val="23"/>
          <w:lang w:val="en-US" w:eastAsia="en-US"/>
        </w:rPr>
      </w:pPr>
      <w:r w:rsidRPr="001C413D">
        <w:rPr>
          <w:rFonts w:asciiTheme="majorHAnsi" w:hAnsiTheme="majorHAnsi" w:cs="Calibri"/>
          <w:b/>
          <w:i/>
          <w:noProof/>
          <w:highlight w:val="yellow"/>
        </w:rPr>
        <w:t>ATENȚIE!</w:t>
      </w:r>
      <w:r w:rsidRPr="001C413D">
        <w:rPr>
          <w:rFonts w:asciiTheme="majorHAnsi" w:hAnsiTheme="majorHAnsi" w:cs="Calibri"/>
          <w:b/>
          <w:i/>
          <w:noProof/>
        </w:rPr>
        <w:t xml:space="preserve"> </w:t>
      </w:r>
      <w:r w:rsidRPr="001C413D">
        <w:rPr>
          <w:rFonts w:asciiTheme="majorHAnsi" w:hAnsiTheme="majorHAnsi" w:cs="Calibri"/>
          <w:noProof/>
        </w:rPr>
        <w:t xml:space="preserve"> </w:t>
      </w:r>
      <w:r w:rsidR="00892E36" w:rsidRPr="001C413D">
        <w:rPr>
          <w:rFonts w:asciiTheme="majorHAnsi" w:hAnsiTheme="majorHAnsi"/>
          <w:sz w:val="23"/>
          <w:szCs w:val="23"/>
        </w:rPr>
        <w:t>În cazul depunerii mai multor proiecte, solicitantul/ beneficiarul, după caz, trebuie să dovedească existenţa cofinanţării private cumulat pentru toate proiectele.</w:t>
      </w:r>
    </w:p>
    <w:p w:rsidR="00B51918" w:rsidRDefault="00B51918" w:rsidP="001B5B4D">
      <w:pPr>
        <w:autoSpaceDE w:val="0"/>
        <w:autoSpaceDN w:val="0"/>
        <w:adjustRightInd w:val="0"/>
        <w:ind w:left="180"/>
        <w:jc w:val="both"/>
        <w:rPr>
          <w:rFonts w:asciiTheme="majorHAnsi" w:eastAsiaTheme="minorHAnsi" w:hAnsiTheme="majorHAnsi" w:cs="Calibri-BoldItalic"/>
          <w:b/>
          <w:bCs/>
          <w:i/>
          <w:iCs/>
          <w:sz w:val="23"/>
          <w:szCs w:val="23"/>
          <w:lang w:val="en-US" w:eastAsia="en-US"/>
        </w:rPr>
      </w:pPr>
    </w:p>
    <w:p w:rsidR="001C413D" w:rsidRPr="001C413D" w:rsidRDefault="001C413D" w:rsidP="001B5B4D">
      <w:pPr>
        <w:autoSpaceDE w:val="0"/>
        <w:autoSpaceDN w:val="0"/>
        <w:adjustRightInd w:val="0"/>
        <w:ind w:left="180"/>
        <w:jc w:val="both"/>
        <w:rPr>
          <w:rFonts w:asciiTheme="majorHAnsi" w:eastAsiaTheme="minorHAnsi" w:hAnsiTheme="majorHAnsi" w:cs="Calibri-BoldItalic"/>
          <w:b/>
          <w:bCs/>
          <w:i/>
          <w:iCs/>
          <w:sz w:val="23"/>
          <w:szCs w:val="23"/>
          <w:lang w:val="en-US" w:eastAsia="en-US"/>
        </w:rPr>
      </w:pPr>
    </w:p>
    <w:p w:rsidR="004831C9" w:rsidRPr="001C413D" w:rsidRDefault="004831C9" w:rsidP="001B5B4D">
      <w:pPr>
        <w:tabs>
          <w:tab w:val="left" w:pos="0"/>
        </w:tabs>
        <w:spacing w:before="120" w:after="120"/>
        <w:jc w:val="both"/>
        <w:rPr>
          <w:rFonts w:asciiTheme="majorHAnsi" w:hAnsiTheme="majorHAnsi" w:cs="Calibri"/>
          <w:noProof/>
        </w:rPr>
      </w:pPr>
      <w:r w:rsidRPr="001C413D">
        <w:rPr>
          <w:rFonts w:asciiTheme="majorHAnsi" w:hAnsiTheme="majorHAnsi" w:cs="Calibri"/>
          <w:b/>
          <w:i/>
          <w:noProof/>
        </w:rPr>
        <w:lastRenderedPageBreak/>
        <w:t>CONDITII MINIME OBLIGATORII</w:t>
      </w:r>
      <w:r w:rsidRPr="001C413D">
        <w:rPr>
          <w:rFonts w:asciiTheme="majorHAnsi" w:hAnsiTheme="majorHAnsi" w:cs="Calibri"/>
          <w:noProof/>
        </w:rPr>
        <w:t>:</w:t>
      </w:r>
    </w:p>
    <w:p w:rsidR="003D5BB2" w:rsidRPr="001C413D" w:rsidRDefault="003D5BB2" w:rsidP="001B5B4D">
      <w:pPr>
        <w:pStyle w:val="Listparagraf"/>
        <w:numPr>
          <w:ilvl w:val="0"/>
          <w:numId w:val="8"/>
        </w:numPr>
        <w:tabs>
          <w:tab w:val="left" w:pos="90"/>
        </w:tabs>
        <w:spacing w:before="120" w:after="120"/>
        <w:ind w:left="360"/>
        <w:jc w:val="both"/>
        <w:rPr>
          <w:rFonts w:asciiTheme="majorHAnsi" w:hAnsiTheme="majorHAnsi" w:cs="Calibri"/>
          <w:noProof/>
          <w:sz w:val="24"/>
          <w:szCs w:val="24"/>
        </w:rPr>
      </w:pPr>
      <w:r w:rsidRPr="001C413D">
        <w:rPr>
          <w:rFonts w:asciiTheme="majorHAnsi" w:hAnsiTheme="majorHAnsi" w:cs="Calibri"/>
          <w:noProof/>
          <w:sz w:val="24"/>
          <w:szCs w:val="24"/>
        </w:rPr>
        <w:t>Solicitantul trebuie să se încadreze în categoria beneficiarilor eligibili:</w:t>
      </w:r>
    </w:p>
    <w:p w:rsidR="003D5BB2" w:rsidRPr="001C413D" w:rsidRDefault="004831C9" w:rsidP="001B5B4D">
      <w:pPr>
        <w:pStyle w:val="Listparagraf"/>
        <w:tabs>
          <w:tab w:val="left" w:pos="0"/>
        </w:tabs>
        <w:spacing w:before="120" w:after="120"/>
        <w:ind w:left="360"/>
        <w:jc w:val="both"/>
        <w:rPr>
          <w:rFonts w:asciiTheme="majorHAnsi" w:hAnsiTheme="majorHAnsi" w:cs="Calibri"/>
          <w:i/>
          <w:noProof/>
          <w:sz w:val="24"/>
          <w:szCs w:val="24"/>
        </w:rPr>
      </w:pPr>
      <w:r w:rsidRPr="001C413D">
        <w:rPr>
          <w:rFonts w:asciiTheme="majorHAnsi" w:hAnsiTheme="majorHAnsi" w:cs="Calibri"/>
          <w:i/>
          <w:noProof/>
          <w:sz w:val="24"/>
          <w:szCs w:val="24"/>
        </w:rPr>
        <w:t xml:space="preserve">Se vor verifica </w:t>
      </w:r>
      <w:r w:rsidR="003D5BB2" w:rsidRPr="001C413D">
        <w:rPr>
          <w:rFonts w:asciiTheme="majorHAnsi" w:hAnsiTheme="majorHAnsi" w:cs="Calibri"/>
          <w:i/>
          <w:noProof/>
          <w:sz w:val="24"/>
          <w:szCs w:val="24"/>
        </w:rPr>
        <w:t>- actele juridice de înființare și funcționare, specifice fiecărei categorii de solicitanți.</w:t>
      </w:r>
    </w:p>
    <w:p w:rsidR="007B245B" w:rsidRPr="001C413D" w:rsidRDefault="007B245B" w:rsidP="001B5B4D">
      <w:pPr>
        <w:numPr>
          <w:ilvl w:val="0"/>
          <w:numId w:val="8"/>
        </w:numPr>
        <w:autoSpaceDE w:val="0"/>
        <w:autoSpaceDN w:val="0"/>
        <w:adjustRightInd w:val="0"/>
        <w:spacing w:line="276" w:lineRule="auto"/>
        <w:ind w:left="360"/>
        <w:jc w:val="both"/>
        <w:rPr>
          <w:rFonts w:asciiTheme="majorHAnsi" w:hAnsiTheme="majorHAnsi" w:cs="Trebuchet MS"/>
          <w:lang w:val="x-none"/>
        </w:rPr>
      </w:pPr>
      <w:r w:rsidRPr="001C413D">
        <w:rPr>
          <w:rFonts w:asciiTheme="majorHAnsi" w:hAnsiTheme="majorHAnsi" w:cs="Trebuchet MS"/>
          <w:lang w:val="x-none"/>
        </w:rPr>
        <w:t>Beneficiarii trebuie să fie înregistraţi şi să-şi desfăşoare activitatea în teritoriul GAL;</w:t>
      </w:r>
    </w:p>
    <w:p w:rsidR="004D615F" w:rsidRPr="001C413D" w:rsidRDefault="004D615F" w:rsidP="001B5B4D">
      <w:pPr>
        <w:autoSpaceDE w:val="0"/>
        <w:autoSpaceDN w:val="0"/>
        <w:adjustRightInd w:val="0"/>
        <w:spacing w:line="276" w:lineRule="auto"/>
        <w:ind w:firstLine="360"/>
        <w:jc w:val="both"/>
        <w:rPr>
          <w:rFonts w:asciiTheme="majorHAnsi" w:hAnsiTheme="majorHAnsi" w:cs="Trebuchet MS"/>
          <w:i/>
          <w:lang w:val="x-none"/>
        </w:rPr>
      </w:pPr>
      <w:r w:rsidRPr="001C413D">
        <w:rPr>
          <w:rFonts w:asciiTheme="majorHAnsi" w:hAnsiTheme="majorHAnsi" w:cs="Trebuchet MS"/>
          <w:i/>
          <w:lang w:val="en-US"/>
        </w:rPr>
        <w:t>Se verifica in cererea de finantare / Studiul de fezabilitate</w:t>
      </w:r>
    </w:p>
    <w:p w:rsidR="007B245B" w:rsidRPr="001C413D" w:rsidRDefault="007B245B" w:rsidP="001B5B4D">
      <w:pPr>
        <w:numPr>
          <w:ilvl w:val="0"/>
          <w:numId w:val="8"/>
        </w:numPr>
        <w:autoSpaceDE w:val="0"/>
        <w:autoSpaceDN w:val="0"/>
        <w:adjustRightInd w:val="0"/>
        <w:spacing w:line="276" w:lineRule="auto"/>
        <w:ind w:left="360"/>
        <w:jc w:val="both"/>
        <w:rPr>
          <w:rFonts w:asciiTheme="majorHAnsi" w:hAnsiTheme="majorHAnsi" w:cs="Trebuchet MS"/>
          <w:lang w:val="x-none"/>
        </w:rPr>
      </w:pPr>
      <w:r w:rsidRPr="001C413D">
        <w:rPr>
          <w:rFonts w:asciiTheme="majorHAnsi" w:hAnsiTheme="majorHAnsi" w:cs="Trebuchet MS"/>
          <w:lang w:val="x-none"/>
        </w:rPr>
        <w:t>Beneficiarii să nu fie în dificultate financiară;</w:t>
      </w:r>
    </w:p>
    <w:p w:rsidR="007B245B" w:rsidRPr="001C413D" w:rsidRDefault="007B245B" w:rsidP="001B5B4D">
      <w:pPr>
        <w:numPr>
          <w:ilvl w:val="0"/>
          <w:numId w:val="8"/>
        </w:numPr>
        <w:autoSpaceDE w:val="0"/>
        <w:autoSpaceDN w:val="0"/>
        <w:adjustRightInd w:val="0"/>
        <w:spacing w:line="276" w:lineRule="auto"/>
        <w:ind w:left="360"/>
        <w:jc w:val="both"/>
        <w:rPr>
          <w:rFonts w:asciiTheme="majorHAnsi" w:hAnsiTheme="majorHAnsi" w:cs="Trebuchet MS"/>
          <w:lang w:val="x-none"/>
        </w:rPr>
      </w:pPr>
      <w:r w:rsidRPr="001C413D">
        <w:rPr>
          <w:rFonts w:asciiTheme="majorHAnsi" w:hAnsiTheme="majorHAnsi" w:cs="Trebuchet MS"/>
          <w:lang w:val="x-none"/>
        </w:rPr>
        <w:t>Angajament din partea beneficiarului că va introduce obiectivul/evenimentul în circuitul turistic</w:t>
      </w:r>
      <w:r w:rsidRPr="001C413D">
        <w:rPr>
          <w:rFonts w:asciiTheme="majorHAnsi" w:hAnsiTheme="majorHAnsi" w:cs="Trebuchet MS"/>
          <w:lang w:val="en-US"/>
        </w:rPr>
        <w:t xml:space="preserve"> -</w:t>
      </w:r>
      <w:r w:rsidRPr="001C413D">
        <w:rPr>
          <w:rFonts w:asciiTheme="majorHAnsi" w:hAnsiTheme="majorHAnsi" w:cs="Trebuchet MS"/>
        </w:rPr>
        <w:t>organizatie competenta (ex: Federatia Romana (daca este cazul)</w:t>
      </w:r>
      <w:r w:rsidRPr="001C413D">
        <w:rPr>
          <w:rFonts w:asciiTheme="majorHAnsi" w:hAnsiTheme="majorHAnsi" w:cs="Trebuchet MS"/>
          <w:lang w:val="x-none"/>
        </w:rPr>
        <w:t>;</w:t>
      </w:r>
    </w:p>
    <w:p w:rsidR="007B245B" w:rsidRPr="001C413D" w:rsidRDefault="007B245B" w:rsidP="001B5B4D">
      <w:pPr>
        <w:numPr>
          <w:ilvl w:val="0"/>
          <w:numId w:val="8"/>
        </w:numPr>
        <w:autoSpaceDE w:val="0"/>
        <w:autoSpaceDN w:val="0"/>
        <w:adjustRightInd w:val="0"/>
        <w:spacing w:line="276" w:lineRule="auto"/>
        <w:ind w:left="360"/>
        <w:jc w:val="both"/>
        <w:rPr>
          <w:rFonts w:asciiTheme="majorHAnsi" w:hAnsiTheme="majorHAnsi" w:cs="Trebuchet MS"/>
          <w:lang w:val="x-none"/>
        </w:rPr>
      </w:pPr>
      <w:r w:rsidRPr="001C413D">
        <w:rPr>
          <w:rFonts w:asciiTheme="majorHAnsi" w:hAnsiTheme="majorHAnsi" w:cs="Trebuchet MS"/>
          <w:lang w:val="x-none"/>
        </w:rPr>
        <w:t>Beneficiarul trebuie să prezinte toate avizele şi acordurile necesare investiţiei;</w:t>
      </w:r>
    </w:p>
    <w:p w:rsidR="007B245B" w:rsidRPr="001C413D" w:rsidRDefault="007B245B" w:rsidP="001B5B4D">
      <w:pPr>
        <w:numPr>
          <w:ilvl w:val="0"/>
          <w:numId w:val="8"/>
        </w:numPr>
        <w:autoSpaceDE w:val="0"/>
        <w:autoSpaceDN w:val="0"/>
        <w:adjustRightInd w:val="0"/>
        <w:spacing w:line="276" w:lineRule="auto"/>
        <w:ind w:left="360"/>
        <w:jc w:val="both"/>
        <w:rPr>
          <w:rFonts w:asciiTheme="majorHAnsi" w:hAnsiTheme="majorHAnsi" w:cs="Trebuchet MS"/>
          <w:lang w:val="x-none"/>
        </w:rPr>
      </w:pPr>
      <w:r w:rsidRPr="001C413D">
        <w:rPr>
          <w:rFonts w:asciiTheme="majorHAnsi" w:hAnsiTheme="majorHAnsi" w:cs="Trebuchet MS"/>
          <w:lang w:val="x-none"/>
        </w:rPr>
        <w:t>Beneficiarul trebuie să declare că va asigura cofinanţarea proiectului (dacă este cazul);</w:t>
      </w:r>
    </w:p>
    <w:p w:rsidR="007B245B" w:rsidRPr="001C413D" w:rsidRDefault="007B245B" w:rsidP="001B5B4D">
      <w:pPr>
        <w:numPr>
          <w:ilvl w:val="0"/>
          <w:numId w:val="8"/>
        </w:numPr>
        <w:autoSpaceDE w:val="0"/>
        <w:autoSpaceDN w:val="0"/>
        <w:adjustRightInd w:val="0"/>
        <w:spacing w:line="276" w:lineRule="auto"/>
        <w:ind w:left="360"/>
        <w:jc w:val="both"/>
        <w:rPr>
          <w:rFonts w:asciiTheme="majorHAnsi" w:hAnsiTheme="majorHAnsi" w:cs="Trebuchet MS"/>
          <w:lang w:val="x-none"/>
        </w:rPr>
      </w:pPr>
      <w:r w:rsidRPr="001C413D">
        <w:rPr>
          <w:rFonts w:asciiTheme="majorHAnsi" w:hAnsiTheme="majorHAnsi" w:cs="Trebuchet MS"/>
          <w:lang w:val="x-none"/>
        </w:rPr>
        <w:t>Activităţile propuse prin proiect să se încadreze în activităţile eligibile;</w:t>
      </w:r>
    </w:p>
    <w:p w:rsidR="007B245B" w:rsidRPr="001C413D" w:rsidRDefault="007B245B" w:rsidP="001B5B4D">
      <w:pPr>
        <w:numPr>
          <w:ilvl w:val="0"/>
          <w:numId w:val="8"/>
        </w:numPr>
        <w:autoSpaceDE w:val="0"/>
        <w:autoSpaceDN w:val="0"/>
        <w:adjustRightInd w:val="0"/>
        <w:spacing w:line="276" w:lineRule="auto"/>
        <w:ind w:left="360"/>
        <w:jc w:val="both"/>
        <w:rPr>
          <w:rFonts w:asciiTheme="majorHAnsi" w:hAnsiTheme="majorHAnsi" w:cs="Trebuchet MS"/>
          <w:lang w:val="x-none"/>
        </w:rPr>
      </w:pPr>
      <w:r w:rsidRPr="001C413D">
        <w:rPr>
          <w:rFonts w:asciiTheme="majorHAnsi" w:hAnsiTheme="majorHAnsi" w:cs="Trebuchet MS"/>
          <w:lang w:val="x-none"/>
        </w:rPr>
        <w:t>Activităţile prupuse prin proiect se vor desfăşura exclusive pe teritoriul GAL;</w:t>
      </w:r>
    </w:p>
    <w:p w:rsidR="00B53188" w:rsidRPr="001C413D" w:rsidRDefault="00B53188" w:rsidP="001B5B4D">
      <w:pPr>
        <w:autoSpaceDE w:val="0"/>
        <w:autoSpaceDN w:val="0"/>
        <w:adjustRightInd w:val="0"/>
        <w:jc w:val="both"/>
        <w:rPr>
          <w:rFonts w:asciiTheme="majorHAnsi" w:hAnsiTheme="majorHAnsi" w:cs="Trebuchet MS"/>
          <w:lang w:val="en-US"/>
        </w:rPr>
      </w:pPr>
    </w:p>
    <w:p w:rsidR="004831C9" w:rsidRPr="001C413D" w:rsidRDefault="004831C9" w:rsidP="001B5B4D">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1C413D">
        <w:rPr>
          <w:rFonts w:asciiTheme="majorHAnsi" w:hAnsiTheme="majorHAnsi" w:cs="Calibri"/>
          <w:b/>
          <w:i/>
          <w:noProof/>
          <w:sz w:val="32"/>
          <w:szCs w:val="32"/>
        </w:rPr>
        <w:t>Capitolul 5 –                             CHELTUIELI ELIGIBILE SI NEELIGIBILE</w:t>
      </w:r>
    </w:p>
    <w:p w:rsidR="004831C9" w:rsidRPr="001C413D" w:rsidRDefault="004831C9" w:rsidP="001B5B4D">
      <w:pPr>
        <w:tabs>
          <w:tab w:val="left" w:pos="0"/>
        </w:tabs>
        <w:spacing w:before="120" w:after="120"/>
        <w:jc w:val="both"/>
        <w:rPr>
          <w:rFonts w:asciiTheme="majorHAnsi" w:hAnsiTheme="majorHAnsi" w:cs="Calibri"/>
          <w:noProof/>
        </w:rPr>
      </w:pPr>
    </w:p>
    <w:p w:rsidR="004831C9" w:rsidRPr="001C413D" w:rsidRDefault="004831C9" w:rsidP="001B5B4D">
      <w:pPr>
        <w:shd w:val="clear" w:color="auto" w:fill="C6D9F1"/>
        <w:spacing w:before="120" w:after="120"/>
        <w:jc w:val="both"/>
        <w:rPr>
          <w:rFonts w:asciiTheme="majorHAnsi" w:hAnsiTheme="majorHAnsi" w:cs="Calibri"/>
          <w:b/>
          <w:i/>
          <w:noProof/>
          <w:sz w:val="28"/>
        </w:rPr>
      </w:pPr>
      <w:r w:rsidRPr="001C413D">
        <w:rPr>
          <w:rFonts w:asciiTheme="majorHAnsi" w:hAnsiTheme="majorHAnsi" w:cs="Calibri"/>
          <w:b/>
          <w:i/>
          <w:noProof/>
          <w:sz w:val="28"/>
        </w:rPr>
        <w:t xml:space="preserve">5.1 </w:t>
      </w:r>
      <w:r w:rsidRPr="001C413D">
        <w:rPr>
          <w:rFonts w:asciiTheme="majorHAnsi" w:hAnsiTheme="majorHAnsi" w:cs="Calibri"/>
          <w:b/>
          <w:i/>
          <w:noProof/>
          <w:sz w:val="28"/>
        </w:rPr>
        <w:tab/>
        <w:t>Cheltuieli eligibile:</w:t>
      </w:r>
    </w:p>
    <w:p w:rsidR="00E14C7B" w:rsidRPr="001C413D" w:rsidRDefault="00E14C7B" w:rsidP="001B5B4D">
      <w:pPr>
        <w:spacing w:before="120" w:after="120"/>
        <w:jc w:val="both"/>
        <w:rPr>
          <w:rFonts w:asciiTheme="majorHAnsi" w:hAnsiTheme="majorHAnsi" w:cs="Calibri"/>
          <w:i/>
          <w:noProof/>
        </w:rPr>
      </w:pPr>
    </w:p>
    <w:p w:rsidR="004D615F" w:rsidRPr="001C413D" w:rsidRDefault="00B53188" w:rsidP="001B5B4D">
      <w:pPr>
        <w:autoSpaceDE w:val="0"/>
        <w:autoSpaceDN w:val="0"/>
        <w:adjustRightInd w:val="0"/>
        <w:jc w:val="both"/>
        <w:rPr>
          <w:rFonts w:asciiTheme="majorHAnsi" w:hAnsiTheme="majorHAnsi" w:cs="Trebuchet MS"/>
        </w:rPr>
      </w:pPr>
      <w:r w:rsidRPr="001C413D">
        <w:rPr>
          <w:rFonts w:asciiTheme="majorHAnsi" w:hAnsiTheme="majorHAnsi"/>
          <w:b/>
          <w:i/>
          <w:iCs/>
          <w:noProof/>
          <w:lang w:val="en-US" w:eastAsia="en-US"/>
        </w:rPr>
        <mc:AlternateContent>
          <mc:Choice Requires="wps">
            <w:drawing>
              <wp:anchor distT="0" distB="0" distL="114300" distR="114300" simplePos="0" relativeHeight="251700224" behindDoc="1" locked="0" layoutInCell="1" allowOverlap="1" wp14:anchorId="6CFD4E1F" wp14:editId="4CAAF458">
                <wp:simplePos x="0" y="0"/>
                <wp:positionH relativeFrom="column">
                  <wp:posOffset>3248025</wp:posOffset>
                </wp:positionH>
                <wp:positionV relativeFrom="paragraph">
                  <wp:posOffset>85725</wp:posOffset>
                </wp:positionV>
                <wp:extent cx="2752725" cy="1524000"/>
                <wp:effectExtent l="0" t="0" r="28575" b="19050"/>
                <wp:wrapSquare wrapText="bothSides"/>
                <wp:docPr id="3" name="Dreptunghi rotunjit 3"/>
                <wp:cNvGraphicFramePr/>
                <a:graphic xmlns:a="http://schemas.openxmlformats.org/drawingml/2006/main">
                  <a:graphicData uri="http://schemas.microsoft.com/office/word/2010/wordprocessingShape">
                    <wps:wsp>
                      <wps:cNvSpPr/>
                      <wps:spPr>
                        <a:xfrm>
                          <a:off x="0" y="0"/>
                          <a:ext cx="2752725" cy="1524000"/>
                        </a:xfrm>
                        <a:prstGeom prst="roundRect">
                          <a:avLst/>
                        </a:prstGeom>
                        <a:solidFill>
                          <a:srgbClr val="4F81BD"/>
                        </a:solidFill>
                        <a:ln w="25400" cap="flat" cmpd="sng" algn="ctr">
                          <a:solidFill>
                            <a:srgbClr val="4F81BD">
                              <a:shade val="50000"/>
                            </a:srgbClr>
                          </a:solidFill>
                          <a:prstDash val="solid"/>
                        </a:ln>
                        <a:effectLst/>
                      </wps:spPr>
                      <wps:txbx>
                        <w:txbxContent>
                          <w:p w:rsidR="001C413D" w:rsidRPr="005E2DDE" w:rsidRDefault="001C413D" w:rsidP="005E2DDE">
                            <w:pPr>
                              <w:autoSpaceDE w:val="0"/>
                              <w:autoSpaceDN w:val="0"/>
                              <w:adjustRightInd w:val="0"/>
                              <w:rPr>
                                <w:rFonts w:asciiTheme="majorHAnsi" w:eastAsiaTheme="minorHAnsi" w:hAnsiTheme="majorHAnsi" w:cs="Calibri-BoldItalic"/>
                                <w:b/>
                                <w:bCs/>
                                <w:iCs/>
                                <w:color w:val="FFFFFF" w:themeColor="background1"/>
                                <w:sz w:val="28"/>
                                <w:szCs w:val="23"/>
                                <w:lang w:val="en-US" w:eastAsia="en-US"/>
                              </w:rPr>
                            </w:pPr>
                            <w:proofErr w:type="gramStart"/>
                            <w:r w:rsidRPr="005E2DDE">
                              <w:rPr>
                                <w:rFonts w:asciiTheme="majorHAnsi" w:eastAsiaTheme="minorHAnsi" w:hAnsiTheme="majorHAnsi" w:cs="Calibri-BoldItalic"/>
                                <w:b/>
                                <w:bCs/>
                                <w:iCs/>
                                <w:color w:val="FFFFFF" w:themeColor="background1"/>
                                <w:sz w:val="28"/>
                                <w:szCs w:val="23"/>
                                <w:lang w:val="en-US" w:eastAsia="en-US"/>
                              </w:rPr>
                              <w:t>ATENŢIE !</w:t>
                            </w:r>
                            <w:proofErr w:type="gramEnd"/>
                          </w:p>
                          <w:p w:rsidR="001C413D" w:rsidRPr="005E2DDE" w:rsidRDefault="001C413D" w:rsidP="005E2DDE">
                            <w:pPr>
                              <w:autoSpaceDE w:val="0"/>
                              <w:autoSpaceDN w:val="0"/>
                              <w:adjustRightInd w:val="0"/>
                              <w:rPr>
                                <w:rFonts w:asciiTheme="majorHAnsi" w:hAnsiTheme="majorHAnsi"/>
                                <w:b/>
                                <w:color w:val="FFFFFF" w:themeColor="background1"/>
                                <w:sz w:val="32"/>
                              </w:rPr>
                            </w:pPr>
                            <w:r w:rsidRPr="005E2DDE">
                              <w:rPr>
                                <w:rFonts w:asciiTheme="majorHAnsi" w:eastAsiaTheme="minorHAnsi" w:hAnsiTheme="majorHAnsi" w:cs="Calibri"/>
                                <w:b/>
                                <w:color w:val="FFFFFF" w:themeColor="background1"/>
                                <w:szCs w:val="23"/>
                                <w:lang w:val="en-US" w:eastAsia="en-US"/>
                              </w:rPr>
                              <w:t>În cazul solicitantilor neplătitori de TVA, în temeiul legislaţiei naţionale privind TVA-ul, sunt cheltuieli eligibile valorile TVA aferente cheltuielilor eligibile purtatoare de TVA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Dreptunghi rotunjit 3" o:spid="_x0000_s1027" style="position:absolute;left:0;text-align:left;margin-left:255.75pt;margin-top:6.75pt;width:216.75pt;height:120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" fillcolor="#4f81bd" strokecolor="#385d8a" strokeweight="2pt">
                <v:textbox>
                  <w:txbxContent>
                    <w:p w:rsidR="001C413D" w:rsidRPr="005E2DDE" w:rsidRDefault="001C413D" w:rsidP="005E2DDE">
                      <w:pPr>
                        <w:autoSpaceDE w:val="0"/>
                        <w:autoSpaceDN w:val="0"/>
                        <w:adjustRightInd w:val="0"/>
                        <w:rPr>
                          <w:rFonts w:asciiTheme="majorHAnsi" w:eastAsiaTheme="minorHAnsi" w:hAnsiTheme="majorHAnsi" w:cs="Calibri-BoldItalic"/>
                          <w:b/>
                          <w:bCs/>
                          <w:iCs/>
                          <w:color w:val="FFFFFF" w:themeColor="background1"/>
                          <w:sz w:val="28"/>
                          <w:szCs w:val="23"/>
                          <w:lang w:val="en-US" w:eastAsia="en-US"/>
                        </w:rPr>
                      </w:pPr>
                      <w:proofErr w:type="gramStart"/>
                      <w:r w:rsidRPr="005E2DDE">
                        <w:rPr>
                          <w:rFonts w:asciiTheme="majorHAnsi" w:eastAsiaTheme="minorHAnsi" w:hAnsiTheme="majorHAnsi" w:cs="Calibri-BoldItalic"/>
                          <w:b/>
                          <w:bCs/>
                          <w:iCs/>
                          <w:color w:val="FFFFFF" w:themeColor="background1"/>
                          <w:sz w:val="28"/>
                          <w:szCs w:val="23"/>
                          <w:lang w:val="en-US" w:eastAsia="en-US"/>
                        </w:rPr>
                        <w:t>ATENŢIE !</w:t>
                      </w:r>
                      <w:proofErr w:type="gramEnd"/>
                    </w:p>
                    <w:p w:rsidR="001C413D" w:rsidRPr="005E2DDE" w:rsidRDefault="001C413D" w:rsidP="005E2DDE">
                      <w:pPr>
                        <w:autoSpaceDE w:val="0"/>
                        <w:autoSpaceDN w:val="0"/>
                        <w:adjustRightInd w:val="0"/>
                        <w:rPr>
                          <w:rFonts w:asciiTheme="majorHAnsi" w:hAnsiTheme="majorHAnsi"/>
                          <w:b/>
                          <w:color w:val="FFFFFF" w:themeColor="background1"/>
                          <w:sz w:val="32"/>
                        </w:rPr>
                      </w:pPr>
                      <w:r w:rsidRPr="005E2DDE">
                        <w:rPr>
                          <w:rFonts w:asciiTheme="majorHAnsi" w:eastAsiaTheme="minorHAnsi" w:hAnsiTheme="majorHAnsi" w:cs="Calibri"/>
                          <w:b/>
                          <w:color w:val="FFFFFF" w:themeColor="background1"/>
                          <w:szCs w:val="23"/>
                          <w:lang w:val="en-US" w:eastAsia="en-US"/>
                        </w:rPr>
                        <w:t>În cazul solicitantilor neplătitori de TVA, în temeiul legislaţiei naţionale privind TVA-ul, sunt cheltuieli eligibile valorile TVA aferente cheltuielilor eligibile purtatoare de TVA</w:t>
                      </w:r>
                    </w:p>
                  </w:txbxContent>
                </v:textbox>
                <w10:wrap type="square"/>
              </v:roundrect>
            </w:pict>
          </mc:Fallback>
        </mc:AlternateContent>
      </w:r>
      <w:r w:rsidR="004D615F" w:rsidRPr="001C413D">
        <w:rPr>
          <w:rFonts w:asciiTheme="majorHAnsi" w:hAnsiTheme="majorHAnsi" w:cs="Trebuchet MS"/>
          <w:lang w:val="x-none"/>
        </w:rPr>
        <w:t xml:space="preserve"> Acţiuni eligibile:</w:t>
      </w:r>
    </w:p>
    <w:p w:rsidR="004D615F" w:rsidRPr="001C413D" w:rsidRDefault="004D615F" w:rsidP="001B5B4D">
      <w:pPr>
        <w:pStyle w:val="Listparagraf"/>
        <w:numPr>
          <w:ilvl w:val="0"/>
          <w:numId w:val="22"/>
        </w:numPr>
        <w:autoSpaceDE w:val="0"/>
        <w:autoSpaceDN w:val="0"/>
        <w:adjustRightInd w:val="0"/>
        <w:spacing w:line="276" w:lineRule="auto"/>
        <w:contextualSpacing/>
        <w:jc w:val="both"/>
        <w:rPr>
          <w:rFonts w:asciiTheme="majorHAnsi" w:hAnsiTheme="majorHAnsi" w:cs="Trebuchet MS"/>
          <w:sz w:val="24"/>
          <w:szCs w:val="24"/>
          <w:lang w:val="x-none"/>
        </w:rPr>
      </w:pPr>
      <w:r w:rsidRPr="001C413D">
        <w:rPr>
          <w:rFonts w:asciiTheme="majorHAnsi" w:hAnsiTheme="majorHAnsi" w:cs="Trebuchet MS"/>
          <w:sz w:val="24"/>
        </w:rPr>
        <w:t>A</w:t>
      </w:r>
      <w:r w:rsidRPr="001C413D">
        <w:rPr>
          <w:rFonts w:asciiTheme="majorHAnsi" w:hAnsiTheme="majorHAnsi" w:cs="Trebuchet MS"/>
          <w:sz w:val="24"/>
          <w:lang w:val="x-none"/>
        </w:rPr>
        <w:t xml:space="preserve">chiziţionarea de echipamente de producere a energiei din surse </w:t>
      </w:r>
      <w:r w:rsidRPr="001C413D">
        <w:rPr>
          <w:rFonts w:asciiTheme="majorHAnsi" w:hAnsiTheme="majorHAnsi" w:cs="Trebuchet MS"/>
          <w:sz w:val="24"/>
          <w:szCs w:val="24"/>
          <w:lang w:val="x-none"/>
        </w:rPr>
        <w:t>regenerabile </w:t>
      </w:r>
      <w:r w:rsidRPr="001C413D">
        <w:rPr>
          <w:rFonts w:asciiTheme="majorHAnsi" w:hAnsiTheme="majorHAnsi" w:cs="Trebuchet MS"/>
          <w:sz w:val="24"/>
          <w:szCs w:val="24"/>
          <w:lang w:val="en-US"/>
        </w:rPr>
        <w:t>-</w:t>
      </w:r>
      <w:r w:rsidRPr="001C413D">
        <w:rPr>
          <w:rFonts w:asciiTheme="majorHAnsi" w:hAnsiTheme="majorHAnsi" w:cs="Trebuchet MS"/>
          <w:sz w:val="24"/>
          <w:szCs w:val="24"/>
        </w:rPr>
        <w:t xml:space="preserve"> ca parte a unui proiect</w:t>
      </w:r>
      <w:r w:rsidRPr="001C413D">
        <w:rPr>
          <w:rFonts w:asciiTheme="majorHAnsi" w:hAnsiTheme="majorHAnsi" w:cs="Trebuchet MS"/>
          <w:sz w:val="24"/>
          <w:szCs w:val="24"/>
          <w:lang w:val="x-none"/>
        </w:rPr>
        <w:t>;</w:t>
      </w:r>
    </w:p>
    <w:p w:rsidR="004D615F" w:rsidRPr="001C413D" w:rsidRDefault="004D615F" w:rsidP="001B5B4D">
      <w:pPr>
        <w:numPr>
          <w:ilvl w:val="0"/>
          <w:numId w:val="21"/>
        </w:numPr>
        <w:autoSpaceDE w:val="0"/>
        <w:autoSpaceDN w:val="0"/>
        <w:adjustRightInd w:val="0"/>
        <w:spacing w:line="276" w:lineRule="auto"/>
        <w:jc w:val="both"/>
        <w:rPr>
          <w:rFonts w:asciiTheme="majorHAnsi" w:hAnsiTheme="majorHAnsi" w:cs="Trebuchet MS"/>
          <w:lang w:val="x-none"/>
        </w:rPr>
      </w:pPr>
      <w:r w:rsidRPr="001C413D">
        <w:rPr>
          <w:rFonts w:asciiTheme="majorHAnsi" w:hAnsiTheme="majorHAnsi" w:cs="Trebuchet MS"/>
          <w:lang w:val="x-none"/>
        </w:rPr>
        <w:t>Investiţii private în infrastructura turistică de agrement independentă sau dependentă de structura de primire agro-turistică precum  amenajări terenuri de sport, achiziţionare de mijloace de transport pentru plimbări (inclusiv mijloace de transport cu tracţiune animală) ;</w:t>
      </w:r>
    </w:p>
    <w:p w:rsidR="004D615F" w:rsidRPr="001C413D" w:rsidRDefault="004D615F" w:rsidP="001B5B4D">
      <w:pPr>
        <w:numPr>
          <w:ilvl w:val="0"/>
          <w:numId w:val="21"/>
        </w:numPr>
        <w:autoSpaceDE w:val="0"/>
        <w:autoSpaceDN w:val="0"/>
        <w:adjustRightInd w:val="0"/>
        <w:spacing w:line="276" w:lineRule="auto"/>
        <w:jc w:val="both"/>
        <w:rPr>
          <w:rFonts w:asciiTheme="majorHAnsi" w:hAnsiTheme="majorHAnsi" w:cs="Trebuchet MS"/>
          <w:lang w:val="x-none"/>
        </w:rPr>
      </w:pPr>
      <w:r w:rsidRPr="001C413D">
        <w:rPr>
          <w:rFonts w:asciiTheme="majorHAnsi" w:hAnsiTheme="majorHAnsi" w:cs="Trebuchet MS"/>
          <w:lang w:val="x-none"/>
        </w:rPr>
        <w:t>Înfiinţarea de trasee pentru biciclete şi cheltuielile necesare marcării acestora, onorarii experţi/organizatori traseu </w:t>
      </w:r>
      <w:r w:rsidRPr="001C413D">
        <w:rPr>
          <w:rFonts w:asciiTheme="majorHAnsi" w:hAnsiTheme="majorHAnsi" w:cs="Trebuchet MS"/>
        </w:rPr>
        <w:t>etc</w:t>
      </w:r>
      <w:r w:rsidRPr="001C413D">
        <w:rPr>
          <w:rFonts w:asciiTheme="majorHAnsi" w:hAnsiTheme="majorHAnsi" w:cs="Trebuchet MS"/>
          <w:lang w:val="x-none"/>
        </w:rPr>
        <w:t>;</w:t>
      </w:r>
    </w:p>
    <w:p w:rsidR="004D615F" w:rsidRPr="001C413D" w:rsidRDefault="004D615F" w:rsidP="001B5B4D">
      <w:pPr>
        <w:numPr>
          <w:ilvl w:val="0"/>
          <w:numId w:val="21"/>
        </w:numPr>
        <w:autoSpaceDE w:val="0"/>
        <w:autoSpaceDN w:val="0"/>
        <w:adjustRightInd w:val="0"/>
        <w:spacing w:line="276" w:lineRule="auto"/>
        <w:jc w:val="both"/>
        <w:rPr>
          <w:rFonts w:asciiTheme="majorHAnsi" w:hAnsiTheme="majorHAnsi" w:cs="Trebuchet MS"/>
          <w:lang w:val="x-none"/>
        </w:rPr>
      </w:pPr>
      <w:r w:rsidRPr="001C413D">
        <w:rPr>
          <w:rFonts w:asciiTheme="majorHAnsi" w:hAnsiTheme="majorHAnsi" w:cs="Trebuchet MS"/>
          <w:lang w:val="x-none"/>
        </w:rPr>
        <w:t>Cheltuieli de promovare (materiale publicitare audio/video, broşuri, afişe, hărţi, etc) ;</w:t>
      </w:r>
    </w:p>
    <w:p w:rsidR="004D615F" w:rsidRPr="001C413D" w:rsidRDefault="004D615F" w:rsidP="001B5B4D">
      <w:pPr>
        <w:numPr>
          <w:ilvl w:val="0"/>
          <w:numId w:val="21"/>
        </w:numPr>
        <w:autoSpaceDE w:val="0"/>
        <w:autoSpaceDN w:val="0"/>
        <w:adjustRightInd w:val="0"/>
        <w:spacing w:line="276" w:lineRule="auto"/>
        <w:jc w:val="both"/>
        <w:rPr>
          <w:rFonts w:asciiTheme="majorHAnsi" w:hAnsiTheme="majorHAnsi" w:cs="Trebuchet MS"/>
          <w:lang w:val="x-none"/>
        </w:rPr>
      </w:pPr>
      <w:r w:rsidRPr="001C413D">
        <w:rPr>
          <w:rFonts w:asciiTheme="majorHAnsi" w:hAnsiTheme="majorHAnsi" w:cs="Trebuchet MS"/>
          <w:lang w:val="x-none"/>
        </w:rPr>
        <w:t>Activităţi de organizare a evenimentelor sportive şi culturale (ex. concurs biciclete, etc.) şi cheltuielile generate de organizarea acestuia</w:t>
      </w:r>
      <w:r w:rsidRPr="001C413D">
        <w:rPr>
          <w:rFonts w:asciiTheme="majorHAnsi" w:hAnsiTheme="majorHAnsi" w:cs="Calibri"/>
          <w:lang w:val="x-none"/>
        </w:rPr>
        <w:t> </w:t>
      </w:r>
      <w:r w:rsidRPr="001C413D">
        <w:rPr>
          <w:rFonts w:asciiTheme="majorHAnsi" w:hAnsiTheme="majorHAnsi" w:cs="Trebuchet MS"/>
          <w:lang w:val="x-none"/>
        </w:rPr>
        <w:t>;</w:t>
      </w:r>
    </w:p>
    <w:p w:rsidR="00B53188" w:rsidRPr="001C413D" w:rsidRDefault="00B53188" w:rsidP="001B5B4D">
      <w:pPr>
        <w:autoSpaceDE w:val="0"/>
        <w:autoSpaceDN w:val="0"/>
        <w:adjustRightInd w:val="0"/>
        <w:jc w:val="both"/>
        <w:rPr>
          <w:rFonts w:asciiTheme="majorHAnsi" w:hAnsiTheme="majorHAnsi" w:cs="Trebuchet MS"/>
          <w:lang w:val="en-US"/>
        </w:rPr>
      </w:pPr>
    </w:p>
    <w:p w:rsidR="004D615F" w:rsidRPr="001C413D" w:rsidRDefault="001C413D" w:rsidP="001B5B4D">
      <w:pPr>
        <w:autoSpaceDE w:val="0"/>
        <w:autoSpaceDN w:val="0"/>
        <w:adjustRightInd w:val="0"/>
        <w:jc w:val="both"/>
        <w:rPr>
          <w:rFonts w:asciiTheme="majorHAnsi" w:hAnsiTheme="majorHAnsi" w:cs="Trebuchet MS"/>
          <w:b/>
          <w:lang w:val="en-US"/>
        </w:rPr>
      </w:pPr>
      <w:r w:rsidRPr="001C413D">
        <w:rPr>
          <w:rFonts w:asciiTheme="majorHAnsi" w:hAnsiTheme="majorHAnsi"/>
          <w:b/>
          <w:szCs w:val="23"/>
          <w:highlight w:val="yellow"/>
        </w:rPr>
        <w:t>ATENTIE !</w:t>
      </w:r>
      <w:r w:rsidR="004D615F" w:rsidRPr="001C413D">
        <w:rPr>
          <w:rFonts w:asciiTheme="majorHAnsi" w:hAnsiTheme="majorHAnsi" w:cs="Trebuchet MS"/>
          <w:b/>
          <w:lang w:val="en-US"/>
        </w:rPr>
        <w:t>Toate cheltuielile legate de o actiune eligibila sunt eligibile, cu exceptia celor trecute la capitolul “Cheltuieli neeligibile”</w:t>
      </w:r>
    </w:p>
    <w:p w:rsidR="004D615F" w:rsidRPr="001C413D" w:rsidRDefault="004D615F" w:rsidP="001B5B4D">
      <w:pPr>
        <w:autoSpaceDE w:val="0"/>
        <w:autoSpaceDN w:val="0"/>
        <w:adjustRightInd w:val="0"/>
        <w:jc w:val="both"/>
        <w:rPr>
          <w:rFonts w:asciiTheme="majorHAnsi" w:hAnsiTheme="majorHAnsi" w:cs="Trebuchet MS"/>
          <w:lang w:val="en-US"/>
        </w:rPr>
      </w:pPr>
    </w:p>
    <w:p w:rsidR="00B53188" w:rsidRPr="001C413D" w:rsidRDefault="00B53188" w:rsidP="001B5B4D">
      <w:pPr>
        <w:autoSpaceDE w:val="0"/>
        <w:autoSpaceDN w:val="0"/>
        <w:adjustRightInd w:val="0"/>
        <w:jc w:val="both"/>
        <w:rPr>
          <w:rFonts w:asciiTheme="majorHAnsi" w:hAnsiTheme="majorHAnsi"/>
          <w:szCs w:val="23"/>
        </w:rPr>
      </w:pPr>
      <w:r w:rsidRPr="001C413D">
        <w:rPr>
          <w:rFonts w:asciiTheme="majorHAnsi" w:hAnsiTheme="majorHAnsi"/>
          <w:b/>
          <w:szCs w:val="23"/>
          <w:highlight w:val="yellow"/>
        </w:rPr>
        <w:t>ATENTIE !</w:t>
      </w:r>
      <w:r w:rsidRPr="001C413D">
        <w:rPr>
          <w:rFonts w:asciiTheme="majorHAnsi" w:hAnsiTheme="majorHAnsi"/>
          <w:szCs w:val="23"/>
        </w:rPr>
        <w:t>Cheltuielile legate de achiziția în leasing a activelor, pot fi considerate eligibile doar în cazul în care leasingul ia forma unui leasing financiar și prevede obligația beneficiarului de a cumpara bunurile respective la expirarea contractului de leasing.</w:t>
      </w:r>
    </w:p>
    <w:p w:rsidR="00B53188" w:rsidRPr="001C413D" w:rsidRDefault="00B53188" w:rsidP="001B5B4D">
      <w:pPr>
        <w:autoSpaceDE w:val="0"/>
        <w:autoSpaceDN w:val="0"/>
        <w:adjustRightInd w:val="0"/>
        <w:jc w:val="both"/>
        <w:rPr>
          <w:rFonts w:asciiTheme="majorHAnsi" w:hAnsiTheme="majorHAnsi"/>
          <w:szCs w:val="23"/>
        </w:rPr>
      </w:pPr>
    </w:p>
    <w:p w:rsidR="00B53188" w:rsidRPr="001C413D" w:rsidRDefault="00B53188" w:rsidP="001B5B4D">
      <w:pPr>
        <w:pStyle w:val="Default"/>
        <w:jc w:val="both"/>
        <w:rPr>
          <w:rFonts w:asciiTheme="majorHAnsi" w:hAnsiTheme="majorHAnsi"/>
          <w:color w:val="auto"/>
        </w:rPr>
      </w:pPr>
      <w:r w:rsidRPr="001C413D">
        <w:rPr>
          <w:rFonts w:asciiTheme="majorHAnsi" w:hAnsiTheme="majorHAnsi"/>
          <w:b/>
          <w:bCs/>
          <w:color w:val="auto"/>
        </w:rPr>
        <w:t xml:space="preserve">Cheltuielile privind costurile generale ale proiectului </w:t>
      </w:r>
      <w:r w:rsidRPr="001C413D">
        <w:rPr>
          <w:rFonts w:asciiTheme="majorHAnsi" w:hAnsiTheme="majorHAnsi"/>
          <w:color w:val="auto"/>
        </w:rPr>
        <w:t xml:space="preserve">sunt eligibile dacă îndeplinesc cumulativ următoarele condiţii: </w:t>
      </w:r>
    </w:p>
    <w:p w:rsidR="00B53188" w:rsidRPr="001C413D" w:rsidRDefault="00B53188" w:rsidP="001B5B4D">
      <w:pPr>
        <w:pStyle w:val="Default"/>
        <w:jc w:val="both"/>
        <w:rPr>
          <w:rFonts w:asciiTheme="majorHAnsi" w:hAnsiTheme="majorHAnsi"/>
          <w:color w:val="auto"/>
        </w:rPr>
      </w:pPr>
    </w:p>
    <w:p w:rsidR="00B53188" w:rsidRPr="001C413D" w:rsidRDefault="00B53188" w:rsidP="001B5B4D">
      <w:pPr>
        <w:pStyle w:val="Default"/>
        <w:jc w:val="both"/>
        <w:rPr>
          <w:rFonts w:asciiTheme="majorHAnsi" w:hAnsiTheme="majorHAnsi"/>
          <w:color w:val="auto"/>
        </w:rPr>
      </w:pPr>
      <w:r w:rsidRPr="001C413D">
        <w:rPr>
          <w:rFonts w:asciiTheme="majorHAnsi" w:hAnsiTheme="majorHAnsi"/>
          <w:color w:val="auto"/>
        </w:rPr>
        <w:t xml:space="preserve">a) </w:t>
      </w:r>
      <w:proofErr w:type="gramStart"/>
      <w:r w:rsidRPr="001C413D">
        <w:rPr>
          <w:rFonts w:asciiTheme="majorHAnsi" w:hAnsiTheme="majorHAnsi"/>
          <w:color w:val="auto"/>
        </w:rPr>
        <w:t>dacă</w:t>
      </w:r>
      <w:proofErr w:type="gramEnd"/>
      <w:r w:rsidRPr="001C413D">
        <w:rPr>
          <w:rFonts w:asciiTheme="majorHAnsi" w:hAnsiTheme="majorHAnsi"/>
          <w:color w:val="auto"/>
        </w:rPr>
        <w:t xml:space="preserve"> respectă prevederile art. 45 din Regulamentul nr. 1305-/2013; </w:t>
      </w:r>
    </w:p>
    <w:p w:rsidR="00B53188" w:rsidRPr="001C413D" w:rsidRDefault="00B53188" w:rsidP="001B5B4D">
      <w:pPr>
        <w:pStyle w:val="Default"/>
        <w:jc w:val="both"/>
        <w:rPr>
          <w:rFonts w:asciiTheme="majorHAnsi" w:hAnsiTheme="majorHAnsi" w:cs="Tahoma"/>
          <w:color w:val="auto"/>
        </w:rPr>
      </w:pPr>
      <w:r w:rsidRPr="001C413D">
        <w:rPr>
          <w:rFonts w:asciiTheme="majorHAnsi" w:hAnsiTheme="majorHAnsi"/>
          <w:color w:val="auto"/>
        </w:rPr>
        <w:t xml:space="preserve">b) </w:t>
      </w:r>
      <w:proofErr w:type="gramStart"/>
      <w:r w:rsidRPr="001C413D">
        <w:rPr>
          <w:rFonts w:asciiTheme="majorHAnsi" w:hAnsiTheme="majorHAnsi"/>
          <w:color w:val="auto"/>
        </w:rPr>
        <w:t>sunt</w:t>
      </w:r>
      <w:proofErr w:type="gramEnd"/>
      <w:r w:rsidRPr="001C413D">
        <w:rPr>
          <w:rFonts w:asciiTheme="majorHAnsi" w:hAnsiTheme="majorHAnsi"/>
          <w:color w:val="auto"/>
        </w:rPr>
        <w:t xml:space="preserve"> prevăzute sau rezultă din aplicarea legislaţiei în vederea obţinerii de avize, acorduri şi autorizaţii necesare implementării activităţilor eligibile ale operaţiunii ori din cerinţele minime impuse de PNDR 2014-2020; </w:t>
      </w:r>
    </w:p>
    <w:p w:rsidR="00B53188" w:rsidRPr="001C413D" w:rsidRDefault="00B53188" w:rsidP="001B5B4D">
      <w:pPr>
        <w:pStyle w:val="Default"/>
        <w:jc w:val="both"/>
        <w:rPr>
          <w:rFonts w:asciiTheme="majorHAnsi" w:hAnsiTheme="majorHAnsi"/>
          <w:color w:val="auto"/>
        </w:rPr>
      </w:pPr>
      <w:r w:rsidRPr="001C413D">
        <w:rPr>
          <w:rFonts w:asciiTheme="majorHAnsi" w:hAnsiTheme="majorHAnsi"/>
          <w:color w:val="auto"/>
        </w:rPr>
        <w:t xml:space="preserve">c) sunt aferente, după caz: unor studii şi/sau analize privind durabilitatea economică şi de mediu, studiu de fezabilitate, proiect tehnic, document de avizare a lucrărilor de intervenţie, întocmite în conformitate cu prevederile legislaţiei în vigoare; </w:t>
      </w:r>
    </w:p>
    <w:p w:rsidR="00B53188" w:rsidRPr="001C413D" w:rsidRDefault="00B53188" w:rsidP="001B5B4D">
      <w:pPr>
        <w:pStyle w:val="Default"/>
        <w:jc w:val="both"/>
        <w:rPr>
          <w:rFonts w:asciiTheme="majorHAnsi" w:hAnsiTheme="majorHAnsi"/>
          <w:color w:val="auto"/>
        </w:rPr>
      </w:pPr>
      <w:r w:rsidRPr="001C413D">
        <w:rPr>
          <w:rFonts w:asciiTheme="majorHAnsi" w:hAnsiTheme="majorHAnsi"/>
          <w:color w:val="auto"/>
        </w:rPr>
        <w:t xml:space="preserve">d) </w:t>
      </w:r>
      <w:proofErr w:type="gramStart"/>
      <w:r w:rsidRPr="001C413D">
        <w:rPr>
          <w:rFonts w:asciiTheme="majorHAnsi" w:hAnsiTheme="majorHAnsi"/>
          <w:color w:val="auto"/>
        </w:rPr>
        <w:t>sunt</w:t>
      </w:r>
      <w:proofErr w:type="gramEnd"/>
      <w:r w:rsidRPr="001C413D">
        <w:rPr>
          <w:rFonts w:asciiTheme="majorHAnsi" w:hAnsiTheme="majorHAnsi"/>
          <w:color w:val="auto"/>
        </w:rPr>
        <w:t xml:space="preserve"> necesare în procesul de achiziţii publice pentru activităţile eligibile ale operaţiunii; </w:t>
      </w:r>
    </w:p>
    <w:p w:rsidR="00B53188" w:rsidRPr="001C413D" w:rsidRDefault="00B53188" w:rsidP="001B5B4D">
      <w:pPr>
        <w:pStyle w:val="Default"/>
        <w:jc w:val="both"/>
        <w:rPr>
          <w:rFonts w:asciiTheme="majorHAnsi" w:hAnsiTheme="majorHAnsi"/>
          <w:color w:val="auto"/>
        </w:rPr>
      </w:pPr>
      <w:r w:rsidRPr="001C413D">
        <w:rPr>
          <w:rFonts w:asciiTheme="majorHAnsi" w:hAnsiTheme="majorHAnsi"/>
          <w:color w:val="auto"/>
        </w:rPr>
        <w:t xml:space="preserve">e) </w:t>
      </w:r>
      <w:proofErr w:type="gramStart"/>
      <w:r w:rsidRPr="001C413D">
        <w:rPr>
          <w:rFonts w:asciiTheme="majorHAnsi" w:hAnsiTheme="majorHAnsi"/>
          <w:color w:val="auto"/>
        </w:rPr>
        <w:t>sunt</w:t>
      </w:r>
      <w:proofErr w:type="gramEnd"/>
      <w:r w:rsidRPr="001C413D">
        <w:rPr>
          <w:rFonts w:asciiTheme="majorHAnsi" w:hAnsiTheme="majorHAnsi"/>
          <w:color w:val="auto"/>
        </w:rPr>
        <w:t xml:space="preserve"> aferente activităţilor de coordonare şi supervizare a execuţiei şi recepţiei lucrărilor de construcţii-montaj. </w:t>
      </w:r>
    </w:p>
    <w:p w:rsidR="00B53188" w:rsidRPr="001C413D" w:rsidRDefault="00B53188" w:rsidP="001B5B4D">
      <w:pPr>
        <w:pStyle w:val="Default"/>
        <w:jc w:val="both"/>
        <w:rPr>
          <w:rFonts w:asciiTheme="majorHAnsi" w:hAnsiTheme="majorHAnsi"/>
          <w:color w:val="auto"/>
        </w:rPr>
      </w:pPr>
    </w:p>
    <w:p w:rsidR="00B53188" w:rsidRPr="001C413D" w:rsidRDefault="00B53188" w:rsidP="001B5B4D">
      <w:pPr>
        <w:pStyle w:val="Default"/>
        <w:jc w:val="both"/>
        <w:rPr>
          <w:rFonts w:asciiTheme="majorHAnsi" w:hAnsiTheme="majorHAnsi"/>
          <w:color w:val="auto"/>
        </w:rPr>
      </w:pPr>
      <w:proofErr w:type="gramStart"/>
      <w:r w:rsidRPr="001C413D">
        <w:rPr>
          <w:rFonts w:asciiTheme="majorHAnsi" w:hAnsiTheme="majorHAnsi"/>
          <w:color w:val="auto"/>
        </w:rPr>
        <w:t xml:space="preserve">Cheltuielile de </w:t>
      </w:r>
      <w:r w:rsidRPr="001C413D">
        <w:rPr>
          <w:rFonts w:asciiTheme="majorHAnsi" w:hAnsiTheme="majorHAnsi"/>
          <w:b/>
          <w:bCs/>
          <w:color w:val="auto"/>
        </w:rPr>
        <w:t xml:space="preserve">consultanţă şi pentru managementul proiectului </w:t>
      </w:r>
      <w:r w:rsidRPr="001C413D">
        <w:rPr>
          <w:rFonts w:asciiTheme="majorHAnsi" w:hAnsiTheme="majorHAnsi"/>
          <w:color w:val="auto"/>
        </w:rPr>
        <w:t>sunt eligibile dacă respectă condiţiile a)-e) şi vor fi decontate proporţional cu valoarea fiecărei tranşe de plată aferente proiectului.</w:t>
      </w:r>
      <w:proofErr w:type="gramEnd"/>
      <w:r w:rsidRPr="001C413D">
        <w:rPr>
          <w:rFonts w:asciiTheme="majorHAnsi" w:hAnsiTheme="majorHAnsi"/>
          <w:color w:val="auto"/>
        </w:rPr>
        <w:t xml:space="preserve"> </w:t>
      </w:r>
    </w:p>
    <w:p w:rsidR="00B53188" w:rsidRPr="001C413D" w:rsidRDefault="00B53188" w:rsidP="001B5B4D">
      <w:pPr>
        <w:pStyle w:val="Default"/>
        <w:jc w:val="both"/>
        <w:rPr>
          <w:rFonts w:asciiTheme="majorHAnsi" w:hAnsiTheme="majorHAnsi"/>
          <w:color w:val="auto"/>
        </w:rPr>
      </w:pPr>
    </w:p>
    <w:p w:rsidR="00B53188" w:rsidRPr="001C413D" w:rsidRDefault="00B53188" w:rsidP="001B5B4D">
      <w:pPr>
        <w:pStyle w:val="Default"/>
        <w:jc w:val="both"/>
        <w:rPr>
          <w:rFonts w:asciiTheme="majorHAnsi" w:hAnsiTheme="majorHAnsi"/>
          <w:color w:val="auto"/>
        </w:rPr>
      </w:pPr>
      <w:proofErr w:type="gramStart"/>
      <w:r w:rsidRPr="001C413D">
        <w:rPr>
          <w:rFonts w:asciiTheme="majorHAnsi" w:hAnsiTheme="majorHAnsi"/>
          <w:color w:val="auto"/>
        </w:rPr>
        <w:t xml:space="preserve">Prin excepţie, </w:t>
      </w:r>
      <w:r w:rsidRPr="001C413D">
        <w:rPr>
          <w:rFonts w:asciiTheme="majorHAnsi" w:hAnsiTheme="majorHAnsi"/>
          <w:b/>
          <w:bCs/>
          <w:color w:val="auto"/>
        </w:rPr>
        <w:t xml:space="preserve">cheltuielile de consultanţă pentru întocmirea dosarului </w:t>
      </w:r>
      <w:r w:rsidRPr="001C413D">
        <w:rPr>
          <w:rFonts w:asciiTheme="majorHAnsi" w:hAnsiTheme="majorHAnsi"/>
          <w:color w:val="auto"/>
        </w:rPr>
        <w:t>cererii de finanţare se pot deconta integral în cadrul primei tranşe de plată.</w:t>
      </w:r>
      <w:proofErr w:type="gramEnd"/>
      <w:r w:rsidRPr="001C413D">
        <w:rPr>
          <w:rFonts w:asciiTheme="majorHAnsi" w:hAnsiTheme="majorHAnsi"/>
          <w:color w:val="auto"/>
        </w:rPr>
        <w:t xml:space="preserve"> </w:t>
      </w:r>
    </w:p>
    <w:p w:rsidR="00B53188" w:rsidRPr="001C413D" w:rsidRDefault="00B53188" w:rsidP="001B5B4D">
      <w:pPr>
        <w:pStyle w:val="Default"/>
        <w:jc w:val="both"/>
        <w:rPr>
          <w:rFonts w:asciiTheme="majorHAnsi" w:hAnsiTheme="majorHAnsi"/>
          <w:color w:val="auto"/>
        </w:rPr>
      </w:pPr>
    </w:p>
    <w:p w:rsidR="00B53188" w:rsidRPr="001C413D" w:rsidRDefault="00B53188" w:rsidP="001B5B4D">
      <w:pPr>
        <w:autoSpaceDE w:val="0"/>
        <w:autoSpaceDN w:val="0"/>
        <w:adjustRightInd w:val="0"/>
        <w:jc w:val="both"/>
        <w:rPr>
          <w:rFonts w:asciiTheme="majorHAnsi" w:hAnsiTheme="majorHAnsi"/>
        </w:rPr>
      </w:pPr>
      <w:r w:rsidRPr="001C413D">
        <w:rPr>
          <w:rFonts w:asciiTheme="majorHAnsi" w:hAnsiTheme="majorHAnsi"/>
        </w:rPr>
        <w:t xml:space="preserve">Costurile generale ale proiectului pentru care sunt puse condiţiile a)-e) trebuie să se încadreze în maximum </w:t>
      </w:r>
      <w:r w:rsidRPr="001C413D">
        <w:rPr>
          <w:rFonts w:asciiTheme="majorHAnsi" w:hAnsiTheme="majorHAnsi"/>
          <w:b/>
          <w:bCs/>
        </w:rPr>
        <w:t xml:space="preserve">10% din totalul cheltuielilor eligibile pentru proiectele care prevăd construcţii-montaj </w:t>
      </w:r>
      <w:r w:rsidRPr="001C413D">
        <w:rPr>
          <w:rFonts w:asciiTheme="majorHAnsi" w:hAnsiTheme="majorHAnsi"/>
        </w:rPr>
        <w:t xml:space="preserve">şi în limita a </w:t>
      </w:r>
      <w:r w:rsidRPr="001C413D">
        <w:rPr>
          <w:rFonts w:asciiTheme="majorHAnsi" w:hAnsiTheme="majorHAnsi"/>
          <w:b/>
          <w:bCs/>
        </w:rPr>
        <w:t>5% pentru proiectele care prevăd investiţii în achiziţii</w:t>
      </w:r>
      <w:r w:rsidRPr="001C413D">
        <w:rPr>
          <w:rFonts w:asciiTheme="majorHAnsi" w:hAnsiTheme="majorHAnsi"/>
        </w:rPr>
        <w:t xml:space="preserve">, </w:t>
      </w:r>
      <w:r w:rsidRPr="001C413D">
        <w:rPr>
          <w:rFonts w:asciiTheme="majorHAnsi" w:hAnsiTheme="majorHAnsi"/>
          <w:b/>
          <w:bCs/>
        </w:rPr>
        <w:t xml:space="preserve">altele </w:t>
      </w:r>
      <w:r w:rsidRPr="001C413D">
        <w:rPr>
          <w:rFonts w:asciiTheme="majorHAnsi" w:hAnsiTheme="majorHAnsi"/>
        </w:rPr>
        <w:t>decât cele referitoare la construcţii-montaj.</w:t>
      </w:r>
    </w:p>
    <w:p w:rsidR="00B53188" w:rsidRPr="001C413D" w:rsidRDefault="00B53188" w:rsidP="001B5B4D">
      <w:pPr>
        <w:autoSpaceDE w:val="0"/>
        <w:autoSpaceDN w:val="0"/>
        <w:adjustRightInd w:val="0"/>
        <w:jc w:val="both"/>
        <w:rPr>
          <w:rFonts w:asciiTheme="majorHAnsi" w:hAnsiTheme="majorHAnsi"/>
        </w:rPr>
      </w:pPr>
    </w:p>
    <w:p w:rsidR="00B53188" w:rsidRPr="001C413D" w:rsidRDefault="00B53188" w:rsidP="001B5B4D">
      <w:pPr>
        <w:pStyle w:val="Default"/>
        <w:jc w:val="both"/>
        <w:rPr>
          <w:rFonts w:asciiTheme="majorHAnsi" w:hAnsiTheme="majorHAnsi"/>
          <w:color w:val="auto"/>
          <w:szCs w:val="23"/>
        </w:rPr>
      </w:pPr>
      <w:r w:rsidRPr="001C413D">
        <w:rPr>
          <w:rFonts w:asciiTheme="majorHAnsi" w:hAnsiTheme="majorHAnsi"/>
          <w:b/>
          <w:bCs/>
          <w:color w:val="auto"/>
          <w:szCs w:val="23"/>
        </w:rPr>
        <w:t xml:space="preserve">Cheltuieli eligibile cu mijloacele de transport specializate </w:t>
      </w:r>
    </w:p>
    <w:p w:rsidR="00B53188" w:rsidRPr="001C413D" w:rsidRDefault="00B53188" w:rsidP="001B5B4D">
      <w:pPr>
        <w:pStyle w:val="Default"/>
        <w:jc w:val="both"/>
        <w:rPr>
          <w:rFonts w:asciiTheme="majorHAnsi" w:hAnsiTheme="majorHAnsi"/>
          <w:color w:val="auto"/>
          <w:szCs w:val="23"/>
        </w:rPr>
      </w:pPr>
      <w:r w:rsidRPr="001C413D">
        <w:rPr>
          <w:rFonts w:asciiTheme="majorHAnsi" w:hAnsiTheme="majorHAnsi"/>
          <w:color w:val="auto"/>
          <w:szCs w:val="23"/>
        </w:rPr>
        <w:t xml:space="preserve">Sunt acceptate pentru finanțare următoarele tipuri de mijloace de transport: </w:t>
      </w:r>
    </w:p>
    <w:p w:rsidR="00B53188" w:rsidRPr="001C413D" w:rsidRDefault="00B53188" w:rsidP="001B5B4D">
      <w:pPr>
        <w:pStyle w:val="Default"/>
        <w:jc w:val="both"/>
        <w:rPr>
          <w:rFonts w:asciiTheme="majorHAnsi" w:hAnsiTheme="majorHAnsi"/>
          <w:color w:val="auto"/>
          <w:szCs w:val="23"/>
        </w:rPr>
      </w:pPr>
      <w:r w:rsidRPr="001C413D">
        <w:rPr>
          <w:rFonts w:asciiTheme="majorHAnsi" w:hAnsiTheme="majorHAnsi" w:cs="Times New Roman"/>
          <w:color w:val="auto"/>
          <w:szCs w:val="23"/>
        </w:rPr>
        <w:t xml:space="preserve">- </w:t>
      </w:r>
      <w:r w:rsidRPr="001C413D">
        <w:rPr>
          <w:rFonts w:asciiTheme="majorHAnsi" w:hAnsiTheme="majorHAnsi"/>
          <w:color w:val="auto"/>
          <w:szCs w:val="23"/>
        </w:rPr>
        <w:t xml:space="preserve">Ambulanță umană; </w:t>
      </w:r>
    </w:p>
    <w:p w:rsidR="00B53188" w:rsidRPr="001C413D" w:rsidRDefault="00B53188" w:rsidP="001B5B4D">
      <w:pPr>
        <w:pStyle w:val="Default"/>
        <w:jc w:val="both"/>
        <w:rPr>
          <w:rFonts w:asciiTheme="majorHAnsi" w:hAnsiTheme="majorHAnsi"/>
          <w:color w:val="auto"/>
          <w:szCs w:val="23"/>
        </w:rPr>
      </w:pPr>
      <w:r w:rsidRPr="001C413D">
        <w:rPr>
          <w:rFonts w:asciiTheme="majorHAnsi" w:hAnsiTheme="majorHAnsi" w:cs="Times New Roman"/>
          <w:color w:val="auto"/>
          <w:szCs w:val="23"/>
        </w:rPr>
        <w:t xml:space="preserve">- </w:t>
      </w:r>
      <w:r w:rsidRPr="001C413D">
        <w:rPr>
          <w:rFonts w:asciiTheme="majorHAnsi" w:hAnsiTheme="majorHAnsi"/>
          <w:color w:val="auto"/>
          <w:szCs w:val="23"/>
        </w:rPr>
        <w:t xml:space="preserve">Autospecială pentru salubrizare; </w:t>
      </w:r>
    </w:p>
    <w:p w:rsidR="00B53188" w:rsidRPr="001C413D" w:rsidRDefault="00B53188" w:rsidP="001B5B4D">
      <w:pPr>
        <w:pStyle w:val="Default"/>
        <w:jc w:val="both"/>
        <w:rPr>
          <w:rFonts w:asciiTheme="majorHAnsi" w:hAnsiTheme="majorHAnsi"/>
          <w:color w:val="auto"/>
          <w:szCs w:val="23"/>
        </w:rPr>
      </w:pPr>
      <w:r w:rsidRPr="001C413D">
        <w:rPr>
          <w:rFonts w:asciiTheme="majorHAnsi" w:hAnsiTheme="majorHAnsi" w:cs="Times New Roman"/>
          <w:color w:val="auto"/>
          <w:szCs w:val="23"/>
        </w:rPr>
        <w:t xml:space="preserve">- </w:t>
      </w:r>
      <w:r w:rsidRPr="001C413D">
        <w:rPr>
          <w:rFonts w:asciiTheme="majorHAnsi" w:hAnsiTheme="majorHAnsi"/>
          <w:color w:val="auto"/>
          <w:szCs w:val="23"/>
        </w:rPr>
        <w:t xml:space="preserve">Mașină specializată pentru intervenții, prevazută cu nacelă pentru execuția de lucrări la înălțime; </w:t>
      </w:r>
    </w:p>
    <w:p w:rsidR="00B53188" w:rsidRPr="001C413D" w:rsidRDefault="00B53188" w:rsidP="001B5B4D">
      <w:pPr>
        <w:pStyle w:val="Default"/>
        <w:jc w:val="both"/>
        <w:rPr>
          <w:rFonts w:asciiTheme="majorHAnsi" w:hAnsiTheme="majorHAnsi"/>
          <w:color w:val="auto"/>
          <w:szCs w:val="23"/>
        </w:rPr>
      </w:pPr>
      <w:r w:rsidRPr="001C413D">
        <w:rPr>
          <w:rFonts w:asciiTheme="majorHAnsi" w:hAnsiTheme="majorHAnsi" w:cs="Times New Roman"/>
          <w:color w:val="auto"/>
          <w:szCs w:val="23"/>
        </w:rPr>
        <w:t xml:space="preserve">- </w:t>
      </w:r>
      <w:r w:rsidRPr="001C413D">
        <w:rPr>
          <w:rFonts w:asciiTheme="majorHAnsi" w:hAnsiTheme="majorHAnsi"/>
          <w:color w:val="auto"/>
          <w:szCs w:val="23"/>
        </w:rPr>
        <w:t xml:space="preserve">Autocisternă pentru produse nealimentare (doar autocisternă pe autoşasiu - exclus cap tractor și remorcă autocisternă sau una din ele separat) </w:t>
      </w:r>
    </w:p>
    <w:p w:rsidR="00B53188" w:rsidRPr="001C413D" w:rsidRDefault="00B53188" w:rsidP="001B5B4D">
      <w:pPr>
        <w:pStyle w:val="Default"/>
        <w:jc w:val="both"/>
        <w:rPr>
          <w:rFonts w:asciiTheme="majorHAnsi" w:hAnsiTheme="majorHAnsi"/>
          <w:color w:val="auto"/>
          <w:szCs w:val="23"/>
        </w:rPr>
      </w:pPr>
      <w:r w:rsidRPr="001C413D">
        <w:rPr>
          <w:rFonts w:asciiTheme="majorHAnsi" w:hAnsiTheme="majorHAnsi" w:cs="Times New Roman"/>
          <w:color w:val="auto"/>
          <w:szCs w:val="23"/>
        </w:rPr>
        <w:t xml:space="preserve">- </w:t>
      </w:r>
      <w:r w:rsidRPr="001C413D">
        <w:rPr>
          <w:rFonts w:asciiTheme="majorHAnsi" w:hAnsiTheme="majorHAnsi"/>
          <w:color w:val="auto"/>
          <w:szCs w:val="23"/>
        </w:rPr>
        <w:t xml:space="preserve">Mașină de măturat carosabilul; </w:t>
      </w:r>
    </w:p>
    <w:p w:rsidR="00B53188" w:rsidRPr="001C413D" w:rsidRDefault="00B53188" w:rsidP="001B5B4D">
      <w:pPr>
        <w:pStyle w:val="Default"/>
        <w:jc w:val="both"/>
        <w:rPr>
          <w:rFonts w:asciiTheme="majorHAnsi" w:hAnsiTheme="majorHAnsi"/>
          <w:color w:val="auto"/>
          <w:szCs w:val="23"/>
        </w:rPr>
      </w:pPr>
      <w:r w:rsidRPr="001C413D">
        <w:rPr>
          <w:rFonts w:asciiTheme="majorHAnsi" w:hAnsiTheme="majorHAnsi" w:cs="Times New Roman"/>
          <w:color w:val="auto"/>
          <w:szCs w:val="23"/>
        </w:rPr>
        <w:lastRenderedPageBreak/>
        <w:t xml:space="preserve">- </w:t>
      </w:r>
      <w:r w:rsidRPr="001C413D">
        <w:rPr>
          <w:rFonts w:asciiTheme="majorHAnsi" w:hAnsiTheme="majorHAnsi"/>
          <w:color w:val="auto"/>
          <w:szCs w:val="23"/>
        </w:rPr>
        <w:t xml:space="preserve">Auto betonieră; </w:t>
      </w:r>
    </w:p>
    <w:p w:rsidR="00B53188" w:rsidRPr="001C413D" w:rsidRDefault="00B53188" w:rsidP="001B5B4D">
      <w:pPr>
        <w:pStyle w:val="Default"/>
        <w:jc w:val="both"/>
        <w:rPr>
          <w:rFonts w:asciiTheme="majorHAnsi" w:hAnsiTheme="majorHAnsi"/>
          <w:color w:val="auto"/>
          <w:szCs w:val="23"/>
        </w:rPr>
      </w:pPr>
      <w:r w:rsidRPr="001C413D">
        <w:rPr>
          <w:rFonts w:asciiTheme="majorHAnsi" w:hAnsiTheme="majorHAnsi" w:cs="Times New Roman"/>
          <w:color w:val="auto"/>
          <w:szCs w:val="23"/>
        </w:rPr>
        <w:t xml:space="preserve">- </w:t>
      </w:r>
      <w:r w:rsidRPr="001C413D">
        <w:rPr>
          <w:rFonts w:asciiTheme="majorHAnsi" w:hAnsiTheme="majorHAnsi"/>
          <w:color w:val="auto"/>
          <w:szCs w:val="23"/>
        </w:rPr>
        <w:t xml:space="preserve">Autovidanjă; </w:t>
      </w:r>
    </w:p>
    <w:p w:rsidR="00B53188" w:rsidRPr="001C413D" w:rsidRDefault="00B53188" w:rsidP="001B5B4D">
      <w:pPr>
        <w:pStyle w:val="Default"/>
        <w:jc w:val="both"/>
        <w:rPr>
          <w:rFonts w:asciiTheme="majorHAnsi" w:hAnsiTheme="majorHAnsi"/>
          <w:color w:val="auto"/>
          <w:szCs w:val="23"/>
        </w:rPr>
      </w:pPr>
      <w:r w:rsidRPr="001C413D">
        <w:rPr>
          <w:rFonts w:asciiTheme="majorHAnsi" w:hAnsiTheme="majorHAnsi" w:cs="Times New Roman"/>
          <w:color w:val="auto"/>
          <w:szCs w:val="23"/>
        </w:rPr>
        <w:t xml:space="preserve">- </w:t>
      </w:r>
      <w:r w:rsidRPr="001C413D">
        <w:rPr>
          <w:rFonts w:asciiTheme="majorHAnsi" w:hAnsiTheme="majorHAnsi"/>
          <w:color w:val="auto"/>
          <w:szCs w:val="23"/>
        </w:rPr>
        <w:t>Utilaj specializat pentru împrăștiere material antiderapant (</w:t>
      </w:r>
      <w:proofErr w:type="gramStart"/>
      <w:r w:rsidRPr="001C413D">
        <w:rPr>
          <w:rFonts w:asciiTheme="majorHAnsi" w:hAnsiTheme="majorHAnsi"/>
          <w:color w:val="auto"/>
          <w:szCs w:val="23"/>
        </w:rPr>
        <w:t>este</w:t>
      </w:r>
      <w:proofErr w:type="gramEnd"/>
      <w:r w:rsidRPr="001C413D">
        <w:rPr>
          <w:rFonts w:asciiTheme="majorHAnsi" w:hAnsiTheme="majorHAnsi"/>
          <w:color w:val="auto"/>
          <w:szCs w:val="23"/>
        </w:rPr>
        <w:t xml:space="preserve"> eligibil doar dacă echipamentul este montat direct pe autoșasiu, fară a putea fi detașat). </w:t>
      </w:r>
    </w:p>
    <w:p w:rsidR="00B53188" w:rsidRPr="001C413D" w:rsidRDefault="00B53188" w:rsidP="001B5B4D">
      <w:pPr>
        <w:pStyle w:val="Default"/>
        <w:jc w:val="both"/>
        <w:rPr>
          <w:rFonts w:asciiTheme="majorHAnsi" w:hAnsiTheme="majorHAnsi"/>
          <w:color w:val="auto"/>
          <w:szCs w:val="23"/>
        </w:rPr>
      </w:pPr>
      <w:r w:rsidRPr="001C413D">
        <w:rPr>
          <w:rFonts w:asciiTheme="majorHAnsi" w:hAnsiTheme="majorHAnsi" w:cs="Times New Roman"/>
          <w:color w:val="auto"/>
          <w:szCs w:val="23"/>
        </w:rPr>
        <w:t xml:space="preserve">- </w:t>
      </w:r>
      <w:r w:rsidRPr="001C413D">
        <w:rPr>
          <w:rFonts w:asciiTheme="majorHAnsi" w:hAnsiTheme="majorHAnsi"/>
          <w:color w:val="auto"/>
          <w:szCs w:val="23"/>
        </w:rPr>
        <w:t xml:space="preserve">Mijloc de transport de agrement (ex.: ATV, biciclete, trotinete etc.). </w:t>
      </w:r>
    </w:p>
    <w:p w:rsidR="00B53188" w:rsidRPr="001C413D" w:rsidRDefault="00B53188" w:rsidP="001B5B4D">
      <w:pPr>
        <w:pStyle w:val="Default"/>
        <w:jc w:val="both"/>
        <w:rPr>
          <w:rFonts w:asciiTheme="majorHAnsi" w:hAnsiTheme="majorHAnsi"/>
          <w:color w:val="auto"/>
          <w:szCs w:val="23"/>
        </w:rPr>
      </w:pPr>
    </w:p>
    <w:p w:rsidR="00B53188" w:rsidRPr="001C413D" w:rsidRDefault="00B53188" w:rsidP="001B5B4D">
      <w:pPr>
        <w:pStyle w:val="Default"/>
        <w:jc w:val="both"/>
        <w:rPr>
          <w:rFonts w:asciiTheme="majorHAnsi" w:hAnsiTheme="majorHAnsi"/>
          <w:b/>
          <w:bCs/>
          <w:color w:val="auto"/>
        </w:rPr>
      </w:pPr>
      <w:r w:rsidRPr="001C413D">
        <w:rPr>
          <w:rFonts w:asciiTheme="majorHAnsi" w:hAnsiTheme="majorHAnsi"/>
          <w:b/>
          <w:bCs/>
          <w:color w:val="auto"/>
          <w:highlight w:val="yellow"/>
        </w:rPr>
        <w:t>ATENTIE!</w:t>
      </w:r>
      <w:r w:rsidRPr="001C413D">
        <w:rPr>
          <w:rFonts w:asciiTheme="majorHAnsi" w:hAnsiTheme="majorHAnsi"/>
          <w:b/>
          <w:bCs/>
          <w:color w:val="auto"/>
        </w:rPr>
        <w:t xml:space="preserve"> </w:t>
      </w:r>
      <w:r w:rsidRPr="001C413D">
        <w:rPr>
          <w:rFonts w:asciiTheme="majorHAnsi" w:hAnsiTheme="majorHAnsi"/>
          <w:bCs/>
          <w:color w:val="auto"/>
        </w:rPr>
        <w:t xml:space="preserve">Mijloacele de transport de mai sus trebuie </w:t>
      </w:r>
      <w:proofErr w:type="gramStart"/>
      <w:r w:rsidRPr="001C413D">
        <w:rPr>
          <w:rFonts w:asciiTheme="majorHAnsi" w:hAnsiTheme="majorHAnsi"/>
          <w:bCs/>
          <w:color w:val="auto"/>
        </w:rPr>
        <w:t>să</w:t>
      </w:r>
      <w:proofErr w:type="gramEnd"/>
      <w:r w:rsidRPr="001C413D">
        <w:rPr>
          <w:rFonts w:asciiTheme="majorHAnsi" w:hAnsiTheme="majorHAnsi"/>
          <w:bCs/>
          <w:color w:val="auto"/>
        </w:rPr>
        <w:t xml:space="preserve"> fie compacte, specializate şi să deservească exclusiv activităţile propuse prin proiect. Nu se accepta mijloace de transport de tip tractor/cap tractor cu remorca/semiremorca (capul tractor poate fi folosit si pentru alte tipuri de activitati).</w:t>
      </w:r>
      <w:r w:rsidRPr="001C413D">
        <w:rPr>
          <w:rFonts w:asciiTheme="majorHAnsi" w:hAnsiTheme="majorHAnsi"/>
          <w:b/>
          <w:bCs/>
          <w:color w:val="auto"/>
        </w:rPr>
        <w:t xml:space="preserve"> </w:t>
      </w:r>
    </w:p>
    <w:p w:rsidR="00B53188" w:rsidRPr="001C413D" w:rsidRDefault="00B53188" w:rsidP="001B5B4D">
      <w:pPr>
        <w:pStyle w:val="Default"/>
        <w:jc w:val="both"/>
        <w:rPr>
          <w:rFonts w:asciiTheme="majorHAnsi" w:hAnsiTheme="majorHAnsi"/>
          <w:color w:val="auto"/>
        </w:rPr>
      </w:pPr>
    </w:p>
    <w:p w:rsidR="00B53188" w:rsidRPr="001C413D" w:rsidRDefault="00B53188" w:rsidP="001B5B4D">
      <w:pPr>
        <w:autoSpaceDE w:val="0"/>
        <w:autoSpaceDN w:val="0"/>
        <w:adjustRightInd w:val="0"/>
        <w:jc w:val="both"/>
        <w:rPr>
          <w:rFonts w:asciiTheme="majorHAnsi" w:hAnsiTheme="majorHAnsi"/>
        </w:rPr>
      </w:pPr>
      <w:r w:rsidRPr="001C413D">
        <w:rPr>
          <w:rFonts w:asciiTheme="majorHAnsi" w:hAnsiTheme="majorHAnsi"/>
          <w:b/>
          <w:bCs/>
          <w:highlight w:val="yellow"/>
        </w:rPr>
        <w:t>ATENTIE!</w:t>
      </w:r>
      <w:r w:rsidRPr="001C413D">
        <w:rPr>
          <w:rFonts w:asciiTheme="majorHAnsi" w:hAnsiTheme="majorHAnsi"/>
          <w:b/>
          <w:bCs/>
        </w:rPr>
        <w:t xml:space="preserve"> </w:t>
      </w:r>
      <w:r w:rsidRPr="001C413D">
        <w:rPr>
          <w:rFonts w:asciiTheme="majorHAnsi" w:hAnsiTheme="majorHAnsi"/>
        </w:rPr>
        <w:t xml:space="preserve">Se va aduce </w:t>
      </w:r>
      <w:r w:rsidRPr="001C413D">
        <w:rPr>
          <w:rFonts w:asciiTheme="majorHAnsi" w:hAnsiTheme="majorHAnsi"/>
          <w:b/>
          <w:bCs/>
          <w:i/>
          <w:iCs/>
        </w:rPr>
        <w:t xml:space="preserve">obligatoriu omologarea RAR </w:t>
      </w:r>
      <w:r w:rsidRPr="001C413D">
        <w:rPr>
          <w:rFonts w:asciiTheme="majorHAnsi" w:hAnsiTheme="majorHAnsi"/>
        </w:rPr>
        <w:t>la ultima tranșă de plată.</w:t>
      </w:r>
    </w:p>
    <w:p w:rsidR="00B53188" w:rsidRPr="001C413D" w:rsidRDefault="00B53188" w:rsidP="001B5B4D">
      <w:pPr>
        <w:autoSpaceDE w:val="0"/>
        <w:autoSpaceDN w:val="0"/>
        <w:adjustRightInd w:val="0"/>
        <w:jc w:val="both"/>
        <w:rPr>
          <w:rFonts w:asciiTheme="majorHAnsi" w:hAnsiTheme="majorHAnsi"/>
        </w:rPr>
      </w:pPr>
    </w:p>
    <w:p w:rsidR="00EC6FD7" w:rsidRPr="001C413D" w:rsidRDefault="00EC6FD7" w:rsidP="001B5B4D">
      <w:pPr>
        <w:autoSpaceDE w:val="0"/>
        <w:autoSpaceDN w:val="0"/>
        <w:adjustRightInd w:val="0"/>
        <w:jc w:val="both"/>
        <w:rPr>
          <w:rFonts w:asciiTheme="majorHAnsi" w:hAnsiTheme="majorHAnsi"/>
          <w:b/>
          <w:bCs/>
          <w:iCs/>
          <w:szCs w:val="23"/>
        </w:rPr>
      </w:pPr>
      <w:r w:rsidRPr="001C413D">
        <w:rPr>
          <w:rFonts w:asciiTheme="majorHAnsi" w:hAnsiTheme="majorHAnsi"/>
          <w:b/>
          <w:bCs/>
          <w:highlight w:val="yellow"/>
        </w:rPr>
        <w:t>ATENTIE!</w:t>
      </w:r>
      <w:r w:rsidRPr="001C413D">
        <w:rPr>
          <w:rFonts w:asciiTheme="majorHAnsi" w:hAnsiTheme="majorHAnsi"/>
          <w:b/>
          <w:bCs/>
        </w:rPr>
        <w:t xml:space="preserve"> </w:t>
      </w:r>
      <w:r w:rsidRPr="001C413D">
        <w:rPr>
          <w:rFonts w:asciiTheme="majorHAnsi" w:hAnsiTheme="majorHAnsi"/>
          <w:b/>
          <w:bCs/>
          <w:iCs/>
          <w:szCs w:val="23"/>
        </w:rPr>
        <w:t>Utilajele agricole nu sunt costuri acceptate la finanțare.</w:t>
      </w:r>
    </w:p>
    <w:p w:rsidR="00EC6FD7" w:rsidRPr="001C413D" w:rsidRDefault="00EC6FD7" w:rsidP="001B5B4D">
      <w:pPr>
        <w:autoSpaceDE w:val="0"/>
        <w:autoSpaceDN w:val="0"/>
        <w:adjustRightInd w:val="0"/>
        <w:jc w:val="both"/>
        <w:rPr>
          <w:rFonts w:asciiTheme="majorHAnsi" w:hAnsiTheme="majorHAnsi"/>
          <w:b/>
          <w:bCs/>
          <w:iCs/>
          <w:szCs w:val="23"/>
        </w:rPr>
      </w:pPr>
    </w:p>
    <w:p w:rsidR="00EC6FD7" w:rsidRPr="001C413D" w:rsidRDefault="00EC6FD7" w:rsidP="001B5B4D">
      <w:pPr>
        <w:autoSpaceDE w:val="0"/>
        <w:autoSpaceDN w:val="0"/>
        <w:adjustRightInd w:val="0"/>
        <w:jc w:val="both"/>
        <w:rPr>
          <w:rFonts w:asciiTheme="majorHAnsi" w:hAnsiTheme="majorHAnsi"/>
        </w:rPr>
      </w:pPr>
      <w:r w:rsidRPr="001C413D">
        <w:rPr>
          <w:rFonts w:asciiTheme="majorHAnsi" w:hAnsiTheme="majorHAnsi"/>
          <w:b/>
          <w:bCs/>
          <w:highlight w:val="yellow"/>
        </w:rPr>
        <w:t>ATENTIE!</w:t>
      </w:r>
      <w:r w:rsidRPr="001C413D">
        <w:rPr>
          <w:rFonts w:asciiTheme="majorHAnsi" w:hAnsiTheme="majorHAnsi"/>
          <w:b/>
          <w:bCs/>
        </w:rPr>
        <w:t xml:space="preserve"> </w:t>
      </w:r>
      <w:r w:rsidRPr="001C413D">
        <w:rPr>
          <w:rFonts w:asciiTheme="majorHAnsi" w:hAnsiTheme="majorHAnsi"/>
          <w:szCs w:val="23"/>
        </w:rPr>
        <w:t xml:space="preserve">În cazul proiectelor prin care se propune achiziţia de echipamente de agrement ((ex.: arc, echipament Paintball, echipamente gonflabile etc.) solicitantul/beneficiarul are obligaţia de a utiliza echipamentele achiziţionate </w:t>
      </w:r>
      <w:r w:rsidRPr="001C413D">
        <w:rPr>
          <w:rFonts w:asciiTheme="majorHAnsi" w:hAnsiTheme="majorHAnsi"/>
          <w:b/>
          <w:bCs/>
          <w:szCs w:val="23"/>
        </w:rPr>
        <w:t>numai în scopul deservirii activităților propuse prin proiect şi numai în aria geografică descrisă în Studiul de fezabilitate</w:t>
      </w:r>
      <w:r w:rsidRPr="001C413D">
        <w:rPr>
          <w:rFonts w:asciiTheme="majorHAnsi" w:hAnsiTheme="majorHAnsi"/>
          <w:szCs w:val="23"/>
        </w:rPr>
        <w:t>.</w:t>
      </w:r>
    </w:p>
    <w:p w:rsidR="00EC6FD7" w:rsidRPr="001C413D" w:rsidRDefault="00EC6FD7" w:rsidP="001B5B4D">
      <w:pPr>
        <w:autoSpaceDE w:val="0"/>
        <w:autoSpaceDN w:val="0"/>
        <w:adjustRightInd w:val="0"/>
        <w:jc w:val="both"/>
        <w:rPr>
          <w:rFonts w:asciiTheme="majorHAnsi" w:eastAsiaTheme="minorHAnsi" w:hAnsiTheme="majorHAnsi" w:cs="Calibri"/>
          <w:lang w:val="en-US" w:eastAsia="en-US"/>
        </w:rPr>
      </w:pPr>
    </w:p>
    <w:p w:rsidR="000B78AD" w:rsidRPr="001C413D" w:rsidRDefault="000B78AD" w:rsidP="001B5B4D">
      <w:pPr>
        <w:shd w:val="clear" w:color="auto" w:fill="C6D9F1"/>
        <w:spacing w:before="120" w:after="120"/>
        <w:jc w:val="both"/>
        <w:rPr>
          <w:rFonts w:asciiTheme="majorHAnsi" w:hAnsiTheme="majorHAnsi" w:cs="Calibri"/>
          <w:b/>
          <w:i/>
          <w:noProof/>
          <w:sz w:val="28"/>
        </w:rPr>
      </w:pPr>
      <w:r w:rsidRPr="005B1016">
        <w:rPr>
          <w:rFonts w:asciiTheme="majorHAnsi" w:hAnsiTheme="majorHAnsi" w:cs="Calibri"/>
          <w:b/>
          <w:i/>
          <w:noProof/>
          <w:sz w:val="28"/>
        </w:rPr>
        <w:t>5</w:t>
      </w:r>
      <w:r w:rsidRPr="001C413D">
        <w:rPr>
          <w:rFonts w:asciiTheme="majorHAnsi" w:hAnsiTheme="majorHAnsi" w:cs="Calibri"/>
          <w:b/>
          <w:i/>
          <w:noProof/>
          <w:sz w:val="28"/>
        </w:rPr>
        <w:t xml:space="preserve">.2 </w:t>
      </w:r>
      <w:r w:rsidRPr="001C413D">
        <w:rPr>
          <w:rFonts w:asciiTheme="majorHAnsi" w:hAnsiTheme="majorHAnsi" w:cs="Calibri"/>
          <w:b/>
          <w:i/>
          <w:noProof/>
          <w:sz w:val="28"/>
        </w:rPr>
        <w:tab/>
        <w:t>Cheltuieli neeligibile:</w:t>
      </w:r>
    </w:p>
    <w:p w:rsidR="005E0AE1" w:rsidRPr="001C413D" w:rsidRDefault="005E0AE1" w:rsidP="001B5B4D">
      <w:pPr>
        <w:spacing w:before="120" w:after="120"/>
        <w:jc w:val="both"/>
        <w:rPr>
          <w:rFonts w:asciiTheme="majorHAnsi" w:hAnsiTheme="majorHAnsi" w:cs="Calibri"/>
          <w:b/>
          <w:i/>
          <w:iCs/>
          <w:noProof/>
        </w:rPr>
      </w:pPr>
    </w:p>
    <w:p w:rsidR="00EC6FD7" w:rsidRPr="001C413D" w:rsidRDefault="00EC6FD7" w:rsidP="001B5B4D">
      <w:pPr>
        <w:autoSpaceDE w:val="0"/>
        <w:autoSpaceDN w:val="0"/>
        <w:adjustRightInd w:val="0"/>
        <w:jc w:val="both"/>
        <w:rPr>
          <w:rFonts w:asciiTheme="majorHAnsi" w:hAnsiTheme="majorHAnsi" w:cs="Trebuchet MS"/>
          <w:lang w:val="x-none"/>
        </w:rPr>
      </w:pPr>
      <w:r w:rsidRPr="001C413D">
        <w:rPr>
          <w:rFonts w:asciiTheme="majorHAnsi" w:hAnsiTheme="majorHAnsi" w:cs="Trebuchet MS"/>
          <w:lang w:val="en-US"/>
        </w:rPr>
        <w:t xml:space="preserve">- </w:t>
      </w:r>
      <w:r w:rsidRPr="001C413D">
        <w:rPr>
          <w:rFonts w:asciiTheme="majorHAnsi" w:hAnsiTheme="majorHAnsi" w:cs="Trebuchet MS"/>
          <w:lang w:val="x-none"/>
        </w:rPr>
        <w:t>Prestarea de servicii agricole, achiziționarea de utilaje și echipamente agricole aferente acestei activități, în conformitate cu Clasificarea Activităților din Economia Națională;</w:t>
      </w:r>
    </w:p>
    <w:p w:rsidR="00EC6FD7" w:rsidRPr="001C413D" w:rsidRDefault="00EC6FD7" w:rsidP="001B5B4D">
      <w:pPr>
        <w:autoSpaceDE w:val="0"/>
        <w:autoSpaceDN w:val="0"/>
        <w:adjustRightInd w:val="0"/>
        <w:jc w:val="both"/>
        <w:rPr>
          <w:rFonts w:asciiTheme="majorHAnsi" w:hAnsiTheme="majorHAnsi" w:cs="Trebuchet MS"/>
          <w:lang w:val="x-none"/>
        </w:rPr>
      </w:pPr>
      <w:r w:rsidRPr="001C413D">
        <w:rPr>
          <w:rFonts w:asciiTheme="majorHAnsi" w:hAnsiTheme="majorHAnsi" w:cs="Trebuchet MS"/>
          <w:lang w:val="x-none"/>
        </w:rPr>
        <w:t>- Procesarea și comercializarea produselor prevăzute în Anexa I din Tratat;</w:t>
      </w:r>
    </w:p>
    <w:p w:rsidR="00EC6FD7" w:rsidRPr="001C413D" w:rsidRDefault="00EC6FD7" w:rsidP="001B5B4D">
      <w:pPr>
        <w:autoSpaceDE w:val="0"/>
        <w:autoSpaceDN w:val="0"/>
        <w:adjustRightInd w:val="0"/>
        <w:jc w:val="both"/>
        <w:rPr>
          <w:rFonts w:asciiTheme="majorHAnsi" w:hAnsiTheme="majorHAnsi" w:cs="Trebuchet MS"/>
          <w:lang w:val="x-none"/>
        </w:rPr>
      </w:pPr>
      <w:r w:rsidRPr="001C413D">
        <w:rPr>
          <w:rFonts w:asciiTheme="majorHAnsi" w:hAnsiTheme="majorHAnsi" w:cs="Trebuchet MS"/>
          <w:lang w:val="x-none"/>
        </w:rPr>
        <w:t>- Producția de electricitate din biomasă ca și activitate economică;</w:t>
      </w:r>
    </w:p>
    <w:p w:rsidR="00EC6FD7" w:rsidRPr="001C413D" w:rsidRDefault="00EC6FD7" w:rsidP="001B5B4D">
      <w:pPr>
        <w:autoSpaceDE w:val="0"/>
        <w:autoSpaceDN w:val="0"/>
        <w:adjustRightInd w:val="0"/>
        <w:jc w:val="both"/>
        <w:rPr>
          <w:rFonts w:asciiTheme="majorHAnsi" w:hAnsiTheme="majorHAnsi" w:cs="Trebuchet MS"/>
          <w:lang w:val="x-none"/>
        </w:rPr>
      </w:pPr>
      <w:r w:rsidRPr="001C413D">
        <w:rPr>
          <w:rFonts w:asciiTheme="majorHAnsi" w:hAnsiTheme="majorHAnsi" w:cs="Trebuchet MS"/>
          <w:lang w:val="x-none"/>
        </w:rPr>
        <w:t>- Cheltuielile cu achiziţionarea de bunuri și echipamente” second hand”;</w:t>
      </w:r>
    </w:p>
    <w:p w:rsidR="00EC6FD7" w:rsidRPr="001C413D" w:rsidRDefault="00EC6FD7" w:rsidP="001B5B4D">
      <w:pPr>
        <w:autoSpaceDE w:val="0"/>
        <w:autoSpaceDN w:val="0"/>
        <w:adjustRightInd w:val="0"/>
        <w:jc w:val="both"/>
        <w:rPr>
          <w:rFonts w:asciiTheme="majorHAnsi" w:hAnsiTheme="majorHAnsi" w:cs="Trebuchet MS"/>
          <w:lang w:val="x-none"/>
        </w:rPr>
      </w:pPr>
      <w:r w:rsidRPr="001C413D">
        <w:rPr>
          <w:rFonts w:asciiTheme="majorHAnsi" w:hAnsiTheme="majorHAnsi" w:cs="Trebuchet MS"/>
          <w:lang w:val="x-none"/>
        </w:rPr>
        <w:t>- Cheltuieli efectuate înainte de semnarea contractului de finanțare a proiectului cu excepţia costurilor generale definite la art. 45, alin 2 litera c) a R (UE) nr. 1305/2013 care pot fi realizate înainte de depunerea cererii de finanțare;</w:t>
      </w:r>
    </w:p>
    <w:p w:rsidR="00EC6FD7" w:rsidRPr="001C413D" w:rsidRDefault="00EC6FD7" w:rsidP="001B5B4D">
      <w:pPr>
        <w:autoSpaceDE w:val="0"/>
        <w:autoSpaceDN w:val="0"/>
        <w:adjustRightInd w:val="0"/>
        <w:jc w:val="both"/>
        <w:rPr>
          <w:rFonts w:asciiTheme="majorHAnsi" w:hAnsiTheme="majorHAnsi" w:cs="Trebuchet MS"/>
          <w:lang w:val="x-none"/>
        </w:rPr>
      </w:pPr>
      <w:r w:rsidRPr="001C413D">
        <w:rPr>
          <w:rFonts w:asciiTheme="majorHAnsi" w:hAnsiTheme="majorHAnsi" w:cs="Trebuchet MS"/>
          <w:lang w:val="x-none"/>
        </w:rPr>
        <w:t>- Cheltuieli cu achiziția mijloacelor de transport pentru uz personal și pentru transport persoane;</w:t>
      </w:r>
    </w:p>
    <w:p w:rsidR="00EC6FD7" w:rsidRPr="001C413D" w:rsidRDefault="00EC6FD7" w:rsidP="001B5B4D">
      <w:pPr>
        <w:autoSpaceDE w:val="0"/>
        <w:autoSpaceDN w:val="0"/>
        <w:adjustRightInd w:val="0"/>
        <w:jc w:val="both"/>
        <w:rPr>
          <w:rFonts w:asciiTheme="majorHAnsi" w:hAnsiTheme="majorHAnsi" w:cs="Trebuchet MS"/>
          <w:lang w:val="x-none"/>
        </w:rPr>
      </w:pPr>
      <w:r w:rsidRPr="001C413D">
        <w:rPr>
          <w:rFonts w:asciiTheme="majorHAnsi" w:hAnsiTheme="majorHAnsi" w:cs="Trebuchet MS"/>
          <w:lang w:val="x-none"/>
        </w:rPr>
        <w:t>- Cheltuieli cu investițiile ce fac obiectul dublei finanțări care vizează aceleași costuri eligibile;</w:t>
      </w:r>
    </w:p>
    <w:p w:rsidR="00EC6FD7" w:rsidRPr="001C413D" w:rsidRDefault="00EC6FD7" w:rsidP="001B5B4D">
      <w:pPr>
        <w:autoSpaceDE w:val="0"/>
        <w:autoSpaceDN w:val="0"/>
        <w:adjustRightInd w:val="0"/>
        <w:jc w:val="both"/>
        <w:rPr>
          <w:rFonts w:asciiTheme="majorHAnsi" w:hAnsiTheme="majorHAnsi" w:cs="Trebuchet MS"/>
          <w:lang w:val="x-none"/>
        </w:rPr>
      </w:pPr>
      <w:r w:rsidRPr="001C413D">
        <w:rPr>
          <w:rFonts w:asciiTheme="majorHAnsi" w:hAnsiTheme="majorHAnsi" w:cs="Trebuchet MS"/>
          <w:lang w:val="x-none"/>
        </w:rPr>
        <w:t>- Cheltuieli în conformitate cu art. 69, alin (3) din R (UE) nr. 1303/2013 și anume:</w:t>
      </w:r>
    </w:p>
    <w:p w:rsidR="00EC6FD7" w:rsidRPr="001C413D" w:rsidRDefault="00EC6FD7" w:rsidP="001B5B4D">
      <w:pPr>
        <w:autoSpaceDE w:val="0"/>
        <w:autoSpaceDN w:val="0"/>
        <w:adjustRightInd w:val="0"/>
        <w:jc w:val="both"/>
        <w:rPr>
          <w:rFonts w:asciiTheme="majorHAnsi" w:hAnsiTheme="majorHAnsi" w:cs="Trebuchet MS"/>
          <w:lang w:val="x-none"/>
        </w:rPr>
      </w:pPr>
      <w:r w:rsidRPr="001C413D">
        <w:rPr>
          <w:rFonts w:asciiTheme="majorHAnsi" w:hAnsiTheme="majorHAnsi" w:cs="Trebuchet MS"/>
          <w:lang w:val="x-none"/>
        </w:rPr>
        <w:t>a) Dobânzi debitoare;</w:t>
      </w:r>
    </w:p>
    <w:p w:rsidR="00EC6FD7" w:rsidRPr="001C413D" w:rsidRDefault="00EC6FD7" w:rsidP="001B5B4D">
      <w:pPr>
        <w:autoSpaceDE w:val="0"/>
        <w:autoSpaceDN w:val="0"/>
        <w:adjustRightInd w:val="0"/>
        <w:jc w:val="both"/>
        <w:rPr>
          <w:rFonts w:asciiTheme="majorHAnsi" w:hAnsiTheme="majorHAnsi" w:cs="Trebuchet MS"/>
          <w:lang w:val="x-none"/>
        </w:rPr>
      </w:pPr>
      <w:r w:rsidRPr="001C413D">
        <w:rPr>
          <w:rFonts w:asciiTheme="majorHAnsi" w:hAnsiTheme="majorHAnsi" w:cs="Trebuchet MS"/>
          <w:lang w:val="x-none"/>
        </w:rPr>
        <w:t>b) Achiziţionarea de terenuri construite și neconstruite;</w:t>
      </w:r>
    </w:p>
    <w:p w:rsidR="00EC6FD7" w:rsidRPr="001C413D" w:rsidRDefault="00EC6FD7" w:rsidP="001B5B4D">
      <w:pPr>
        <w:autoSpaceDE w:val="0"/>
        <w:autoSpaceDN w:val="0"/>
        <w:adjustRightInd w:val="0"/>
        <w:jc w:val="both"/>
        <w:rPr>
          <w:rFonts w:asciiTheme="majorHAnsi" w:hAnsiTheme="majorHAnsi" w:cs="Trebuchet MS"/>
          <w:lang w:val="x-none"/>
        </w:rPr>
      </w:pPr>
      <w:r w:rsidRPr="001C413D">
        <w:rPr>
          <w:rFonts w:asciiTheme="majorHAnsi" w:hAnsiTheme="majorHAnsi" w:cs="Trebuchet MS"/>
          <w:lang w:val="x-none"/>
        </w:rPr>
        <w:t>c) Taxa pe valoarea adăugată, cu excepţia cazului în care aceasta nu se poate recupera în</w:t>
      </w:r>
    </w:p>
    <w:p w:rsidR="00EC6FD7" w:rsidRPr="001C413D" w:rsidRDefault="00AC1C2D" w:rsidP="001B5B4D">
      <w:pPr>
        <w:autoSpaceDE w:val="0"/>
        <w:autoSpaceDN w:val="0"/>
        <w:adjustRightInd w:val="0"/>
        <w:jc w:val="both"/>
        <w:rPr>
          <w:rFonts w:asciiTheme="majorHAnsi" w:hAnsiTheme="majorHAnsi" w:cs="Trebuchet MS"/>
          <w:lang w:val="en-US"/>
        </w:rPr>
      </w:pPr>
      <w:r w:rsidRPr="001C413D">
        <w:rPr>
          <w:rFonts w:asciiTheme="majorHAnsi" w:hAnsiTheme="majorHAnsi" w:cs="Trebuchet MS"/>
          <w:lang w:val="x-none"/>
        </w:rPr>
        <w:t>t</w:t>
      </w:r>
      <w:r w:rsidR="00EC6FD7" w:rsidRPr="001C413D">
        <w:rPr>
          <w:rFonts w:asciiTheme="majorHAnsi" w:hAnsiTheme="majorHAnsi" w:cs="Trebuchet MS"/>
          <w:lang w:val="x-none"/>
        </w:rPr>
        <w:t>emeiul legislaţiei naţionale privind TVA‐ul sau a prevederilor specifice pentru instrumente</w:t>
      </w:r>
      <w:r w:rsidR="00EC6FD7" w:rsidRPr="001C413D">
        <w:rPr>
          <w:rFonts w:asciiTheme="majorHAnsi" w:hAnsiTheme="majorHAnsi" w:cs="Trebuchet MS"/>
          <w:lang w:val="en-US"/>
        </w:rPr>
        <w:t xml:space="preserve"> </w:t>
      </w:r>
      <w:r w:rsidR="00EC6FD7" w:rsidRPr="001C413D">
        <w:rPr>
          <w:rFonts w:asciiTheme="majorHAnsi" w:hAnsiTheme="majorHAnsi" w:cs="Trebuchet MS"/>
          <w:lang w:val="x-none"/>
        </w:rPr>
        <w:t>financiare;</w:t>
      </w:r>
    </w:p>
    <w:p w:rsidR="00EC6FD7" w:rsidRPr="001C413D" w:rsidRDefault="00EC6FD7" w:rsidP="001B5B4D">
      <w:pPr>
        <w:autoSpaceDE w:val="0"/>
        <w:autoSpaceDN w:val="0"/>
        <w:adjustRightInd w:val="0"/>
        <w:jc w:val="both"/>
        <w:rPr>
          <w:rFonts w:asciiTheme="majorHAnsi" w:hAnsiTheme="majorHAnsi" w:cs="Trebuchet MS"/>
          <w:lang w:val="en-US"/>
        </w:rPr>
      </w:pPr>
    </w:p>
    <w:p w:rsidR="00EC6FD7" w:rsidRPr="001C413D" w:rsidRDefault="00AC1C2D" w:rsidP="001B5B4D">
      <w:pPr>
        <w:autoSpaceDE w:val="0"/>
        <w:autoSpaceDN w:val="0"/>
        <w:adjustRightInd w:val="0"/>
        <w:jc w:val="both"/>
        <w:rPr>
          <w:rFonts w:asciiTheme="majorHAnsi" w:hAnsiTheme="majorHAnsi" w:cs="Trebuchet MS"/>
          <w:b/>
          <w:bCs/>
          <w:lang w:val="x-none"/>
        </w:rPr>
      </w:pPr>
      <w:r w:rsidRPr="001C413D">
        <w:rPr>
          <w:rFonts w:asciiTheme="majorHAnsi" w:hAnsiTheme="majorHAnsi" w:cs="Trebuchet MS"/>
          <w:b/>
          <w:bCs/>
          <w:lang w:val="x-none"/>
        </w:rPr>
        <w:lastRenderedPageBreak/>
        <w:t>Cheltuieli</w:t>
      </w:r>
      <w:r w:rsidR="00EC6FD7" w:rsidRPr="001C413D">
        <w:rPr>
          <w:rFonts w:asciiTheme="majorHAnsi" w:hAnsiTheme="majorHAnsi" w:cs="Trebuchet MS"/>
          <w:b/>
          <w:bCs/>
          <w:lang w:val="x-none"/>
        </w:rPr>
        <w:t xml:space="preserve"> neeligibile</w:t>
      </w:r>
      <w:r w:rsidR="001D26BD" w:rsidRPr="001C413D">
        <w:rPr>
          <w:rFonts w:asciiTheme="majorHAnsi" w:hAnsiTheme="majorHAnsi" w:cs="Trebuchet MS"/>
          <w:b/>
          <w:bCs/>
          <w:lang w:val="en-US"/>
        </w:rPr>
        <w:t xml:space="preserve"> specifice</w:t>
      </w:r>
      <w:r w:rsidR="00EC6FD7" w:rsidRPr="001C413D">
        <w:rPr>
          <w:rFonts w:asciiTheme="majorHAnsi" w:hAnsiTheme="majorHAnsi" w:cs="Trebuchet MS"/>
          <w:b/>
          <w:bCs/>
          <w:lang w:val="x-none"/>
        </w:rPr>
        <w:t>:</w:t>
      </w:r>
    </w:p>
    <w:p w:rsidR="00EC6FD7" w:rsidRPr="001C413D" w:rsidRDefault="00EC6FD7" w:rsidP="001D26BD">
      <w:pPr>
        <w:autoSpaceDE w:val="0"/>
        <w:autoSpaceDN w:val="0"/>
        <w:adjustRightInd w:val="0"/>
        <w:spacing w:line="276" w:lineRule="auto"/>
        <w:jc w:val="both"/>
        <w:rPr>
          <w:rFonts w:asciiTheme="majorHAnsi" w:hAnsiTheme="majorHAnsi" w:cs="Trebuchet MS"/>
          <w:lang w:val="x-none"/>
        </w:rPr>
      </w:pPr>
    </w:p>
    <w:p w:rsidR="004D615F" w:rsidRPr="001C413D" w:rsidRDefault="004D615F" w:rsidP="001B5B4D">
      <w:pPr>
        <w:numPr>
          <w:ilvl w:val="0"/>
          <w:numId w:val="20"/>
        </w:numPr>
        <w:autoSpaceDE w:val="0"/>
        <w:autoSpaceDN w:val="0"/>
        <w:adjustRightInd w:val="0"/>
        <w:spacing w:line="276" w:lineRule="auto"/>
        <w:jc w:val="both"/>
        <w:rPr>
          <w:rFonts w:asciiTheme="majorHAnsi" w:hAnsiTheme="majorHAnsi" w:cs="Trebuchet MS"/>
          <w:lang w:val="x-none"/>
        </w:rPr>
      </w:pPr>
      <w:r w:rsidRPr="001C413D">
        <w:rPr>
          <w:rFonts w:asciiTheme="majorHAnsi" w:hAnsiTheme="majorHAnsi" w:cs="Trebuchet MS"/>
          <w:lang w:val="x-none"/>
        </w:rPr>
        <w:t>Achiziţionare de animale</w:t>
      </w:r>
      <w:r w:rsidRPr="001C413D">
        <w:rPr>
          <w:rFonts w:asciiTheme="majorHAnsi" w:hAnsiTheme="majorHAnsi" w:cs="Calibri"/>
          <w:lang w:val="x-none"/>
        </w:rPr>
        <w:t> </w:t>
      </w:r>
      <w:r w:rsidRPr="001C413D">
        <w:rPr>
          <w:rFonts w:asciiTheme="majorHAnsi" w:hAnsiTheme="majorHAnsi" w:cs="Trebuchet MS"/>
          <w:lang w:val="x-none"/>
        </w:rPr>
        <w:t>;</w:t>
      </w:r>
    </w:p>
    <w:p w:rsidR="004D615F" w:rsidRPr="001C413D" w:rsidRDefault="004D615F" w:rsidP="001B5B4D">
      <w:pPr>
        <w:numPr>
          <w:ilvl w:val="0"/>
          <w:numId w:val="20"/>
        </w:numPr>
        <w:autoSpaceDE w:val="0"/>
        <w:autoSpaceDN w:val="0"/>
        <w:adjustRightInd w:val="0"/>
        <w:spacing w:line="276" w:lineRule="auto"/>
        <w:jc w:val="both"/>
        <w:rPr>
          <w:rFonts w:asciiTheme="majorHAnsi" w:hAnsiTheme="majorHAnsi" w:cs="Trebuchet MS"/>
          <w:lang w:val="x-none"/>
        </w:rPr>
      </w:pPr>
      <w:r w:rsidRPr="001C413D">
        <w:rPr>
          <w:rFonts w:asciiTheme="majorHAnsi" w:hAnsiTheme="majorHAnsi" w:cs="Trebuchet MS"/>
          <w:lang w:val="x-none"/>
        </w:rPr>
        <w:t>Acordarea de premii pentru participanţii la evenimente</w:t>
      </w:r>
      <w:r w:rsidR="001C413D">
        <w:rPr>
          <w:rFonts w:asciiTheme="majorHAnsi" w:hAnsiTheme="majorHAnsi" w:cs="Trebuchet MS"/>
          <w:lang w:val="en-US"/>
        </w:rPr>
        <w:t xml:space="preserve"> (Prin premii se specifica premii in bani. Sunt eligibile cheltuielile pentru diplome, medalii, trofee simbolice.)</w:t>
      </w:r>
      <w:r w:rsidRPr="001C413D">
        <w:rPr>
          <w:rFonts w:asciiTheme="majorHAnsi" w:hAnsiTheme="majorHAnsi" w:cs="Calibri"/>
          <w:lang w:val="x-none"/>
        </w:rPr>
        <w:t> </w:t>
      </w:r>
      <w:r w:rsidRPr="001C413D">
        <w:rPr>
          <w:rFonts w:asciiTheme="majorHAnsi" w:hAnsiTheme="majorHAnsi" w:cs="Trebuchet MS"/>
          <w:lang w:val="x-none"/>
        </w:rPr>
        <w:t>;</w:t>
      </w:r>
    </w:p>
    <w:p w:rsidR="00AC1C2D" w:rsidRPr="001C413D" w:rsidRDefault="00AC1C2D" w:rsidP="001B5B4D">
      <w:pPr>
        <w:spacing w:before="120" w:after="120"/>
        <w:jc w:val="both"/>
        <w:rPr>
          <w:rFonts w:asciiTheme="majorHAnsi" w:hAnsiTheme="majorHAnsi" w:cs="Calibri"/>
          <w:b/>
          <w:i/>
          <w:iCs/>
          <w:noProof/>
          <w:highlight w:val="yellow"/>
        </w:rPr>
      </w:pPr>
    </w:p>
    <w:p w:rsidR="00F56127" w:rsidRPr="001C413D" w:rsidRDefault="006151F1" w:rsidP="001B5B4D">
      <w:pPr>
        <w:spacing w:before="120" w:after="120"/>
        <w:jc w:val="both"/>
        <w:rPr>
          <w:rFonts w:asciiTheme="majorHAnsi" w:hAnsiTheme="majorHAnsi" w:cs="Calibri"/>
          <w:b/>
          <w:i/>
          <w:noProof/>
        </w:rPr>
      </w:pPr>
      <w:r w:rsidRPr="001C413D">
        <w:rPr>
          <w:rFonts w:asciiTheme="majorHAnsi" w:hAnsiTheme="majorHAnsi" w:cs="Calibri"/>
          <w:b/>
          <w:i/>
          <w:iCs/>
          <w:noProof/>
          <w:highlight w:val="yellow"/>
        </w:rPr>
        <w:t>ATENTIE!</w:t>
      </w:r>
      <w:r w:rsidRPr="001C413D">
        <w:rPr>
          <w:rFonts w:asciiTheme="majorHAnsi" w:hAnsiTheme="majorHAnsi" w:cs="Calibri"/>
          <w:b/>
          <w:i/>
          <w:iCs/>
          <w:noProof/>
        </w:rPr>
        <w:t xml:space="preserve"> </w:t>
      </w:r>
      <w:r w:rsidR="00F56127" w:rsidRPr="001C413D">
        <w:rPr>
          <w:rFonts w:asciiTheme="majorHAnsi" w:hAnsiTheme="majorHAnsi" w:cs="Calibri"/>
          <w:b/>
          <w:i/>
          <w:noProof/>
        </w:rPr>
        <w:t>Cheltuielile neeligibile vor fi suportate integral de către beneficiarul finanţării.</w:t>
      </w:r>
    </w:p>
    <w:p w:rsidR="001C413D" w:rsidRPr="00254519" w:rsidRDefault="001C413D" w:rsidP="001B5B4D">
      <w:pPr>
        <w:spacing w:before="120" w:after="120"/>
        <w:jc w:val="both"/>
        <w:rPr>
          <w:rFonts w:asciiTheme="majorHAnsi" w:hAnsiTheme="majorHAnsi" w:cs="Calibri"/>
          <w:b/>
          <w:i/>
          <w:noProof/>
          <w:color w:val="FF0000"/>
        </w:rPr>
      </w:pPr>
    </w:p>
    <w:p w:rsidR="00FD1E20" w:rsidRPr="001C413D" w:rsidRDefault="00FD1E20" w:rsidP="001B5B4D">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1C413D">
        <w:rPr>
          <w:rFonts w:asciiTheme="majorHAnsi" w:hAnsiTheme="majorHAnsi" w:cs="Calibri"/>
          <w:b/>
          <w:i/>
          <w:noProof/>
          <w:sz w:val="32"/>
          <w:szCs w:val="32"/>
        </w:rPr>
        <w:t>Capitolul 6 –                                        SELECTIA PROIECTELOR</w:t>
      </w:r>
    </w:p>
    <w:p w:rsidR="00FD1E20" w:rsidRPr="001C413D" w:rsidRDefault="00FD1E20" w:rsidP="001B5B4D">
      <w:pPr>
        <w:tabs>
          <w:tab w:val="left" w:pos="0"/>
        </w:tabs>
        <w:spacing w:before="120" w:after="120"/>
        <w:jc w:val="both"/>
        <w:rPr>
          <w:rFonts w:asciiTheme="majorHAnsi" w:hAnsiTheme="majorHAnsi" w:cs="Calibri"/>
          <w:noProof/>
        </w:rPr>
      </w:pPr>
    </w:p>
    <w:p w:rsidR="001C413D" w:rsidRPr="001C413D" w:rsidRDefault="00FD1E20" w:rsidP="001B5B4D">
      <w:pPr>
        <w:shd w:val="clear" w:color="auto" w:fill="C6D9F1"/>
        <w:spacing w:before="120" w:after="120"/>
        <w:jc w:val="both"/>
        <w:rPr>
          <w:rFonts w:asciiTheme="majorHAnsi" w:hAnsiTheme="majorHAnsi" w:cs="Calibri"/>
          <w:b/>
          <w:i/>
          <w:noProof/>
          <w:sz w:val="28"/>
        </w:rPr>
      </w:pPr>
      <w:r w:rsidRPr="001C413D">
        <w:rPr>
          <w:rFonts w:asciiTheme="majorHAnsi" w:hAnsiTheme="majorHAnsi" w:cs="Calibri"/>
          <w:b/>
          <w:i/>
          <w:noProof/>
          <w:sz w:val="28"/>
        </w:rPr>
        <w:t xml:space="preserve">6.1 </w:t>
      </w:r>
      <w:r w:rsidRPr="001C413D">
        <w:rPr>
          <w:rFonts w:asciiTheme="majorHAnsi" w:hAnsiTheme="majorHAnsi" w:cs="Calibri"/>
          <w:b/>
          <w:i/>
          <w:noProof/>
          <w:sz w:val="28"/>
        </w:rPr>
        <w:tab/>
        <w:t>Principiile si criteriile de selectie</w:t>
      </w:r>
    </w:p>
    <w:p w:rsidR="001C413D" w:rsidRPr="001C413D" w:rsidRDefault="001C413D" w:rsidP="001B5B4D">
      <w:pPr>
        <w:autoSpaceDE w:val="0"/>
        <w:autoSpaceDN w:val="0"/>
        <w:adjustRightInd w:val="0"/>
        <w:spacing w:before="120" w:after="120" w:line="276" w:lineRule="auto"/>
        <w:jc w:val="both"/>
        <w:rPr>
          <w:rFonts w:asciiTheme="majorHAnsi" w:hAnsiTheme="majorHAnsi" w:cs="Trebuchet MS"/>
          <w:b/>
          <w:bCs/>
          <w:lang w:val="en-US"/>
        </w:rPr>
      </w:pPr>
    </w:p>
    <w:p w:rsidR="001C413D" w:rsidRPr="001C413D" w:rsidRDefault="001C413D" w:rsidP="001C413D">
      <w:pPr>
        <w:spacing w:before="120" w:after="120"/>
        <w:ind w:firstLine="720"/>
        <w:jc w:val="both"/>
        <w:rPr>
          <w:rFonts w:asciiTheme="majorHAnsi" w:hAnsiTheme="majorHAnsi" w:cs="Calibri"/>
          <w:b/>
          <w:i/>
          <w:noProof/>
          <w:sz w:val="28"/>
        </w:rPr>
      </w:pPr>
      <w:r w:rsidRPr="001C413D">
        <w:rPr>
          <w:rFonts w:asciiTheme="majorHAnsi" w:hAnsiTheme="majorHAnsi" w:cs="Calibri"/>
          <w:noProof/>
        </w:rPr>
        <w:t>Proiectele prin care se solicită finanţare prin FEADR sunt supuse unui sistem de selecţie, în baza căruia fiecare proiect este punctat conform principiilor privind stabilirea criteriilor de selecție din fisa masurii :</w:t>
      </w:r>
    </w:p>
    <w:p w:rsidR="006E27D3" w:rsidRPr="001C413D" w:rsidRDefault="006E27D3" w:rsidP="001B5B4D">
      <w:pPr>
        <w:autoSpaceDE w:val="0"/>
        <w:autoSpaceDN w:val="0"/>
        <w:adjustRightInd w:val="0"/>
        <w:spacing w:before="120" w:after="120" w:line="276" w:lineRule="auto"/>
        <w:jc w:val="both"/>
        <w:rPr>
          <w:rFonts w:asciiTheme="majorHAnsi" w:hAnsiTheme="majorHAnsi" w:cs="Trebuchet MS"/>
          <w:b/>
          <w:bCs/>
          <w:lang w:val="en-US"/>
        </w:rPr>
      </w:pPr>
      <w:r w:rsidRPr="001C413D">
        <w:rPr>
          <w:rFonts w:asciiTheme="majorHAnsi" w:hAnsiTheme="majorHAnsi" w:cs="Trebuchet MS"/>
          <w:b/>
          <w:bCs/>
          <w:lang w:val="x-none"/>
        </w:rPr>
        <w:t xml:space="preserve">Criterii de selecție </w:t>
      </w:r>
      <w:r w:rsidR="00DA52B0" w:rsidRPr="001C413D">
        <w:rPr>
          <w:rFonts w:asciiTheme="majorHAnsi" w:hAnsiTheme="majorHAnsi" w:cs="Trebuchet MS"/>
          <w:b/>
          <w:bCs/>
          <w:lang w:val="en-US"/>
        </w:rPr>
        <w:t>:</w:t>
      </w:r>
    </w:p>
    <w:tbl>
      <w:tblPr>
        <w:tblW w:w="0" w:type="auto"/>
        <w:tblLayout w:type="fixed"/>
        <w:tblCellMar>
          <w:left w:w="105" w:type="dxa"/>
          <w:right w:w="105" w:type="dxa"/>
        </w:tblCellMar>
        <w:tblLook w:val="0000" w:firstRow="0" w:lastRow="0" w:firstColumn="0" w:lastColumn="0" w:noHBand="0" w:noVBand="0"/>
      </w:tblPr>
      <w:tblGrid>
        <w:gridCol w:w="780"/>
        <w:gridCol w:w="7290"/>
        <w:gridCol w:w="960"/>
      </w:tblGrid>
      <w:tr w:rsidR="001C413D" w:rsidRPr="001C413D" w:rsidTr="001B5B4D">
        <w:tc>
          <w:tcPr>
            <w:tcW w:w="780" w:type="dxa"/>
            <w:tcBorders>
              <w:top w:val="single" w:sz="6" w:space="0" w:color="000000"/>
              <w:left w:val="single" w:sz="6" w:space="0" w:color="000000"/>
              <w:bottom w:val="single" w:sz="6" w:space="0" w:color="000000"/>
              <w:right w:val="single" w:sz="6" w:space="0" w:color="000000"/>
            </w:tcBorders>
          </w:tcPr>
          <w:p w:rsidR="004D615F" w:rsidRPr="001C413D" w:rsidRDefault="004D615F" w:rsidP="001B5B4D">
            <w:pPr>
              <w:autoSpaceDE w:val="0"/>
              <w:autoSpaceDN w:val="0"/>
              <w:adjustRightInd w:val="0"/>
              <w:jc w:val="both"/>
              <w:rPr>
                <w:rFonts w:asciiTheme="majorHAnsi" w:hAnsiTheme="majorHAnsi" w:cs="Trebuchet MS"/>
                <w:b/>
                <w:bCs/>
                <w:lang w:val="x-none"/>
              </w:rPr>
            </w:pPr>
            <w:r w:rsidRPr="001C413D">
              <w:rPr>
                <w:rFonts w:asciiTheme="majorHAnsi" w:hAnsiTheme="majorHAnsi" w:cs="Trebuchet MS"/>
                <w:b/>
                <w:bCs/>
                <w:lang w:val="x-none"/>
              </w:rPr>
              <w:t>Nr. Crt</w:t>
            </w:r>
          </w:p>
        </w:tc>
        <w:tc>
          <w:tcPr>
            <w:tcW w:w="7290" w:type="dxa"/>
            <w:tcBorders>
              <w:top w:val="single" w:sz="6" w:space="0" w:color="000000"/>
              <w:left w:val="single" w:sz="6" w:space="0" w:color="000000"/>
              <w:bottom w:val="single" w:sz="6" w:space="0" w:color="000000"/>
              <w:right w:val="single" w:sz="6" w:space="0" w:color="000000"/>
            </w:tcBorders>
          </w:tcPr>
          <w:p w:rsidR="004D615F" w:rsidRPr="001C413D" w:rsidRDefault="004D615F" w:rsidP="001B5B4D">
            <w:pPr>
              <w:autoSpaceDE w:val="0"/>
              <w:autoSpaceDN w:val="0"/>
              <w:adjustRightInd w:val="0"/>
              <w:jc w:val="both"/>
              <w:rPr>
                <w:rFonts w:asciiTheme="majorHAnsi" w:hAnsiTheme="majorHAnsi" w:cs="Trebuchet MS"/>
                <w:b/>
                <w:bCs/>
                <w:lang w:val="x-none"/>
              </w:rPr>
            </w:pPr>
            <w:r w:rsidRPr="001C413D">
              <w:rPr>
                <w:rFonts w:asciiTheme="majorHAnsi" w:hAnsiTheme="majorHAnsi" w:cs="Trebuchet MS"/>
                <w:b/>
                <w:bCs/>
                <w:lang w:val="x-none"/>
              </w:rPr>
              <w:t>Principii şi criterii de selecţie</w:t>
            </w:r>
          </w:p>
        </w:tc>
        <w:tc>
          <w:tcPr>
            <w:tcW w:w="960" w:type="dxa"/>
            <w:tcBorders>
              <w:top w:val="single" w:sz="6" w:space="0" w:color="000000"/>
              <w:left w:val="single" w:sz="6" w:space="0" w:color="000000"/>
              <w:bottom w:val="single" w:sz="6" w:space="0" w:color="000000"/>
              <w:right w:val="single" w:sz="6" w:space="0" w:color="000000"/>
            </w:tcBorders>
          </w:tcPr>
          <w:p w:rsidR="004D615F" w:rsidRPr="001C413D" w:rsidRDefault="004D615F" w:rsidP="001B5B4D">
            <w:pPr>
              <w:autoSpaceDE w:val="0"/>
              <w:autoSpaceDN w:val="0"/>
              <w:adjustRightInd w:val="0"/>
              <w:jc w:val="both"/>
              <w:rPr>
                <w:rFonts w:asciiTheme="majorHAnsi" w:hAnsiTheme="majorHAnsi" w:cs="Trebuchet MS"/>
                <w:b/>
                <w:bCs/>
              </w:rPr>
            </w:pPr>
            <w:r w:rsidRPr="001C413D">
              <w:rPr>
                <w:rFonts w:asciiTheme="majorHAnsi" w:hAnsiTheme="majorHAnsi" w:cs="Trebuchet MS"/>
                <w:b/>
                <w:bCs/>
              </w:rPr>
              <w:t>Punctaj</w:t>
            </w:r>
          </w:p>
        </w:tc>
      </w:tr>
      <w:tr w:rsidR="001C413D" w:rsidRPr="001C413D" w:rsidTr="001B5B4D">
        <w:tc>
          <w:tcPr>
            <w:tcW w:w="780" w:type="dxa"/>
            <w:tcBorders>
              <w:top w:val="single" w:sz="6" w:space="0" w:color="000000"/>
              <w:left w:val="single" w:sz="6" w:space="0" w:color="000000"/>
              <w:bottom w:val="single" w:sz="6" w:space="0" w:color="000000"/>
              <w:right w:val="single" w:sz="6" w:space="0" w:color="000000"/>
            </w:tcBorders>
          </w:tcPr>
          <w:p w:rsidR="004D615F" w:rsidRPr="001C413D" w:rsidRDefault="004D615F" w:rsidP="001B5B4D">
            <w:pPr>
              <w:autoSpaceDE w:val="0"/>
              <w:autoSpaceDN w:val="0"/>
              <w:adjustRightInd w:val="0"/>
              <w:jc w:val="both"/>
              <w:rPr>
                <w:rFonts w:asciiTheme="majorHAnsi" w:hAnsiTheme="majorHAnsi" w:cs="Trebuchet MS"/>
                <w:b/>
                <w:bCs/>
                <w:lang w:val="x-none"/>
              </w:rPr>
            </w:pPr>
            <w:r w:rsidRPr="001C413D">
              <w:rPr>
                <w:rFonts w:asciiTheme="majorHAnsi" w:hAnsiTheme="majorHAnsi" w:cs="Trebuchet MS"/>
                <w:b/>
                <w:bCs/>
                <w:lang w:val="x-none"/>
              </w:rPr>
              <w:t>1</w:t>
            </w:r>
          </w:p>
        </w:tc>
        <w:tc>
          <w:tcPr>
            <w:tcW w:w="7290" w:type="dxa"/>
            <w:tcBorders>
              <w:top w:val="single" w:sz="6" w:space="0" w:color="000000"/>
              <w:left w:val="single" w:sz="6" w:space="0" w:color="000000"/>
              <w:bottom w:val="single" w:sz="6" w:space="0" w:color="000000"/>
              <w:right w:val="single" w:sz="6" w:space="0" w:color="000000"/>
            </w:tcBorders>
          </w:tcPr>
          <w:p w:rsidR="004D615F" w:rsidRPr="001C413D" w:rsidRDefault="004D615F" w:rsidP="001B5B4D">
            <w:pPr>
              <w:autoSpaceDE w:val="0"/>
              <w:autoSpaceDN w:val="0"/>
              <w:adjustRightInd w:val="0"/>
              <w:jc w:val="both"/>
              <w:rPr>
                <w:rFonts w:asciiTheme="majorHAnsi" w:hAnsiTheme="majorHAnsi" w:cs="Trebuchet MS"/>
                <w:b/>
                <w:bCs/>
                <w:lang w:val="x-none"/>
              </w:rPr>
            </w:pPr>
            <w:r w:rsidRPr="001C413D">
              <w:rPr>
                <w:rFonts w:asciiTheme="majorHAnsi" w:hAnsiTheme="majorHAnsi" w:cs="Trebuchet MS"/>
                <w:b/>
                <w:bCs/>
                <w:lang w:val="x-none"/>
              </w:rPr>
              <w:t>Proiecte care deservesc o populaţie cât mai mare:</w:t>
            </w:r>
          </w:p>
          <w:p w:rsidR="004D615F" w:rsidRPr="001C413D" w:rsidRDefault="004D615F" w:rsidP="001B5B4D">
            <w:pPr>
              <w:numPr>
                <w:ilvl w:val="0"/>
                <w:numId w:val="23"/>
              </w:numPr>
              <w:autoSpaceDE w:val="0"/>
              <w:autoSpaceDN w:val="0"/>
              <w:adjustRightInd w:val="0"/>
              <w:spacing w:line="276" w:lineRule="auto"/>
              <w:jc w:val="both"/>
              <w:rPr>
                <w:rFonts w:asciiTheme="majorHAnsi" w:hAnsiTheme="majorHAnsi" w:cs="Trebuchet MS"/>
                <w:b/>
                <w:lang w:val="x-none"/>
              </w:rPr>
            </w:pPr>
            <w:r w:rsidRPr="001C413D">
              <w:rPr>
                <w:rFonts w:asciiTheme="majorHAnsi" w:hAnsiTheme="majorHAnsi" w:cs="Trebuchet MS"/>
                <w:lang w:val="x-none"/>
              </w:rPr>
              <w:t>Proiectul se desfăşoară pe raza unui singur UAT</w:t>
            </w:r>
            <w:r w:rsidRPr="001C413D">
              <w:rPr>
                <w:rFonts w:asciiTheme="majorHAnsi" w:hAnsiTheme="majorHAnsi" w:cs="Trebuchet MS"/>
              </w:rPr>
              <w:t xml:space="preserve"> – </w:t>
            </w:r>
            <w:r w:rsidRPr="001C413D">
              <w:rPr>
                <w:rFonts w:asciiTheme="majorHAnsi" w:hAnsiTheme="majorHAnsi" w:cs="Trebuchet MS"/>
                <w:b/>
              </w:rPr>
              <w:t>15 puncte</w:t>
            </w:r>
          </w:p>
          <w:p w:rsidR="004D615F" w:rsidRPr="001C413D" w:rsidRDefault="004D615F" w:rsidP="001B5B4D">
            <w:pPr>
              <w:numPr>
                <w:ilvl w:val="0"/>
                <w:numId w:val="23"/>
              </w:numPr>
              <w:autoSpaceDE w:val="0"/>
              <w:autoSpaceDN w:val="0"/>
              <w:adjustRightInd w:val="0"/>
              <w:spacing w:line="276" w:lineRule="auto"/>
              <w:jc w:val="both"/>
              <w:rPr>
                <w:rFonts w:asciiTheme="majorHAnsi" w:hAnsiTheme="majorHAnsi" w:cs="Trebuchet MS"/>
                <w:lang w:val="x-none"/>
              </w:rPr>
            </w:pPr>
            <w:r w:rsidRPr="001C413D">
              <w:rPr>
                <w:rFonts w:asciiTheme="majorHAnsi" w:hAnsiTheme="majorHAnsi" w:cs="Trebuchet MS"/>
                <w:lang w:val="x-none"/>
              </w:rPr>
              <w:t>Proiectul se desfăşoară pe raza a minim 2 UAT</w:t>
            </w:r>
            <w:r w:rsidRPr="001C413D">
              <w:rPr>
                <w:rFonts w:asciiTheme="majorHAnsi" w:hAnsiTheme="majorHAnsi" w:cs="Trebuchet MS"/>
              </w:rPr>
              <w:t xml:space="preserve"> – </w:t>
            </w:r>
            <w:r w:rsidRPr="001C413D">
              <w:rPr>
                <w:rFonts w:asciiTheme="majorHAnsi" w:hAnsiTheme="majorHAnsi" w:cs="Trebuchet MS"/>
                <w:b/>
              </w:rPr>
              <w:t>30 puncte</w:t>
            </w:r>
          </w:p>
        </w:tc>
        <w:tc>
          <w:tcPr>
            <w:tcW w:w="960" w:type="dxa"/>
            <w:tcBorders>
              <w:top w:val="single" w:sz="6" w:space="0" w:color="000000"/>
              <w:left w:val="single" w:sz="6" w:space="0" w:color="000000"/>
              <w:bottom w:val="single" w:sz="6" w:space="0" w:color="000000"/>
              <w:right w:val="single" w:sz="6" w:space="0" w:color="000000"/>
            </w:tcBorders>
          </w:tcPr>
          <w:p w:rsidR="004D615F" w:rsidRPr="001C413D" w:rsidRDefault="004D615F" w:rsidP="001B5B4D">
            <w:pPr>
              <w:autoSpaceDE w:val="0"/>
              <w:autoSpaceDN w:val="0"/>
              <w:adjustRightInd w:val="0"/>
              <w:jc w:val="both"/>
              <w:rPr>
                <w:rFonts w:asciiTheme="majorHAnsi" w:hAnsiTheme="majorHAnsi" w:cs="Trebuchet MS"/>
                <w:b/>
                <w:bCs/>
                <w:lang w:val="x-none"/>
              </w:rPr>
            </w:pPr>
            <w:r w:rsidRPr="001C413D">
              <w:rPr>
                <w:rFonts w:asciiTheme="majorHAnsi" w:hAnsiTheme="majorHAnsi" w:cs="Trebuchet MS"/>
                <w:b/>
                <w:bCs/>
              </w:rPr>
              <w:t>Maxim 30 puncte</w:t>
            </w:r>
          </w:p>
        </w:tc>
      </w:tr>
      <w:tr w:rsidR="001C413D" w:rsidRPr="001C413D" w:rsidTr="001B5B4D">
        <w:tc>
          <w:tcPr>
            <w:tcW w:w="780" w:type="dxa"/>
            <w:tcBorders>
              <w:top w:val="single" w:sz="6" w:space="0" w:color="000000"/>
              <w:left w:val="single" w:sz="6" w:space="0" w:color="000000"/>
              <w:bottom w:val="single" w:sz="6" w:space="0" w:color="000000"/>
              <w:right w:val="single" w:sz="6" w:space="0" w:color="000000"/>
            </w:tcBorders>
          </w:tcPr>
          <w:p w:rsidR="004D615F" w:rsidRPr="001C413D" w:rsidRDefault="004D615F" w:rsidP="001B5B4D">
            <w:pPr>
              <w:autoSpaceDE w:val="0"/>
              <w:autoSpaceDN w:val="0"/>
              <w:adjustRightInd w:val="0"/>
              <w:jc w:val="both"/>
              <w:rPr>
                <w:rFonts w:asciiTheme="majorHAnsi" w:hAnsiTheme="majorHAnsi" w:cs="Trebuchet MS"/>
                <w:b/>
                <w:bCs/>
                <w:lang w:val="x-none"/>
              </w:rPr>
            </w:pPr>
            <w:r w:rsidRPr="001C413D">
              <w:rPr>
                <w:rFonts w:asciiTheme="majorHAnsi" w:hAnsiTheme="majorHAnsi" w:cs="Trebuchet MS"/>
                <w:b/>
                <w:bCs/>
                <w:lang w:val="x-none"/>
              </w:rPr>
              <w:t>2</w:t>
            </w:r>
          </w:p>
        </w:tc>
        <w:tc>
          <w:tcPr>
            <w:tcW w:w="7290" w:type="dxa"/>
            <w:tcBorders>
              <w:top w:val="single" w:sz="6" w:space="0" w:color="000000"/>
              <w:left w:val="single" w:sz="6" w:space="0" w:color="000000"/>
              <w:bottom w:val="single" w:sz="6" w:space="0" w:color="000000"/>
              <w:right w:val="single" w:sz="6" w:space="0" w:color="000000"/>
            </w:tcBorders>
          </w:tcPr>
          <w:p w:rsidR="004D615F" w:rsidRPr="001C413D" w:rsidRDefault="004D615F" w:rsidP="001B5B4D">
            <w:pPr>
              <w:autoSpaceDE w:val="0"/>
              <w:autoSpaceDN w:val="0"/>
              <w:adjustRightInd w:val="0"/>
              <w:jc w:val="both"/>
              <w:rPr>
                <w:rFonts w:asciiTheme="majorHAnsi" w:hAnsiTheme="majorHAnsi" w:cs="Trebuchet MS"/>
                <w:b/>
                <w:bCs/>
                <w:lang w:val="x-none"/>
              </w:rPr>
            </w:pPr>
            <w:r w:rsidRPr="001C413D">
              <w:rPr>
                <w:rFonts w:asciiTheme="majorHAnsi" w:hAnsiTheme="majorHAnsi" w:cs="Trebuchet MS"/>
                <w:b/>
                <w:bCs/>
                <w:lang w:val="x-none"/>
              </w:rPr>
              <w:t>Tipul investiţiei:</w:t>
            </w:r>
          </w:p>
          <w:p w:rsidR="004D615F" w:rsidRPr="001C413D" w:rsidRDefault="004D615F" w:rsidP="001B5B4D">
            <w:pPr>
              <w:autoSpaceDE w:val="0"/>
              <w:autoSpaceDN w:val="0"/>
              <w:adjustRightInd w:val="0"/>
              <w:jc w:val="both"/>
              <w:rPr>
                <w:rFonts w:asciiTheme="majorHAnsi" w:hAnsiTheme="majorHAnsi" w:cs="Trebuchet MS"/>
                <w:b/>
                <w:bCs/>
              </w:rPr>
            </w:pPr>
            <w:r w:rsidRPr="001C413D">
              <w:rPr>
                <w:rFonts w:asciiTheme="majorHAnsi" w:hAnsiTheme="majorHAnsi" w:cs="Trebuchet MS"/>
                <w:b/>
                <w:bCs/>
                <w:lang w:val="x-none"/>
              </w:rPr>
              <w:t>a)Traseu de biciclete</w:t>
            </w:r>
            <w:r w:rsidRPr="001C413D">
              <w:rPr>
                <w:rFonts w:asciiTheme="majorHAnsi" w:hAnsiTheme="majorHAnsi" w:cs="Trebuchet MS"/>
                <w:b/>
                <w:bCs/>
              </w:rPr>
              <w:t xml:space="preserve"> – 40puncte</w:t>
            </w:r>
          </w:p>
          <w:p w:rsidR="004D615F" w:rsidRPr="001C413D" w:rsidRDefault="004D615F" w:rsidP="001B5B4D">
            <w:pPr>
              <w:autoSpaceDE w:val="0"/>
              <w:autoSpaceDN w:val="0"/>
              <w:adjustRightInd w:val="0"/>
              <w:jc w:val="both"/>
              <w:rPr>
                <w:rFonts w:asciiTheme="majorHAnsi" w:hAnsiTheme="majorHAnsi" w:cs="Trebuchet MS"/>
                <w:b/>
                <w:bCs/>
              </w:rPr>
            </w:pPr>
            <w:r w:rsidRPr="001C413D">
              <w:rPr>
                <w:rFonts w:asciiTheme="majorHAnsi" w:hAnsiTheme="majorHAnsi" w:cs="Trebuchet MS"/>
                <w:b/>
                <w:bCs/>
                <w:lang w:val="x-none"/>
              </w:rPr>
              <w:t>b)Competiţie sportivă</w:t>
            </w:r>
            <w:r w:rsidRPr="001C413D">
              <w:rPr>
                <w:rFonts w:asciiTheme="majorHAnsi" w:hAnsiTheme="majorHAnsi" w:cs="Trebuchet MS"/>
                <w:b/>
                <w:bCs/>
              </w:rPr>
              <w:t xml:space="preserve"> – 30 puncte</w:t>
            </w:r>
          </w:p>
        </w:tc>
        <w:tc>
          <w:tcPr>
            <w:tcW w:w="960" w:type="dxa"/>
            <w:tcBorders>
              <w:top w:val="single" w:sz="6" w:space="0" w:color="000000"/>
              <w:left w:val="single" w:sz="6" w:space="0" w:color="000000"/>
              <w:bottom w:val="single" w:sz="6" w:space="0" w:color="000000"/>
              <w:right w:val="single" w:sz="6" w:space="0" w:color="000000"/>
            </w:tcBorders>
          </w:tcPr>
          <w:p w:rsidR="004D615F" w:rsidRPr="001C413D" w:rsidRDefault="004D615F" w:rsidP="001B5B4D">
            <w:pPr>
              <w:autoSpaceDE w:val="0"/>
              <w:autoSpaceDN w:val="0"/>
              <w:adjustRightInd w:val="0"/>
              <w:jc w:val="both"/>
              <w:rPr>
                <w:rFonts w:asciiTheme="majorHAnsi" w:hAnsiTheme="majorHAnsi" w:cs="Trebuchet MS"/>
                <w:b/>
                <w:bCs/>
              </w:rPr>
            </w:pPr>
            <w:r w:rsidRPr="001C413D">
              <w:rPr>
                <w:rFonts w:asciiTheme="majorHAnsi" w:hAnsiTheme="majorHAnsi" w:cs="Trebuchet MS"/>
                <w:b/>
                <w:bCs/>
              </w:rPr>
              <w:t>Maxim 40 puncte</w:t>
            </w:r>
          </w:p>
        </w:tc>
      </w:tr>
      <w:tr w:rsidR="001C413D" w:rsidRPr="001C413D" w:rsidTr="001B5B4D">
        <w:tc>
          <w:tcPr>
            <w:tcW w:w="780" w:type="dxa"/>
            <w:tcBorders>
              <w:top w:val="single" w:sz="6" w:space="0" w:color="000000"/>
              <w:left w:val="single" w:sz="6" w:space="0" w:color="000000"/>
              <w:bottom w:val="single" w:sz="6" w:space="0" w:color="000000"/>
              <w:right w:val="single" w:sz="6" w:space="0" w:color="000000"/>
            </w:tcBorders>
          </w:tcPr>
          <w:p w:rsidR="004D615F" w:rsidRPr="001C413D" w:rsidRDefault="004D615F" w:rsidP="001B5B4D">
            <w:pPr>
              <w:autoSpaceDE w:val="0"/>
              <w:autoSpaceDN w:val="0"/>
              <w:adjustRightInd w:val="0"/>
              <w:jc w:val="both"/>
              <w:rPr>
                <w:rFonts w:asciiTheme="majorHAnsi" w:hAnsiTheme="majorHAnsi" w:cs="Trebuchet MS"/>
                <w:b/>
                <w:bCs/>
                <w:lang w:val="x-none"/>
              </w:rPr>
            </w:pPr>
            <w:r w:rsidRPr="001C413D">
              <w:rPr>
                <w:rFonts w:asciiTheme="majorHAnsi" w:hAnsiTheme="majorHAnsi" w:cs="Trebuchet MS"/>
                <w:b/>
                <w:bCs/>
                <w:lang w:val="x-none"/>
              </w:rPr>
              <w:t>3</w:t>
            </w:r>
          </w:p>
        </w:tc>
        <w:tc>
          <w:tcPr>
            <w:tcW w:w="7290" w:type="dxa"/>
            <w:tcBorders>
              <w:top w:val="single" w:sz="6" w:space="0" w:color="000000"/>
              <w:left w:val="single" w:sz="6" w:space="0" w:color="000000"/>
              <w:bottom w:val="single" w:sz="6" w:space="0" w:color="000000"/>
              <w:right w:val="single" w:sz="6" w:space="0" w:color="000000"/>
            </w:tcBorders>
          </w:tcPr>
          <w:p w:rsidR="004D615F" w:rsidRPr="001C413D" w:rsidRDefault="004D615F" w:rsidP="001B5B4D">
            <w:pPr>
              <w:autoSpaceDE w:val="0"/>
              <w:autoSpaceDN w:val="0"/>
              <w:adjustRightInd w:val="0"/>
              <w:jc w:val="both"/>
              <w:rPr>
                <w:rFonts w:asciiTheme="majorHAnsi" w:hAnsiTheme="majorHAnsi" w:cs="Trebuchet MS"/>
                <w:b/>
                <w:bCs/>
                <w:lang w:val="x-none"/>
              </w:rPr>
            </w:pPr>
            <w:r w:rsidRPr="001C413D">
              <w:rPr>
                <w:rFonts w:asciiTheme="majorHAnsi" w:hAnsiTheme="majorHAnsi" w:cs="Trebuchet MS"/>
                <w:b/>
                <w:bCs/>
                <w:lang w:val="x-none"/>
              </w:rPr>
              <w:t>Beneficiarul &lt;40ani</w:t>
            </w:r>
          </w:p>
        </w:tc>
        <w:tc>
          <w:tcPr>
            <w:tcW w:w="960" w:type="dxa"/>
            <w:tcBorders>
              <w:top w:val="single" w:sz="6" w:space="0" w:color="000000"/>
              <w:left w:val="single" w:sz="6" w:space="0" w:color="000000"/>
              <w:bottom w:val="single" w:sz="6" w:space="0" w:color="000000"/>
              <w:right w:val="single" w:sz="6" w:space="0" w:color="000000"/>
            </w:tcBorders>
          </w:tcPr>
          <w:p w:rsidR="004D615F" w:rsidRPr="001C413D" w:rsidRDefault="004D615F" w:rsidP="001B5B4D">
            <w:pPr>
              <w:autoSpaceDE w:val="0"/>
              <w:autoSpaceDN w:val="0"/>
              <w:adjustRightInd w:val="0"/>
              <w:jc w:val="both"/>
              <w:rPr>
                <w:rFonts w:asciiTheme="majorHAnsi" w:hAnsiTheme="majorHAnsi" w:cs="Trebuchet MS"/>
                <w:b/>
                <w:bCs/>
              </w:rPr>
            </w:pPr>
            <w:r w:rsidRPr="001C413D">
              <w:rPr>
                <w:rFonts w:asciiTheme="majorHAnsi" w:hAnsiTheme="majorHAnsi" w:cs="Trebuchet MS"/>
                <w:b/>
                <w:bCs/>
              </w:rPr>
              <w:t>30 puncte</w:t>
            </w:r>
          </w:p>
        </w:tc>
      </w:tr>
      <w:tr w:rsidR="001C413D" w:rsidRPr="001C413D" w:rsidTr="001B5B4D">
        <w:tc>
          <w:tcPr>
            <w:tcW w:w="780" w:type="dxa"/>
            <w:tcBorders>
              <w:top w:val="single" w:sz="6" w:space="0" w:color="000000"/>
              <w:left w:val="single" w:sz="6" w:space="0" w:color="000000"/>
              <w:bottom w:val="single" w:sz="6" w:space="0" w:color="000000"/>
              <w:right w:val="single" w:sz="6" w:space="0" w:color="000000"/>
            </w:tcBorders>
          </w:tcPr>
          <w:p w:rsidR="004D615F" w:rsidRPr="001C413D" w:rsidRDefault="004D615F" w:rsidP="001B5B4D">
            <w:pPr>
              <w:autoSpaceDE w:val="0"/>
              <w:autoSpaceDN w:val="0"/>
              <w:adjustRightInd w:val="0"/>
              <w:jc w:val="both"/>
              <w:rPr>
                <w:rFonts w:asciiTheme="majorHAnsi" w:hAnsiTheme="majorHAnsi" w:cs="Trebuchet MS"/>
                <w:b/>
                <w:bCs/>
                <w:lang w:val="x-none"/>
              </w:rPr>
            </w:pPr>
          </w:p>
        </w:tc>
        <w:tc>
          <w:tcPr>
            <w:tcW w:w="7290" w:type="dxa"/>
            <w:tcBorders>
              <w:top w:val="single" w:sz="6" w:space="0" w:color="000000"/>
              <w:left w:val="single" w:sz="6" w:space="0" w:color="000000"/>
              <w:bottom w:val="single" w:sz="6" w:space="0" w:color="000000"/>
              <w:right w:val="single" w:sz="6" w:space="0" w:color="000000"/>
            </w:tcBorders>
          </w:tcPr>
          <w:p w:rsidR="004D615F" w:rsidRPr="001C413D" w:rsidRDefault="004D615F" w:rsidP="001B5B4D">
            <w:pPr>
              <w:autoSpaceDE w:val="0"/>
              <w:autoSpaceDN w:val="0"/>
              <w:adjustRightInd w:val="0"/>
              <w:jc w:val="both"/>
              <w:rPr>
                <w:rFonts w:asciiTheme="majorHAnsi" w:hAnsiTheme="majorHAnsi" w:cs="Trebuchet MS"/>
                <w:b/>
                <w:bCs/>
              </w:rPr>
            </w:pPr>
            <w:r w:rsidRPr="001C413D">
              <w:rPr>
                <w:rFonts w:asciiTheme="majorHAnsi" w:hAnsiTheme="majorHAnsi" w:cs="Trebuchet MS"/>
                <w:b/>
                <w:bCs/>
              </w:rPr>
              <w:t>TOTAL</w:t>
            </w:r>
          </w:p>
        </w:tc>
        <w:tc>
          <w:tcPr>
            <w:tcW w:w="960" w:type="dxa"/>
            <w:tcBorders>
              <w:top w:val="single" w:sz="6" w:space="0" w:color="000000"/>
              <w:left w:val="single" w:sz="6" w:space="0" w:color="000000"/>
              <w:bottom w:val="single" w:sz="6" w:space="0" w:color="000000"/>
              <w:right w:val="single" w:sz="6" w:space="0" w:color="000000"/>
            </w:tcBorders>
          </w:tcPr>
          <w:p w:rsidR="004D615F" w:rsidRPr="001C413D" w:rsidRDefault="004D615F" w:rsidP="001B5B4D">
            <w:pPr>
              <w:autoSpaceDE w:val="0"/>
              <w:autoSpaceDN w:val="0"/>
              <w:adjustRightInd w:val="0"/>
              <w:jc w:val="both"/>
              <w:rPr>
                <w:rFonts w:asciiTheme="majorHAnsi" w:hAnsiTheme="majorHAnsi" w:cs="Trebuchet MS"/>
                <w:b/>
                <w:bCs/>
              </w:rPr>
            </w:pPr>
            <w:r w:rsidRPr="001C413D">
              <w:rPr>
                <w:rFonts w:asciiTheme="majorHAnsi" w:hAnsiTheme="majorHAnsi" w:cs="Trebuchet MS"/>
                <w:b/>
                <w:bCs/>
              </w:rPr>
              <w:t>100</w:t>
            </w:r>
          </w:p>
        </w:tc>
      </w:tr>
    </w:tbl>
    <w:p w:rsidR="00DA52B0" w:rsidRPr="001C413D" w:rsidRDefault="00DA52B0" w:rsidP="001B5B4D">
      <w:pPr>
        <w:ind w:firstLine="708"/>
        <w:jc w:val="both"/>
        <w:rPr>
          <w:rFonts w:asciiTheme="majorHAnsi" w:hAnsiTheme="majorHAnsi"/>
        </w:rPr>
      </w:pPr>
      <w:r w:rsidRPr="001C413D">
        <w:rPr>
          <w:rFonts w:asciiTheme="majorHAnsi" w:hAnsiTheme="majorHAnsi"/>
        </w:rPr>
        <w:t xml:space="preserve">Punctaj minim al unui proiect pentru a intra in procesul de selectie al acestei masuri este de </w:t>
      </w:r>
      <w:r w:rsidR="004D615F" w:rsidRPr="001C413D">
        <w:rPr>
          <w:rFonts w:asciiTheme="majorHAnsi" w:hAnsiTheme="majorHAnsi"/>
        </w:rPr>
        <w:t>30</w:t>
      </w:r>
      <w:r w:rsidRPr="001C413D">
        <w:rPr>
          <w:rFonts w:asciiTheme="majorHAnsi" w:hAnsiTheme="majorHAnsi"/>
        </w:rPr>
        <w:t xml:space="preserve"> puncte.</w:t>
      </w:r>
    </w:p>
    <w:p w:rsidR="006D0E45" w:rsidRPr="001C413D" w:rsidRDefault="006D0E45" w:rsidP="001B5B4D">
      <w:pPr>
        <w:autoSpaceDE w:val="0"/>
        <w:autoSpaceDN w:val="0"/>
        <w:adjustRightInd w:val="0"/>
        <w:jc w:val="both"/>
        <w:rPr>
          <w:rFonts w:asciiTheme="majorHAnsi" w:hAnsiTheme="majorHAnsi" w:cs="Cambria"/>
        </w:rPr>
      </w:pPr>
      <w:r w:rsidRPr="001C413D">
        <w:rPr>
          <w:rFonts w:asciiTheme="majorHAnsi" w:hAnsiTheme="majorHAnsi" w:cs="Cambria"/>
        </w:rPr>
        <w:tab/>
        <w:t xml:space="preserve">Pentru cererile de finanţare aferente </w:t>
      </w:r>
      <w:r w:rsidRPr="001C413D">
        <w:rPr>
          <w:rFonts w:asciiTheme="majorHAnsi" w:hAnsiTheme="majorHAnsi" w:cs="Cambria"/>
          <w:b/>
        </w:rPr>
        <w:t xml:space="preserve">măsurii </w:t>
      </w:r>
      <w:r w:rsidR="00AF2289" w:rsidRPr="001C413D">
        <w:rPr>
          <w:rFonts w:asciiTheme="majorHAnsi" w:hAnsiTheme="majorHAnsi" w:cs="Cambria"/>
          <w:b/>
        </w:rPr>
        <w:t>M6/6B</w:t>
      </w:r>
      <w:r w:rsidRPr="001C413D">
        <w:rPr>
          <w:rFonts w:asciiTheme="majorHAnsi" w:hAnsiTheme="majorHAnsi" w:cs="Cambria"/>
          <w:b/>
        </w:rPr>
        <w:t xml:space="preserve"> (care au îndeplinit punctajul minim) </w:t>
      </w:r>
      <w:r w:rsidRPr="001C413D">
        <w:rPr>
          <w:rFonts w:asciiTheme="majorHAnsi" w:hAnsiTheme="majorHAnsi" w:cs="Cambria"/>
        </w:rPr>
        <w:t>selecţia se face în ordinea descrescătoare a punctajului de selecţie, în cadrul sumei alocate.</w:t>
      </w:r>
    </w:p>
    <w:p w:rsidR="004D615F" w:rsidRPr="001C413D" w:rsidRDefault="006D0E45" w:rsidP="001B5B4D">
      <w:pPr>
        <w:autoSpaceDE w:val="0"/>
        <w:autoSpaceDN w:val="0"/>
        <w:adjustRightInd w:val="0"/>
        <w:jc w:val="both"/>
        <w:rPr>
          <w:rFonts w:asciiTheme="majorHAnsi" w:hAnsiTheme="majorHAnsi" w:cs="Cambria"/>
        </w:rPr>
      </w:pPr>
      <w:r w:rsidRPr="001C413D">
        <w:rPr>
          <w:rFonts w:asciiTheme="majorHAnsi" w:hAnsiTheme="majorHAnsi" w:cs="Arial"/>
        </w:rPr>
        <w:lastRenderedPageBreak/>
        <w:tab/>
      </w:r>
      <w:r w:rsidR="00217A74" w:rsidRPr="001C413D">
        <w:rPr>
          <w:rFonts w:asciiTheme="majorHAnsi" w:hAnsiTheme="majorHAnsi" w:cs="Cambria"/>
        </w:rPr>
        <w:t xml:space="preserve">În cazul proiectelor cu acelaşi punctaj, departajarea acestora, se va face, </w:t>
      </w:r>
      <w:r w:rsidR="004D615F" w:rsidRPr="001C413D">
        <w:rPr>
          <w:rFonts w:asciiTheme="majorHAnsi" w:hAnsiTheme="majorHAnsi" w:cs="Cambria"/>
        </w:rPr>
        <w:t>, departajarea se va face în funcţie de numărul de UAT-uri pe raza cărora se realizează proiectul în ordine descrescătoare.</w:t>
      </w:r>
    </w:p>
    <w:p w:rsidR="006D0E45" w:rsidRPr="001C413D" w:rsidRDefault="006D0E45" w:rsidP="001B5B4D">
      <w:pPr>
        <w:autoSpaceDE w:val="0"/>
        <w:autoSpaceDN w:val="0"/>
        <w:adjustRightInd w:val="0"/>
        <w:jc w:val="both"/>
        <w:rPr>
          <w:rFonts w:asciiTheme="majorHAnsi" w:hAnsiTheme="majorHAnsi" w:cs="Cambria"/>
        </w:rPr>
      </w:pPr>
    </w:p>
    <w:p w:rsidR="0058489B" w:rsidRPr="001C413D" w:rsidRDefault="00EC6FD7" w:rsidP="001B5B4D">
      <w:pPr>
        <w:spacing w:before="120" w:after="120"/>
        <w:jc w:val="both"/>
        <w:rPr>
          <w:rFonts w:asciiTheme="majorHAnsi" w:hAnsiTheme="majorHAnsi"/>
          <w:b/>
          <w:bCs/>
          <w:szCs w:val="23"/>
        </w:rPr>
      </w:pPr>
      <w:r w:rsidRPr="001C413D">
        <w:rPr>
          <w:rFonts w:asciiTheme="majorHAnsi" w:hAnsiTheme="majorHAnsi"/>
          <w:b/>
          <w:bCs/>
          <w:szCs w:val="23"/>
          <w:highlight w:val="yellow"/>
        </w:rPr>
        <w:t>ATENTIE!</w:t>
      </w:r>
      <w:r w:rsidRPr="001C413D">
        <w:rPr>
          <w:rFonts w:asciiTheme="majorHAnsi" w:hAnsiTheme="majorHAnsi"/>
          <w:b/>
          <w:bCs/>
          <w:szCs w:val="23"/>
        </w:rPr>
        <w:t xml:space="preserve"> Punctajul estimat (autoevaluare) se va face pe propria răspundere a solicitantului.</w:t>
      </w:r>
    </w:p>
    <w:p w:rsidR="00EC6FD7" w:rsidRPr="001C413D" w:rsidRDefault="00EC6FD7" w:rsidP="001B5B4D">
      <w:pPr>
        <w:spacing w:before="120" w:after="120"/>
        <w:jc w:val="both"/>
        <w:rPr>
          <w:rFonts w:asciiTheme="majorHAnsi" w:eastAsia="Calibri" w:hAnsiTheme="majorHAnsi" w:cs="Calibri"/>
          <w:i/>
          <w:iCs/>
          <w:noProof/>
          <w:lang w:eastAsia="en-US"/>
        </w:rPr>
      </w:pPr>
    </w:p>
    <w:p w:rsidR="0058489B" w:rsidRPr="001C413D" w:rsidRDefault="0058489B" w:rsidP="001B5B4D">
      <w:pPr>
        <w:shd w:val="clear" w:color="auto" w:fill="C6D9F1"/>
        <w:spacing w:before="120" w:after="120"/>
        <w:jc w:val="both"/>
        <w:rPr>
          <w:rFonts w:asciiTheme="majorHAnsi" w:hAnsiTheme="majorHAnsi" w:cs="Calibri"/>
          <w:b/>
          <w:i/>
          <w:noProof/>
          <w:sz w:val="28"/>
        </w:rPr>
      </w:pPr>
      <w:r w:rsidRPr="001C413D">
        <w:rPr>
          <w:rFonts w:asciiTheme="majorHAnsi" w:hAnsiTheme="majorHAnsi" w:cs="Calibri"/>
          <w:b/>
          <w:i/>
          <w:noProof/>
          <w:sz w:val="28"/>
        </w:rPr>
        <w:t xml:space="preserve">6.2 </w:t>
      </w:r>
      <w:r w:rsidRPr="001C413D">
        <w:rPr>
          <w:rFonts w:asciiTheme="majorHAnsi" w:hAnsiTheme="majorHAnsi" w:cs="Calibri"/>
          <w:b/>
          <w:i/>
          <w:noProof/>
          <w:sz w:val="28"/>
        </w:rPr>
        <w:tab/>
        <w:t>Procedura de selectie</w:t>
      </w:r>
    </w:p>
    <w:p w:rsidR="0058489B" w:rsidRPr="00254519" w:rsidRDefault="0058489B" w:rsidP="001B5B4D">
      <w:pPr>
        <w:spacing w:before="120" w:after="120"/>
        <w:jc w:val="both"/>
        <w:rPr>
          <w:rFonts w:asciiTheme="majorHAnsi" w:eastAsia="Calibri" w:hAnsiTheme="majorHAnsi" w:cs="Calibri"/>
          <w:i/>
          <w:iCs/>
          <w:noProof/>
          <w:color w:val="FF0000"/>
          <w:lang w:eastAsia="en-US"/>
        </w:rPr>
      </w:pPr>
    </w:p>
    <w:p w:rsidR="0058489B" w:rsidRPr="001C413D" w:rsidRDefault="0058489B" w:rsidP="001B5B4D">
      <w:pPr>
        <w:numPr>
          <w:ilvl w:val="0"/>
          <w:numId w:val="6"/>
        </w:numPr>
        <w:autoSpaceDE w:val="0"/>
        <w:autoSpaceDN w:val="0"/>
        <w:adjustRightInd w:val="0"/>
        <w:ind w:left="720" w:hanging="360"/>
        <w:jc w:val="both"/>
        <w:rPr>
          <w:rFonts w:asciiTheme="majorHAnsi" w:hAnsiTheme="majorHAnsi" w:cs="Cambria"/>
        </w:rPr>
      </w:pPr>
      <w:r w:rsidRPr="001C413D">
        <w:rPr>
          <w:rFonts w:asciiTheme="majorHAnsi" w:hAnsiTheme="majorHAnsi" w:cs="Cambria"/>
          <w:b/>
        </w:rPr>
        <w:t>Notificarea Cererilor de Finanţare Selectate/Neselectate la nivelul GAL.</w:t>
      </w:r>
    </w:p>
    <w:p w:rsidR="001C413D" w:rsidRDefault="001C413D" w:rsidP="001C413D">
      <w:pPr>
        <w:autoSpaceDE w:val="0"/>
        <w:autoSpaceDN w:val="0"/>
        <w:adjustRightInd w:val="0"/>
        <w:spacing w:after="120"/>
        <w:ind w:firstLine="360"/>
        <w:jc w:val="both"/>
        <w:rPr>
          <w:rFonts w:asciiTheme="majorHAnsi" w:hAnsiTheme="majorHAnsi" w:cs="Cambria"/>
        </w:rPr>
      </w:pPr>
    </w:p>
    <w:p w:rsidR="001C413D" w:rsidRPr="001C413D" w:rsidRDefault="001C413D" w:rsidP="001C413D">
      <w:pPr>
        <w:autoSpaceDE w:val="0"/>
        <w:autoSpaceDN w:val="0"/>
        <w:adjustRightInd w:val="0"/>
        <w:spacing w:after="120"/>
        <w:ind w:firstLine="360"/>
        <w:jc w:val="both"/>
        <w:rPr>
          <w:rFonts w:asciiTheme="majorHAnsi" w:hAnsiTheme="majorHAnsi" w:cs="Cambria"/>
        </w:rPr>
      </w:pPr>
      <w:r w:rsidRPr="001C413D">
        <w:rPr>
          <w:rFonts w:asciiTheme="majorHAnsi" w:hAnsiTheme="majorHAnsi" w:cs="Cambria"/>
        </w:rPr>
        <w:t>Solicitanţii ale căror Cereri de Finanţare au fost declarate eligibile/neeligibile, selectate/neselectate, vor fi notificaţi de către GAL cu privire la situatia cererii  de finanţare respective.</w:t>
      </w:r>
    </w:p>
    <w:p w:rsidR="001C413D" w:rsidRPr="001C413D" w:rsidRDefault="001C413D" w:rsidP="001C413D">
      <w:pPr>
        <w:autoSpaceDE w:val="0"/>
        <w:autoSpaceDN w:val="0"/>
        <w:adjustRightInd w:val="0"/>
        <w:spacing w:after="120"/>
        <w:ind w:firstLine="360"/>
        <w:jc w:val="both"/>
        <w:rPr>
          <w:rFonts w:asciiTheme="majorHAnsi" w:hAnsiTheme="majorHAnsi" w:cs="Cambria"/>
        </w:rPr>
      </w:pPr>
      <w:r w:rsidRPr="001C413D">
        <w:rPr>
          <w:rFonts w:asciiTheme="majorHAnsi" w:hAnsiTheme="majorHAnsi" w:cs="Cambria"/>
        </w:rPr>
        <w:t>Notificările vor fi transmise de GAL cu confirmare de primire din partea solicitanților sau vor fi înmânate direct beneficiarilor care vor menționa pe acestea ,,Am primit un exemplar, astăzi, data ….semnătura și ștampila.”</w:t>
      </w:r>
    </w:p>
    <w:p w:rsidR="0058489B" w:rsidRPr="001C413D" w:rsidRDefault="001C413D" w:rsidP="001C413D">
      <w:pPr>
        <w:autoSpaceDE w:val="0"/>
        <w:autoSpaceDN w:val="0"/>
        <w:adjustRightInd w:val="0"/>
        <w:spacing w:after="120"/>
        <w:ind w:firstLine="360"/>
        <w:jc w:val="both"/>
        <w:rPr>
          <w:rFonts w:asciiTheme="majorHAnsi" w:hAnsiTheme="majorHAnsi" w:cs="Cambria"/>
        </w:rPr>
      </w:pPr>
      <w:r w:rsidRPr="001C413D">
        <w:rPr>
          <w:rFonts w:asciiTheme="majorHAnsi" w:hAnsiTheme="majorHAnsi" w:cs="Cambria"/>
        </w:rPr>
        <w:t>Notificările transmise solicitanților vor conţine motivele pentru care proiectele nu au fost Selectate – se vor menționa criteriile de eligibilitate care nu au fost îndeplinite sau punctajul obținut pentru fiecare criteriu de selecție - precum și perioada de depunere și soluționare a contestațiilor. Notificările către solicitanți asupra rezultatului selecţiei vor fi semnate de către Responsabilul administrativ al GAL sau un angajat GAL desemnat în acest sens.</w:t>
      </w:r>
    </w:p>
    <w:p w:rsidR="0058489B" w:rsidRPr="00254519" w:rsidRDefault="0058489B" w:rsidP="001B5B4D">
      <w:pPr>
        <w:autoSpaceDE w:val="0"/>
        <w:autoSpaceDN w:val="0"/>
        <w:adjustRightInd w:val="0"/>
        <w:jc w:val="both"/>
        <w:rPr>
          <w:rFonts w:asciiTheme="majorHAnsi" w:hAnsiTheme="majorHAnsi" w:cs="Cambria"/>
          <w:color w:val="FF0000"/>
        </w:rPr>
      </w:pPr>
    </w:p>
    <w:p w:rsidR="0058489B" w:rsidRPr="001C413D" w:rsidRDefault="0058489B" w:rsidP="001B5B4D">
      <w:pPr>
        <w:numPr>
          <w:ilvl w:val="0"/>
          <w:numId w:val="6"/>
        </w:numPr>
        <w:autoSpaceDE w:val="0"/>
        <w:autoSpaceDN w:val="0"/>
        <w:adjustRightInd w:val="0"/>
        <w:ind w:left="720" w:hanging="360"/>
        <w:jc w:val="both"/>
        <w:rPr>
          <w:rFonts w:asciiTheme="majorHAnsi" w:hAnsiTheme="majorHAnsi" w:cs="Cambria"/>
          <w:b/>
          <w:bCs/>
        </w:rPr>
      </w:pPr>
      <w:r w:rsidRPr="001C413D">
        <w:rPr>
          <w:rFonts w:asciiTheme="majorHAnsi" w:hAnsiTheme="majorHAnsi" w:cs="Cambria"/>
          <w:b/>
          <w:bCs/>
        </w:rPr>
        <w:t>Soluţionarea contestaţiilor</w:t>
      </w:r>
    </w:p>
    <w:p w:rsidR="001C413D" w:rsidRDefault="0058489B" w:rsidP="001C413D">
      <w:pPr>
        <w:autoSpaceDE w:val="0"/>
        <w:autoSpaceDN w:val="0"/>
        <w:adjustRightInd w:val="0"/>
        <w:spacing w:after="120"/>
        <w:jc w:val="both"/>
        <w:rPr>
          <w:rFonts w:asciiTheme="majorHAnsi" w:hAnsiTheme="majorHAnsi" w:cs="Cambria"/>
        </w:rPr>
      </w:pPr>
      <w:r w:rsidRPr="00254519">
        <w:rPr>
          <w:rFonts w:asciiTheme="majorHAnsi" w:hAnsiTheme="majorHAnsi" w:cs="Cambria"/>
          <w:color w:val="FF0000"/>
        </w:rPr>
        <w:tab/>
      </w:r>
      <w:r w:rsidR="001C413D" w:rsidRPr="003E2FC2">
        <w:rPr>
          <w:rFonts w:asciiTheme="majorHAnsi" w:hAnsiTheme="majorHAnsi" w:cs="Cambria"/>
        </w:rPr>
        <w:t xml:space="preserve">Beneficiarii care au fost notificaţi de către GAL, de faptul că proiectele acestora nu au fost selectate, sau nu sunt multumiti de procesul de evaluare pot depune contestaţii la sediul GAL, în termen de 5 zile lucrătoare de la data primiri notificării, sau în maxim 10 zile lucrătoare de la data publicării Raportului de Selecție pe pagina de web a asociației </w:t>
      </w:r>
      <w:hyperlink r:id="rId12" w:history="1">
        <w:r w:rsidR="001C413D" w:rsidRPr="003E2FC2">
          <w:rPr>
            <w:rStyle w:val="Hyperlink"/>
            <w:rFonts w:asciiTheme="majorHAnsi" w:hAnsiTheme="majorHAnsi" w:cs="Cambria"/>
          </w:rPr>
          <w:t>www.colineleprahovei.ro</w:t>
        </w:r>
      </w:hyperlink>
      <w:r w:rsidR="001C413D" w:rsidRPr="003E2FC2">
        <w:rPr>
          <w:rFonts w:asciiTheme="majorHAnsi" w:hAnsiTheme="majorHAnsi" w:cs="Cambria"/>
        </w:rPr>
        <w:t xml:space="preserve"> </w:t>
      </w:r>
    </w:p>
    <w:p w:rsidR="001C413D" w:rsidRPr="003E2FC2" w:rsidRDefault="001C413D" w:rsidP="001C413D">
      <w:pPr>
        <w:autoSpaceDE w:val="0"/>
        <w:autoSpaceDN w:val="0"/>
        <w:adjustRightInd w:val="0"/>
        <w:spacing w:after="120"/>
        <w:jc w:val="both"/>
        <w:rPr>
          <w:rFonts w:asciiTheme="majorHAnsi" w:hAnsiTheme="majorHAnsi" w:cs="Cambria"/>
        </w:rPr>
      </w:pPr>
      <w:r w:rsidRPr="003E2FC2">
        <w:rPr>
          <w:rFonts w:asciiTheme="majorHAnsi" w:hAnsiTheme="majorHAnsi" w:cs="Cambria"/>
        </w:rPr>
        <w:tab/>
        <w:t>Contestaţiile primite vor fi analizate de către o Comisie de Contestaţii înfiinţată la nivelul GAL, cu o componenţă diferită faţă de cea a Comitetului de Selecţie, conform nominalizarilor din SDL.</w:t>
      </w:r>
    </w:p>
    <w:p w:rsidR="001C413D" w:rsidRPr="003E2FC2" w:rsidRDefault="001C413D" w:rsidP="001C413D">
      <w:pPr>
        <w:autoSpaceDE w:val="0"/>
        <w:autoSpaceDN w:val="0"/>
        <w:adjustRightInd w:val="0"/>
        <w:spacing w:after="120"/>
        <w:jc w:val="both"/>
        <w:rPr>
          <w:rFonts w:asciiTheme="majorHAnsi" w:hAnsiTheme="majorHAnsi" w:cs="Cambria"/>
        </w:rPr>
      </w:pPr>
      <w:r w:rsidRPr="003E2FC2">
        <w:rPr>
          <w:rFonts w:asciiTheme="majorHAnsi" w:hAnsiTheme="majorHAnsi" w:cs="Cambria"/>
        </w:rPr>
        <w:tab/>
        <w:t>În urma verificării contestaţiilor depuse, Comisia de Contestaţii va emite un Raport de contestaţii ce va conţine rezultatele analizării contestaţiilor.</w:t>
      </w:r>
    </w:p>
    <w:p w:rsidR="0058489B" w:rsidRPr="00254519" w:rsidRDefault="001C413D" w:rsidP="001C413D">
      <w:pPr>
        <w:autoSpaceDE w:val="0"/>
        <w:autoSpaceDN w:val="0"/>
        <w:adjustRightInd w:val="0"/>
        <w:jc w:val="both"/>
        <w:rPr>
          <w:rFonts w:asciiTheme="majorHAnsi" w:hAnsiTheme="majorHAnsi" w:cs="Cambria"/>
          <w:color w:val="FF0000"/>
        </w:rPr>
      </w:pPr>
      <w:r w:rsidRPr="003E2FC2">
        <w:rPr>
          <w:rFonts w:asciiTheme="majorHAnsi" w:hAnsiTheme="majorHAnsi" w:cs="Cambria"/>
        </w:rPr>
        <w:lastRenderedPageBreak/>
        <w:tab/>
        <w:t>Raportul de contestaţii se publică pe site-ul GAL și se înaintează spre Comitetul de Selecție în vederea întocmirii Raportului de Selecție finală. Termenul de evaluare al contestatiilor este de 5 zile lucratoare.</w:t>
      </w:r>
    </w:p>
    <w:p w:rsidR="0058489B" w:rsidRPr="00254519" w:rsidRDefault="0058489B" w:rsidP="001B5B4D">
      <w:pPr>
        <w:autoSpaceDE w:val="0"/>
        <w:autoSpaceDN w:val="0"/>
        <w:adjustRightInd w:val="0"/>
        <w:jc w:val="both"/>
        <w:rPr>
          <w:rFonts w:asciiTheme="majorHAnsi" w:hAnsiTheme="majorHAnsi" w:cs="Cambria"/>
          <w:color w:val="FF0000"/>
        </w:rPr>
      </w:pPr>
      <w:r w:rsidRPr="00254519">
        <w:rPr>
          <w:rFonts w:asciiTheme="majorHAnsi" w:hAnsiTheme="majorHAnsi" w:cs="Cambria"/>
          <w:color w:val="FF0000"/>
        </w:rPr>
        <w:t xml:space="preserve"> </w:t>
      </w:r>
    </w:p>
    <w:p w:rsidR="0058489B" w:rsidRPr="001C413D" w:rsidRDefault="0058489B" w:rsidP="001B5B4D">
      <w:pPr>
        <w:numPr>
          <w:ilvl w:val="0"/>
          <w:numId w:val="6"/>
        </w:numPr>
        <w:autoSpaceDE w:val="0"/>
        <w:autoSpaceDN w:val="0"/>
        <w:adjustRightInd w:val="0"/>
        <w:ind w:left="720" w:hanging="360"/>
        <w:jc w:val="both"/>
        <w:rPr>
          <w:rFonts w:asciiTheme="majorHAnsi" w:hAnsiTheme="majorHAnsi" w:cs="Cambria"/>
        </w:rPr>
      </w:pPr>
      <w:r w:rsidRPr="001C413D">
        <w:rPr>
          <w:rFonts w:asciiTheme="majorHAnsi" w:hAnsiTheme="majorHAnsi" w:cs="Cambria"/>
          <w:b/>
          <w:bCs/>
        </w:rPr>
        <w:t>Selecţia proiectelor</w:t>
      </w:r>
    </w:p>
    <w:p w:rsidR="001C413D" w:rsidRPr="002F65B8" w:rsidRDefault="0058489B" w:rsidP="001C413D">
      <w:pPr>
        <w:autoSpaceDE w:val="0"/>
        <w:autoSpaceDN w:val="0"/>
        <w:adjustRightInd w:val="0"/>
        <w:spacing w:after="120"/>
        <w:jc w:val="both"/>
        <w:rPr>
          <w:rFonts w:asciiTheme="majorHAnsi" w:hAnsiTheme="majorHAnsi" w:cs="Cambria"/>
        </w:rPr>
      </w:pPr>
      <w:r w:rsidRPr="00254519">
        <w:rPr>
          <w:rFonts w:asciiTheme="majorHAnsi" w:hAnsiTheme="majorHAnsi" w:cs="Cambria"/>
          <w:color w:val="FF0000"/>
        </w:rPr>
        <w:tab/>
        <w:t xml:space="preserve"> </w:t>
      </w:r>
      <w:r w:rsidR="001C413D" w:rsidRPr="002F65B8">
        <w:rPr>
          <w:rFonts w:asciiTheme="majorHAnsi" w:hAnsiTheme="majorHAnsi" w:cs="Cambria"/>
        </w:rPr>
        <w:t>În termen de 5 zile lucrătoare de la data postării pe site-ul GAL a Raportului de contestaţii, Comitetul de Selecție întocmește Raportul de Selecție Finală. Punctajul minim al proiectelor este publicat in Apelul de lansare. Când valoarea publică totală a proiectelor eligibile care au îndeplinit punctajul minim, pentru măsurile care prevăd acest lucru, se situează sub valoarea totală alocată unei măsuri în cadrul unei sesiuni de depunere, Comitetul de Selecţie propune aprobarea pentru finanţare  a tuturor proiectelor eligibile care au întrunit punctajul minim aferent acestor măsuri. În acest caz nu se mai întocmește raport de selecție inițial , ci numai cel final.</w:t>
      </w:r>
    </w:p>
    <w:p w:rsidR="001C413D" w:rsidRDefault="001C413D" w:rsidP="001C413D">
      <w:pPr>
        <w:autoSpaceDE w:val="0"/>
        <w:autoSpaceDN w:val="0"/>
        <w:adjustRightInd w:val="0"/>
        <w:spacing w:after="120"/>
        <w:ind w:firstLine="720"/>
        <w:jc w:val="both"/>
        <w:rPr>
          <w:rFonts w:asciiTheme="majorHAnsi" w:eastAsia="Calibri" w:hAnsiTheme="majorHAnsi" w:cs="Calibri"/>
          <w:iCs/>
          <w:noProof/>
        </w:rPr>
      </w:pPr>
      <w:r w:rsidRPr="002F65B8">
        <w:rPr>
          <w:rFonts w:asciiTheme="majorHAnsi" w:eastAsia="Calibri" w:hAnsiTheme="majorHAnsi" w:cs="Calibri"/>
          <w:iCs/>
          <w:noProof/>
        </w:rPr>
        <w:t>Comitetul de selectie cat si Comisia de solutionare a contestatiilor, vor respecta regula dublului CVORUM si anume: pentru validarea voturilor este necesar ca la momentul selectiei sa fie prezenti cel putin 50% din membrii comitetului de selectie din care minim 50% sa apartina mediului privat si societatii civile. De asemenea reprezentantii din mediul urban nu vor depasi 25% din totalul celor prezenti cu drept de vot.</w:t>
      </w:r>
    </w:p>
    <w:p w:rsidR="001C413D" w:rsidRDefault="001C413D" w:rsidP="001C413D">
      <w:pPr>
        <w:autoSpaceDE w:val="0"/>
        <w:autoSpaceDN w:val="0"/>
        <w:adjustRightInd w:val="0"/>
        <w:jc w:val="both"/>
        <w:rPr>
          <w:rFonts w:asciiTheme="majorHAnsi" w:hAnsiTheme="majorHAnsi"/>
          <w:lang w:val="it-IT"/>
        </w:rPr>
      </w:pPr>
      <w:r w:rsidRPr="00C42480">
        <w:rPr>
          <w:rFonts w:asciiTheme="majorHAnsi" w:hAnsiTheme="majorHAnsi"/>
          <w:lang w:val="it-IT"/>
        </w:rPr>
        <w:t>Comitetul de selectie al proiectelor este format din 11 membrii dintre care 45,45% parteneri publici, 36,36% parteneri privati si 18,19% societate civila conform nominalizarii din procedura de evaluare – selectie a GAL</w:t>
      </w:r>
    </w:p>
    <w:p w:rsidR="001C413D" w:rsidRDefault="001C413D" w:rsidP="001C413D">
      <w:pPr>
        <w:autoSpaceDE w:val="0"/>
        <w:autoSpaceDN w:val="0"/>
        <w:adjustRightInd w:val="0"/>
        <w:jc w:val="both"/>
        <w:rPr>
          <w:rFonts w:asciiTheme="majorHAnsi" w:hAnsiTheme="majorHAnsi"/>
          <w:lang w:val="it-IT"/>
        </w:rPr>
      </w:pPr>
    </w:p>
    <w:p w:rsidR="003C6999" w:rsidRPr="001C413D" w:rsidRDefault="003C6999" w:rsidP="001C413D">
      <w:pPr>
        <w:autoSpaceDE w:val="0"/>
        <w:autoSpaceDN w:val="0"/>
        <w:adjustRightInd w:val="0"/>
        <w:jc w:val="both"/>
        <w:rPr>
          <w:rFonts w:asciiTheme="majorHAnsi" w:hAnsiTheme="majorHAnsi"/>
          <w:b/>
        </w:rPr>
      </w:pPr>
      <w:r w:rsidRPr="001C413D">
        <w:rPr>
          <w:rFonts w:asciiTheme="majorHAnsi" w:hAnsiTheme="majorHAnsi"/>
          <w:b/>
          <w:highlight w:val="yellow"/>
        </w:rPr>
        <w:t>ATENTIE!</w:t>
      </w:r>
      <w:r w:rsidRPr="001C413D">
        <w:rPr>
          <w:rFonts w:asciiTheme="majorHAnsi" w:hAnsiTheme="majorHAnsi"/>
          <w:b/>
        </w:rPr>
        <w:t xml:space="preserve"> Evaluarea criteriilor de selecție se face numai în baza documentelor depuse odată cu Cererea de finanțare. </w:t>
      </w:r>
    </w:p>
    <w:p w:rsidR="003C6999" w:rsidRPr="00254519" w:rsidRDefault="003C6999" w:rsidP="001B5B4D">
      <w:pPr>
        <w:autoSpaceDE w:val="0"/>
        <w:autoSpaceDN w:val="0"/>
        <w:adjustRightInd w:val="0"/>
        <w:spacing w:line="23" w:lineRule="atLeast"/>
        <w:ind w:firstLine="720"/>
        <w:jc w:val="both"/>
        <w:rPr>
          <w:rFonts w:asciiTheme="majorHAnsi" w:hAnsiTheme="majorHAnsi"/>
          <w:color w:val="FF0000"/>
          <w:lang w:val="it-IT"/>
        </w:rPr>
      </w:pPr>
    </w:p>
    <w:p w:rsidR="00142E52" w:rsidRPr="001C413D" w:rsidRDefault="00142E52" w:rsidP="001B5B4D">
      <w:pPr>
        <w:shd w:val="clear" w:color="auto" w:fill="C6D9F1"/>
        <w:spacing w:before="120" w:after="120"/>
        <w:jc w:val="both"/>
        <w:rPr>
          <w:rFonts w:asciiTheme="majorHAnsi" w:hAnsiTheme="majorHAnsi" w:cs="Calibri"/>
          <w:b/>
          <w:i/>
          <w:noProof/>
          <w:sz w:val="28"/>
        </w:rPr>
      </w:pPr>
      <w:r w:rsidRPr="001C413D">
        <w:rPr>
          <w:rFonts w:asciiTheme="majorHAnsi" w:hAnsiTheme="majorHAnsi" w:cs="Calibri"/>
          <w:b/>
          <w:i/>
          <w:noProof/>
          <w:sz w:val="28"/>
        </w:rPr>
        <w:t xml:space="preserve">6.3 </w:t>
      </w:r>
      <w:r w:rsidRPr="001C413D">
        <w:rPr>
          <w:rFonts w:asciiTheme="majorHAnsi" w:hAnsiTheme="majorHAnsi" w:cs="Calibri"/>
          <w:b/>
          <w:i/>
          <w:noProof/>
          <w:sz w:val="28"/>
        </w:rPr>
        <w:tab/>
        <w:t>Conflict de interese</w:t>
      </w:r>
    </w:p>
    <w:p w:rsidR="00142E52" w:rsidRPr="001C413D" w:rsidRDefault="00142E52" w:rsidP="001B5B4D">
      <w:pPr>
        <w:autoSpaceDE w:val="0"/>
        <w:autoSpaceDN w:val="0"/>
        <w:adjustRightInd w:val="0"/>
        <w:spacing w:line="23" w:lineRule="atLeast"/>
        <w:ind w:firstLine="720"/>
        <w:jc w:val="both"/>
        <w:rPr>
          <w:rFonts w:asciiTheme="majorHAnsi" w:hAnsiTheme="majorHAnsi"/>
          <w:lang w:val="it-IT"/>
        </w:rPr>
      </w:pPr>
    </w:p>
    <w:p w:rsidR="00B734D0" w:rsidRPr="001C413D" w:rsidRDefault="00142E52" w:rsidP="001B5B4D">
      <w:pPr>
        <w:tabs>
          <w:tab w:val="left" w:pos="0"/>
        </w:tabs>
        <w:spacing w:before="120" w:after="120"/>
        <w:jc w:val="both"/>
        <w:rPr>
          <w:rFonts w:asciiTheme="majorHAnsi" w:eastAsia="Calibri" w:hAnsiTheme="majorHAnsi" w:cs="Calibri"/>
          <w:iCs/>
          <w:noProof/>
          <w:lang w:eastAsia="en-US"/>
        </w:rPr>
      </w:pPr>
      <w:r w:rsidRPr="001C413D">
        <w:rPr>
          <w:rFonts w:asciiTheme="majorHAnsi" w:eastAsia="Calibri" w:hAnsiTheme="majorHAnsi" w:cs="Calibri"/>
          <w:iCs/>
          <w:noProof/>
          <w:lang w:eastAsia="en-US"/>
        </w:rPr>
        <w:tab/>
      </w:r>
      <w:r w:rsidR="00B734D0" w:rsidRPr="001C413D">
        <w:rPr>
          <w:rFonts w:asciiTheme="majorHAnsi" w:eastAsia="Calibri" w:hAnsiTheme="majorHAnsi" w:cs="Calibri"/>
          <w:iCs/>
          <w:noProof/>
          <w:lang w:eastAsia="en-US"/>
        </w:rPr>
        <w:t>Daca unul dintre expertii evaluatori/membrii comitetului de selectie/membrii comisiei de solutionare a contestatiilor constata ca se afla intr-o situatie de conflict de interese in raport cu unul dintre solicitantii proiectelor depuse, acesta nu are drept de evaluare/vot si nu va participa la respectivul proces. In acest sens el va inainta catre secretariatul GAL o cerere de retragere, argumentand motivul.</w:t>
      </w:r>
      <w:r w:rsidR="00FF7855" w:rsidRPr="001C413D">
        <w:rPr>
          <w:rFonts w:asciiTheme="majorHAnsi" w:eastAsia="Calibri" w:hAnsiTheme="majorHAnsi" w:cs="Calibri"/>
          <w:iCs/>
          <w:noProof/>
          <w:lang w:eastAsia="en-US"/>
        </w:rPr>
        <w:t xml:space="preserve"> Toti expertii evaluatori/membrii comitetului de selectie/membrii comisiei de solutionare a contestatiilor vor completa cate o declaratie </w:t>
      </w:r>
      <w:r w:rsidRPr="001C413D">
        <w:rPr>
          <w:rFonts w:asciiTheme="majorHAnsi" w:eastAsia="Calibri" w:hAnsiTheme="majorHAnsi" w:cs="Calibri"/>
          <w:iCs/>
          <w:noProof/>
          <w:lang w:eastAsia="en-US"/>
        </w:rPr>
        <w:t>privind evitarea conflictului de interese, conform prevederile capitolului 12 din SDL GAL.</w:t>
      </w:r>
    </w:p>
    <w:p w:rsidR="00217A74" w:rsidRDefault="00217A74" w:rsidP="001B5B4D">
      <w:pPr>
        <w:tabs>
          <w:tab w:val="left" w:pos="0"/>
        </w:tabs>
        <w:spacing w:before="120" w:after="120"/>
        <w:jc w:val="both"/>
        <w:rPr>
          <w:rFonts w:asciiTheme="majorHAnsi" w:eastAsia="Calibri" w:hAnsiTheme="majorHAnsi" w:cs="Calibri"/>
          <w:iCs/>
          <w:noProof/>
          <w:color w:val="FF0000"/>
          <w:lang w:eastAsia="en-US"/>
        </w:rPr>
      </w:pPr>
    </w:p>
    <w:p w:rsidR="001C413D" w:rsidRDefault="001C413D" w:rsidP="001B5B4D">
      <w:pPr>
        <w:tabs>
          <w:tab w:val="left" w:pos="0"/>
        </w:tabs>
        <w:spacing w:before="120" w:after="120"/>
        <w:jc w:val="both"/>
        <w:rPr>
          <w:rFonts w:asciiTheme="majorHAnsi" w:eastAsia="Calibri" w:hAnsiTheme="majorHAnsi" w:cs="Calibri"/>
          <w:iCs/>
          <w:noProof/>
          <w:color w:val="FF0000"/>
          <w:lang w:eastAsia="en-US"/>
        </w:rPr>
      </w:pPr>
    </w:p>
    <w:p w:rsidR="001C413D" w:rsidRPr="00254519" w:rsidRDefault="001C413D" w:rsidP="001B5B4D">
      <w:pPr>
        <w:tabs>
          <w:tab w:val="left" w:pos="0"/>
        </w:tabs>
        <w:spacing w:before="120" w:after="120"/>
        <w:jc w:val="both"/>
        <w:rPr>
          <w:rFonts w:asciiTheme="majorHAnsi" w:eastAsia="Calibri" w:hAnsiTheme="majorHAnsi" w:cs="Calibri"/>
          <w:iCs/>
          <w:noProof/>
          <w:color w:val="FF0000"/>
          <w:lang w:eastAsia="en-US"/>
        </w:rPr>
      </w:pPr>
    </w:p>
    <w:p w:rsidR="00142E52" w:rsidRPr="00074759" w:rsidRDefault="00142E52" w:rsidP="001B5B4D">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074759">
        <w:rPr>
          <w:rFonts w:asciiTheme="majorHAnsi" w:hAnsiTheme="majorHAnsi" w:cs="Calibri"/>
          <w:b/>
          <w:i/>
          <w:noProof/>
          <w:sz w:val="32"/>
          <w:szCs w:val="32"/>
        </w:rPr>
        <w:lastRenderedPageBreak/>
        <w:t>Capitolul 7 –                      VALOAREA SPRIJINULUI NERAMBURSABIL</w:t>
      </w:r>
    </w:p>
    <w:p w:rsidR="00142E52" w:rsidRPr="00074759" w:rsidRDefault="00142E52" w:rsidP="001B5B4D">
      <w:pPr>
        <w:tabs>
          <w:tab w:val="left" w:pos="0"/>
        </w:tabs>
        <w:spacing w:before="120" w:after="120"/>
        <w:jc w:val="both"/>
        <w:rPr>
          <w:rFonts w:asciiTheme="majorHAnsi" w:hAnsiTheme="majorHAnsi" w:cs="Calibri"/>
          <w:noProof/>
        </w:rPr>
      </w:pPr>
    </w:p>
    <w:p w:rsidR="00142E52" w:rsidRPr="00074759" w:rsidRDefault="00142E52" w:rsidP="001B5B4D">
      <w:pPr>
        <w:shd w:val="clear" w:color="auto" w:fill="C6D9F1"/>
        <w:spacing w:before="120" w:after="120"/>
        <w:jc w:val="both"/>
        <w:rPr>
          <w:rFonts w:asciiTheme="majorHAnsi" w:hAnsiTheme="majorHAnsi" w:cs="Calibri"/>
          <w:b/>
          <w:i/>
          <w:noProof/>
          <w:sz w:val="28"/>
        </w:rPr>
      </w:pPr>
      <w:r w:rsidRPr="00074759">
        <w:rPr>
          <w:rFonts w:asciiTheme="majorHAnsi" w:hAnsiTheme="majorHAnsi" w:cs="Calibri"/>
          <w:b/>
          <w:i/>
          <w:noProof/>
          <w:sz w:val="28"/>
        </w:rPr>
        <w:t xml:space="preserve">7.1 </w:t>
      </w:r>
      <w:r w:rsidRPr="00074759">
        <w:rPr>
          <w:rFonts w:asciiTheme="majorHAnsi" w:hAnsiTheme="majorHAnsi" w:cs="Calibri"/>
          <w:b/>
          <w:i/>
          <w:noProof/>
          <w:sz w:val="28"/>
        </w:rPr>
        <w:tab/>
        <w:t>Sprijin nerambursabil</w:t>
      </w:r>
    </w:p>
    <w:p w:rsidR="00142E52" w:rsidRPr="00074759" w:rsidRDefault="00142E52" w:rsidP="001B5B4D">
      <w:pPr>
        <w:tabs>
          <w:tab w:val="left" w:pos="0"/>
        </w:tabs>
        <w:spacing w:before="120" w:after="120"/>
        <w:jc w:val="both"/>
        <w:rPr>
          <w:rFonts w:asciiTheme="majorHAnsi" w:eastAsia="Calibri" w:hAnsiTheme="majorHAnsi" w:cs="Calibri"/>
          <w:iCs/>
          <w:noProof/>
          <w:lang w:eastAsia="en-US"/>
        </w:rPr>
      </w:pPr>
      <w:r w:rsidRPr="00074759">
        <w:rPr>
          <w:rFonts w:asciiTheme="majorHAnsi" w:eastAsia="Calibri" w:hAnsiTheme="majorHAnsi" w:cs="Calibri"/>
          <w:iCs/>
          <w:noProof/>
          <w:lang w:eastAsia="en-US"/>
        </w:rPr>
        <w:t>Sprijinul nerambursabil este:</w:t>
      </w:r>
    </w:p>
    <w:p w:rsidR="004D615F" w:rsidRPr="00074759" w:rsidRDefault="004D615F" w:rsidP="001B5B4D">
      <w:pPr>
        <w:autoSpaceDE w:val="0"/>
        <w:autoSpaceDN w:val="0"/>
        <w:adjustRightInd w:val="0"/>
        <w:jc w:val="both"/>
        <w:rPr>
          <w:rFonts w:asciiTheme="majorHAnsi" w:hAnsiTheme="majorHAnsi" w:cs="Trebuchet MS"/>
          <w:lang w:val="x-none"/>
        </w:rPr>
      </w:pPr>
      <w:r w:rsidRPr="00074759">
        <w:rPr>
          <w:rFonts w:asciiTheme="majorHAnsi" w:hAnsiTheme="majorHAnsi" w:cs="Trebuchet MS"/>
          <w:lang w:val="x-none"/>
        </w:rPr>
        <w:t xml:space="preserve">Pentru investiţiile generatoare de profit intensitatea ajutorului public nerambursabil va fi începând de la </w:t>
      </w:r>
      <w:r w:rsidRPr="00074759">
        <w:rPr>
          <w:rFonts w:asciiTheme="majorHAnsi" w:hAnsiTheme="majorHAnsi" w:cs="Trebuchet MS"/>
        </w:rPr>
        <w:t>5</w:t>
      </w:r>
      <w:r w:rsidRPr="00074759">
        <w:rPr>
          <w:rFonts w:asciiTheme="majorHAnsi" w:hAnsiTheme="majorHAnsi" w:cs="Trebuchet MS"/>
          <w:lang w:val="x-none"/>
        </w:rPr>
        <w:t>0% până la 90% , majorarea realizându-se astfel:</w:t>
      </w:r>
    </w:p>
    <w:p w:rsidR="004D615F" w:rsidRPr="00074759" w:rsidRDefault="004D615F" w:rsidP="001B5B4D">
      <w:pPr>
        <w:autoSpaceDE w:val="0"/>
        <w:autoSpaceDN w:val="0"/>
        <w:adjustRightInd w:val="0"/>
        <w:jc w:val="both"/>
        <w:rPr>
          <w:rFonts w:asciiTheme="majorHAnsi" w:hAnsiTheme="majorHAnsi" w:cs="Trebuchet MS"/>
          <w:lang w:val="x-none"/>
        </w:rPr>
      </w:pPr>
      <w:r w:rsidRPr="00074759">
        <w:rPr>
          <w:rFonts w:asciiTheme="majorHAnsi" w:hAnsiTheme="majorHAnsi" w:cs="Trebuchet MS"/>
          <w:lang w:val="x-none"/>
        </w:rPr>
        <w:t>+</w:t>
      </w:r>
      <w:r w:rsidRPr="00074759">
        <w:rPr>
          <w:rFonts w:asciiTheme="majorHAnsi" w:hAnsiTheme="majorHAnsi" w:cs="Trebuchet MS"/>
        </w:rPr>
        <w:t>2</w:t>
      </w:r>
      <w:r w:rsidRPr="00074759">
        <w:rPr>
          <w:rFonts w:asciiTheme="majorHAnsi" w:hAnsiTheme="majorHAnsi" w:cs="Trebuchet MS"/>
          <w:lang w:val="x-none"/>
        </w:rPr>
        <w:t>0% pentru tineri &lt;40ani</w:t>
      </w:r>
      <w:r w:rsidRPr="00074759">
        <w:rPr>
          <w:rFonts w:asciiTheme="majorHAnsi" w:hAnsiTheme="majorHAnsi" w:cs="Trebuchet MS"/>
        </w:rPr>
        <w:t xml:space="preserve"> (actionari unici sau majoritari ai solicitantului ) care au studii minime de bacalaureat</w:t>
      </w:r>
      <w:r w:rsidRPr="00074759">
        <w:rPr>
          <w:rFonts w:asciiTheme="majorHAnsi" w:hAnsiTheme="majorHAnsi" w:cs="Trebuchet MS"/>
          <w:lang w:val="x-none"/>
        </w:rPr>
        <w:t>;</w:t>
      </w:r>
    </w:p>
    <w:p w:rsidR="004D615F" w:rsidRPr="00074759" w:rsidRDefault="004D615F" w:rsidP="001B5B4D">
      <w:pPr>
        <w:autoSpaceDE w:val="0"/>
        <w:autoSpaceDN w:val="0"/>
        <w:adjustRightInd w:val="0"/>
        <w:jc w:val="both"/>
        <w:rPr>
          <w:rFonts w:asciiTheme="majorHAnsi" w:hAnsiTheme="majorHAnsi" w:cs="Trebuchet MS"/>
          <w:lang w:val="x-none"/>
        </w:rPr>
      </w:pPr>
      <w:r w:rsidRPr="00074759">
        <w:rPr>
          <w:rFonts w:asciiTheme="majorHAnsi" w:hAnsiTheme="majorHAnsi" w:cs="Trebuchet MS"/>
          <w:lang w:val="x-none"/>
        </w:rPr>
        <w:t>+</w:t>
      </w:r>
      <w:r w:rsidRPr="00074759">
        <w:rPr>
          <w:rFonts w:asciiTheme="majorHAnsi" w:hAnsiTheme="majorHAnsi" w:cs="Trebuchet MS"/>
        </w:rPr>
        <w:t>2</w:t>
      </w:r>
      <w:r w:rsidRPr="00074759">
        <w:rPr>
          <w:rFonts w:asciiTheme="majorHAnsi" w:hAnsiTheme="majorHAnsi" w:cs="Trebuchet MS"/>
          <w:lang w:val="x-none"/>
        </w:rPr>
        <w:t xml:space="preserve">0% pentru minim 1 loc de muncă create; </w:t>
      </w:r>
    </w:p>
    <w:p w:rsidR="004D615F" w:rsidRPr="00074759" w:rsidRDefault="004D615F" w:rsidP="001B5B4D">
      <w:pPr>
        <w:autoSpaceDE w:val="0"/>
        <w:autoSpaceDN w:val="0"/>
        <w:adjustRightInd w:val="0"/>
        <w:jc w:val="both"/>
        <w:rPr>
          <w:rFonts w:asciiTheme="majorHAnsi" w:hAnsiTheme="majorHAnsi" w:cs="Trebuchet MS"/>
          <w:lang w:val="x-none"/>
        </w:rPr>
      </w:pPr>
      <w:r w:rsidRPr="00074759">
        <w:rPr>
          <w:rFonts w:asciiTheme="majorHAnsi" w:hAnsiTheme="majorHAnsi" w:cs="Trebuchet MS"/>
          <w:lang w:val="x-none"/>
        </w:rPr>
        <w:t>+</w:t>
      </w:r>
      <w:r w:rsidRPr="00074759">
        <w:rPr>
          <w:rFonts w:asciiTheme="majorHAnsi" w:hAnsiTheme="majorHAnsi" w:cs="Trebuchet MS"/>
        </w:rPr>
        <w:t>2</w:t>
      </w:r>
      <w:r w:rsidRPr="00074759">
        <w:rPr>
          <w:rFonts w:asciiTheme="majorHAnsi" w:hAnsiTheme="majorHAnsi" w:cs="Trebuchet MS"/>
          <w:lang w:val="x-none"/>
        </w:rPr>
        <w:t>0% pentru energie regenerabilă</w:t>
      </w:r>
    </w:p>
    <w:p w:rsidR="004D615F" w:rsidRPr="00074759" w:rsidRDefault="004D615F" w:rsidP="001B5B4D">
      <w:pPr>
        <w:autoSpaceDE w:val="0"/>
        <w:autoSpaceDN w:val="0"/>
        <w:adjustRightInd w:val="0"/>
        <w:jc w:val="both"/>
        <w:rPr>
          <w:rFonts w:asciiTheme="majorHAnsi" w:hAnsiTheme="majorHAnsi" w:cs="Trebuchet MS"/>
          <w:lang w:val="x-none"/>
        </w:rPr>
      </w:pPr>
    </w:p>
    <w:p w:rsidR="004D615F" w:rsidRPr="00074759" w:rsidRDefault="004D615F" w:rsidP="001B5B4D">
      <w:pPr>
        <w:autoSpaceDE w:val="0"/>
        <w:autoSpaceDN w:val="0"/>
        <w:adjustRightInd w:val="0"/>
        <w:jc w:val="both"/>
        <w:rPr>
          <w:rFonts w:asciiTheme="majorHAnsi" w:hAnsiTheme="majorHAnsi" w:cs="Trebuchet MS"/>
          <w:b/>
          <w:lang w:val="en-US"/>
        </w:rPr>
      </w:pPr>
      <w:r w:rsidRPr="00074759">
        <w:rPr>
          <w:rFonts w:asciiTheme="majorHAnsi" w:hAnsiTheme="majorHAnsi" w:cs="Trebuchet MS"/>
          <w:b/>
          <w:lang w:val="x-none"/>
        </w:rPr>
        <w:t>Pentru investiţiile negeneratoare de profit intesnitatea ajutorului public nerambursabil va fi de 100%.</w:t>
      </w:r>
    </w:p>
    <w:p w:rsidR="00074759" w:rsidRPr="00074759" w:rsidRDefault="00074759" w:rsidP="001B5B4D">
      <w:pPr>
        <w:autoSpaceDE w:val="0"/>
        <w:autoSpaceDN w:val="0"/>
        <w:adjustRightInd w:val="0"/>
        <w:jc w:val="both"/>
        <w:rPr>
          <w:rFonts w:asciiTheme="majorHAnsi" w:hAnsiTheme="majorHAnsi" w:cs="Trebuchet MS"/>
          <w:lang w:val="en-US"/>
        </w:rPr>
      </w:pPr>
    </w:p>
    <w:p w:rsidR="004D615F" w:rsidRPr="00074759" w:rsidRDefault="004D615F" w:rsidP="001B5B4D">
      <w:pPr>
        <w:autoSpaceDE w:val="0"/>
        <w:autoSpaceDN w:val="0"/>
        <w:adjustRightInd w:val="0"/>
        <w:jc w:val="both"/>
        <w:rPr>
          <w:rFonts w:asciiTheme="majorHAnsi" w:hAnsiTheme="majorHAnsi" w:cs="Trebuchet MS"/>
          <w:lang w:val="en-US"/>
        </w:rPr>
      </w:pPr>
      <w:r w:rsidRPr="00074759">
        <w:rPr>
          <w:rFonts w:asciiTheme="majorHAnsi" w:hAnsiTheme="majorHAnsi" w:cs="Calibri"/>
        </w:rPr>
        <w:t>Intensitatea sprijinului este de până la 100% în cazul proiectelor negeneratoare de venit, cu o valoare maximă de 200.000 euro/proiect, indiferent de tipul investiției;</w:t>
      </w:r>
    </w:p>
    <w:p w:rsidR="001B5B4D" w:rsidRPr="00254519" w:rsidRDefault="001B5B4D" w:rsidP="001B5B4D">
      <w:pPr>
        <w:pBdr>
          <w:bottom w:val="single" w:sz="4" w:space="1" w:color="auto"/>
        </w:pBdr>
        <w:tabs>
          <w:tab w:val="left" w:pos="9360"/>
        </w:tabs>
        <w:spacing w:before="120" w:after="120" w:line="380" w:lineRule="exact"/>
        <w:jc w:val="both"/>
        <w:rPr>
          <w:rFonts w:asciiTheme="majorHAnsi" w:hAnsiTheme="majorHAnsi" w:cs="Trebuchet MS"/>
          <w:color w:val="FF0000"/>
          <w:lang w:val="en-US"/>
        </w:rPr>
      </w:pPr>
    </w:p>
    <w:p w:rsidR="00731E70" w:rsidRPr="00074759" w:rsidRDefault="00731E70" w:rsidP="001B5B4D">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074759">
        <w:rPr>
          <w:rFonts w:asciiTheme="majorHAnsi" w:hAnsiTheme="majorHAnsi" w:cs="Calibri"/>
          <w:b/>
          <w:i/>
          <w:noProof/>
          <w:sz w:val="32"/>
          <w:szCs w:val="32"/>
        </w:rPr>
        <w:t>Capitolul 8 –                      COMPLETAREA, DEPUNEREA SI VERIFICAREA DOSARULUI CERERII DE FINANTARE</w:t>
      </w:r>
    </w:p>
    <w:p w:rsidR="00731E70" w:rsidRPr="00074759" w:rsidRDefault="00731E70" w:rsidP="001B5B4D">
      <w:pPr>
        <w:tabs>
          <w:tab w:val="left" w:pos="0"/>
        </w:tabs>
        <w:spacing w:before="120" w:after="120"/>
        <w:jc w:val="both"/>
        <w:rPr>
          <w:rFonts w:asciiTheme="majorHAnsi" w:hAnsiTheme="majorHAnsi" w:cs="Calibri"/>
          <w:noProof/>
        </w:rPr>
      </w:pPr>
    </w:p>
    <w:p w:rsidR="00731E70" w:rsidRPr="00074759" w:rsidRDefault="00731E70" w:rsidP="001B5B4D">
      <w:pPr>
        <w:shd w:val="clear" w:color="auto" w:fill="C6D9F1"/>
        <w:spacing w:before="120" w:after="120"/>
        <w:jc w:val="both"/>
        <w:rPr>
          <w:rFonts w:asciiTheme="majorHAnsi" w:hAnsiTheme="majorHAnsi" w:cs="Calibri"/>
          <w:b/>
          <w:i/>
          <w:noProof/>
          <w:sz w:val="28"/>
        </w:rPr>
      </w:pPr>
      <w:r w:rsidRPr="00074759">
        <w:rPr>
          <w:rFonts w:asciiTheme="majorHAnsi" w:hAnsiTheme="majorHAnsi" w:cs="Calibri"/>
          <w:b/>
          <w:i/>
          <w:noProof/>
          <w:sz w:val="28"/>
        </w:rPr>
        <w:t xml:space="preserve">8.1 </w:t>
      </w:r>
      <w:r w:rsidRPr="00074759">
        <w:rPr>
          <w:rFonts w:asciiTheme="majorHAnsi" w:hAnsiTheme="majorHAnsi" w:cs="Calibri"/>
          <w:b/>
          <w:i/>
          <w:noProof/>
          <w:sz w:val="28"/>
        </w:rPr>
        <w:tab/>
        <w:t>Completarea</w:t>
      </w:r>
      <w:r w:rsidR="00355140" w:rsidRPr="00074759">
        <w:rPr>
          <w:rFonts w:asciiTheme="majorHAnsi" w:hAnsiTheme="majorHAnsi" w:cs="Calibri"/>
          <w:b/>
          <w:i/>
          <w:noProof/>
          <w:sz w:val="28"/>
        </w:rPr>
        <w:t xml:space="preserve"> si depunerea </w:t>
      </w:r>
      <w:r w:rsidRPr="00074759">
        <w:rPr>
          <w:rFonts w:asciiTheme="majorHAnsi" w:hAnsiTheme="majorHAnsi" w:cs="Calibri"/>
          <w:b/>
          <w:i/>
          <w:noProof/>
          <w:sz w:val="28"/>
        </w:rPr>
        <w:t xml:space="preserve"> Cererii de finantare</w:t>
      </w:r>
    </w:p>
    <w:p w:rsidR="00731E70" w:rsidRPr="00074759" w:rsidRDefault="00731E70" w:rsidP="001B5B4D">
      <w:pPr>
        <w:tabs>
          <w:tab w:val="left" w:pos="0"/>
        </w:tabs>
        <w:spacing w:before="120" w:after="120"/>
        <w:jc w:val="both"/>
        <w:rPr>
          <w:rFonts w:asciiTheme="majorHAnsi" w:eastAsia="Calibri" w:hAnsiTheme="majorHAnsi" w:cs="Calibri"/>
          <w:i/>
          <w:iCs/>
          <w:noProof/>
          <w:lang w:eastAsia="en-US"/>
        </w:rPr>
      </w:pPr>
    </w:p>
    <w:p w:rsidR="002E2B36" w:rsidRPr="00074759" w:rsidRDefault="002E2B36" w:rsidP="001B5B4D">
      <w:pPr>
        <w:autoSpaceDE w:val="0"/>
        <w:autoSpaceDN w:val="0"/>
        <w:adjustRightInd w:val="0"/>
        <w:spacing w:before="120" w:after="120"/>
        <w:ind w:firstLine="720"/>
        <w:jc w:val="both"/>
        <w:rPr>
          <w:rFonts w:asciiTheme="majorHAnsi" w:eastAsiaTheme="minorHAnsi" w:hAnsiTheme="majorHAnsi" w:cs="Calibri"/>
          <w:szCs w:val="21"/>
          <w:lang w:val="en-US" w:eastAsia="en-US"/>
        </w:rPr>
      </w:pPr>
      <w:proofErr w:type="gramStart"/>
      <w:r w:rsidRPr="00074759">
        <w:rPr>
          <w:rFonts w:asciiTheme="majorHAnsi" w:eastAsiaTheme="minorHAnsi" w:hAnsiTheme="majorHAnsi" w:cs="Calibri"/>
          <w:szCs w:val="21"/>
          <w:lang w:val="en-US" w:eastAsia="en-US"/>
        </w:rPr>
        <w:t>Cererile de finanțare utilizate de solicitanți vor fi cele disponibile pe site‐ul GAL la momentul lansării apelului de selecție (format editabil).</w:t>
      </w:r>
      <w:proofErr w:type="gramEnd"/>
    </w:p>
    <w:p w:rsidR="002E2B36" w:rsidRPr="00074759" w:rsidRDefault="002E2B36" w:rsidP="001B5B4D">
      <w:pPr>
        <w:autoSpaceDE w:val="0"/>
        <w:autoSpaceDN w:val="0"/>
        <w:adjustRightInd w:val="0"/>
        <w:spacing w:before="120" w:after="120"/>
        <w:ind w:firstLine="720"/>
        <w:jc w:val="both"/>
        <w:rPr>
          <w:rFonts w:asciiTheme="majorHAnsi" w:eastAsiaTheme="minorHAnsi" w:hAnsiTheme="majorHAnsi" w:cs="Calibri"/>
          <w:szCs w:val="21"/>
          <w:lang w:val="en-US" w:eastAsia="en-US"/>
        </w:rPr>
      </w:pPr>
      <w:r w:rsidRPr="00074759">
        <w:rPr>
          <w:rFonts w:asciiTheme="majorHAnsi" w:eastAsiaTheme="minorHAnsi" w:hAnsiTheme="majorHAnsi" w:cs="Calibri"/>
          <w:szCs w:val="21"/>
          <w:lang w:val="en-US" w:eastAsia="en-US"/>
        </w:rPr>
        <w:t xml:space="preserve">Cererea de Finanţare se </w:t>
      </w:r>
      <w:proofErr w:type="gramStart"/>
      <w:r w:rsidRPr="00074759">
        <w:rPr>
          <w:rFonts w:asciiTheme="majorHAnsi" w:eastAsiaTheme="minorHAnsi" w:hAnsiTheme="majorHAnsi" w:cs="Calibri"/>
          <w:szCs w:val="21"/>
          <w:lang w:val="en-US" w:eastAsia="en-US"/>
        </w:rPr>
        <w:t>va</w:t>
      </w:r>
      <w:proofErr w:type="gramEnd"/>
      <w:r w:rsidRPr="00074759">
        <w:rPr>
          <w:rFonts w:asciiTheme="majorHAnsi" w:eastAsiaTheme="minorHAnsi" w:hAnsiTheme="majorHAnsi" w:cs="Calibri"/>
          <w:szCs w:val="21"/>
          <w:lang w:val="en-US" w:eastAsia="en-US"/>
        </w:rPr>
        <w:t xml:space="preserve"> redacta pe calculator, în limba română și trebuie însoțită de anexele prevăzute în modelul standard.  </w:t>
      </w:r>
      <w:proofErr w:type="gramStart"/>
      <w:r w:rsidRPr="00074759">
        <w:rPr>
          <w:rFonts w:asciiTheme="majorHAnsi" w:eastAsiaTheme="minorHAnsi" w:hAnsiTheme="majorHAnsi" w:cs="Calibri"/>
          <w:szCs w:val="21"/>
          <w:lang w:val="en-US" w:eastAsia="en-US"/>
        </w:rPr>
        <w:t>Anexele Cererii de finanțare fac parte integrantă din aceasta.</w:t>
      </w:r>
      <w:proofErr w:type="gramEnd"/>
      <w:r w:rsidRPr="00074759">
        <w:rPr>
          <w:rFonts w:asciiTheme="majorHAnsi" w:eastAsiaTheme="minorHAnsi" w:hAnsiTheme="majorHAnsi" w:cs="Calibri"/>
          <w:szCs w:val="21"/>
          <w:lang w:val="en-US" w:eastAsia="en-US"/>
        </w:rPr>
        <w:t xml:space="preserve"> </w:t>
      </w:r>
      <w:proofErr w:type="gramStart"/>
      <w:r w:rsidRPr="00074759">
        <w:rPr>
          <w:rFonts w:asciiTheme="majorHAnsi" w:eastAsiaTheme="minorHAnsi" w:hAnsiTheme="majorHAnsi" w:cs="Calibri"/>
          <w:szCs w:val="21"/>
          <w:lang w:val="en-US" w:eastAsia="en-US"/>
        </w:rPr>
        <w:t>Documentele obligatorii de anexat la momentul depunerii cererii de finanțare vor fi cele precizate în modelul‐cadru.</w:t>
      </w:r>
      <w:proofErr w:type="gramEnd"/>
    </w:p>
    <w:p w:rsidR="002E2B36" w:rsidRPr="00074759" w:rsidRDefault="002E2B36" w:rsidP="001B5B4D">
      <w:pPr>
        <w:autoSpaceDE w:val="0"/>
        <w:autoSpaceDN w:val="0"/>
        <w:adjustRightInd w:val="0"/>
        <w:spacing w:before="120" w:after="120"/>
        <w:ind w:firstLine="720"/>
        <w:jc w:val="both"/>
        <w:rPr>
          <w:rFonts w:asciiTheme="majorHAnsi" w:eastAsiaTheme="minorHAnsi" w:hAnsiTheme="majorHAnsi" w:cs="Calibri"/>
          <w:szCs w:val="21"/>
          <w:lang w:val="en-US" w:eastAsia="en-US"/>
        </w:rPr>
      </w:pPr>
      <w:r w:rsidRPr="00074759">
        <w:rPr>
          <w:rFonts w:asciiTheme="majorHAnsi" w:eastAsiaTheme="minorHAnsi" w:hAnsiTheme="majorHAnsi" w:cs="Calibri"/>
          <w:szCs w:val="21"/>
          <w:lang w:val="en-US" w:eastAsia="en-US"/>
        </w:rPr>
        <w:t xml:space="preserve">Completarea Cererii de finanțare, inclusiv </w:t>
      </w:r>
      <w:proofErr w:type="gramStart"/>
      <w:r w:rsidRPr="00074759">
        <w:rPr>
          <w:rFonts w:asciiTheme="majorHAnsi" w:eastAsiaTheme="minorHAnsi" w:hAnsiTheme="majorHAnsi" w:cs="Calibri"/>
          <w:szCs w:val="21"/>
          <w:lang w:val="en-US" w:eastAsia="en-US"/>
        </w:rPr>
        <w:t>a</w:t>
      </w:r>
      <w:proofErr w:type="gramEnd"/>
      <w:r w:rsidRPr="00074759">
        <w:rPr>
          <w:rFonts w:asciiTheme="majorHAnsi" w:eastAsiaTheme="minorHAnsi" w:hAnsiTheme="majorHAnsi" w:cs="Calibri"/>
          <w:szCs w:val="21"/>
          <w:lang w:val="en-US" w:eastAsia="en-US"/>
        </w:rPr>
        <w:t xml:space="preserve"> anexelor acesteia, se va face conform modelului standard adaptat de GAL. Modificarea modelului standard de către solicitant (eliminarea, renumerotarea secţiunilor, anexarea documentelor suport în </w:t>
      </w:r>
      <w:proofErr w:type="gramStart"/>
      <w:r w:rsidRPr="00074759">
        <w:rPr>
          <w:rFonts w:asciiTheme="majorHAnsi" w:eastAsiaTheme="minorHAnsi" w:hAnsiTheme="majorHAnsi" w:cs="Calibri"/>
          <w:szCs w:val="21"/>
          <w:lang w:val="en-US" w:eastAsia="en-US"/>
        </w:rPr>
        <w:t>altă</w:t>
      </w:r>
      <w:proofErr w:type="gramEnd"/>
      <w:r w:rsidRPr="00074759">
        <w:rPr>
          <w:rFonts w:asciiTheme="majorHAnsi" w:eastAsiaTheme="minorHAnsi" w:hAnsiTheme="majorHAnsi" w:cs="Calibri"/>
          <w:szCs w:val="21"/>
          <w:lang w:val="en-US" w:eastAsia="en-US"/>
        </w:rPr>
        <w:t xml:space="preserve"> ordine decât cea specificată etc.) poate conduce la respingerea Dosarului Cererii de Finanţare.</w:t>
      </w:r>
    </w:p>
    <w:p w:rsidR="002E2B36" w:rsidRPr="00074759" w:rsidRDefault="002E2B36" w:rsidP="001B5B4D">
      <w:pPr>
        <w:autoSpaceDE w:val="0"/>
        <w:autoSpaceDN w:val="0"/>
        <w:adjustRightInd w:val="0"/>
        <w:spacing w:before="120" w:after="120"/>
        <w:ind w:firstLine="720"/>
        <w:jc w:val="both"/>
        <w:rPr>
          <w:rFonts w:asciiTheme="majorHAnsi" w:eastAsiaTheme="minorHAnsi" w:hAnsiTheme="majorHAnsi" w:cs="Calibri"/>
          <w:szCs w:val="21"/>
          <w:lang w:val="en-US" w:eastAsia="en-US"/>
        </w:rPr>
      </w:pPr>
      <w:r w:rsidRPr="00074759">
        <w:rPr>
          <w:rFonts w:asciiTheme="majorHAnsi" w:eastAsiaTheme="minorHAnsi" w:hAnsiTheme="majorHAnsi" w:cs="Calibri"/>
          <w:szCs w:val="21"/>
          <w:lang w:val="en-US" w:eastAsia="en-US"/>
        </w:rPr>
        <w:t xml:space="preserve">Cererea de Finanţare trebuie completată într‐un mod clar şi coerent pentru </w:t>
      </w:r>
      <w:proofErr w:type="gramStart"/>
      <w:r w:rsidRPr="00074759">
        <w:rPr>
          <w:rFonts w:asciiTheme="majorHAnsi" w:eastAsiaTheme="minorHAnsi" w:hAnsiTheme="majorHAnsi" w:cs="Calibri"/>
          <w:szCs w:val="21"/>
          <w:lang w:val="en-US" w:eastAsia="en-US"/>
        </w:rPr>
        <w:t>a</w:t>
      </w:r>
      <w:proofErr w:type="gramEnd"/>
      <w:r w:rsidRPr="00074759">
        <w:rPr>
          <w:rFonts w:asciiTheme="majorHAnsi" w:eastAsiaTheme="minorHAnsi" w:hAnsiTheme="majorHAnsi" w:cs="Calibri"/>
          <w:szCs w:val="21"/>
          <w:lang w:val="en-US" w:eastAsia="en-US"/>
        </w:rPr>
        <w:t xml:space="preserve"> înlesni procesul de evaluare a acesteia. În acest sens, se vor furniza numai informaţiile necesare şi relevante, care vor preciza modul în care </w:t>
      </w:r>
      <w:proofErr w:type="gramStart"/>
      <w:r w:rsidRPr="00074759">
        <w:rPr>
          <w:rFonts w:asciiTheme="majorHAnsi" w:eastAsiaTheme="minorHAnsi" w:hAnsiTheme="majorHAnsi" w:cs="Calibri"/>
          <w:szCs w:val="21"/>
          <w:lang w:val="en-US" w:eastAsia="en-US"/>
        </w:rPr>
        <w:t>va</w:t>
      </w:r>
      <w:proofErr w:type="gramEnd"/>
      <w:r w:rsidRPr="00074759">
        <w:rPr>
          <w:rFonts w:asciiTheme="majorHAnsi" w:eastAsiaTheme="minorHAnsi" w:hAnsiTheme="majorHAnsi" w:cs="Calibri"/>
          <w:szCs w:val="21"/>
          <w:lang w:val="en-US" w:eastAsia="en-US"/>
        </w:rPr>
        <w:t xml:space="preserve"> fi atins scopul proiectului, avantajele ce vor </w:t>
      </w:r>
      <w:r w:rsidRPr="00074759">
        <w:rPr>
          <w:rFonts w:asciiTheme="majorHAnsi" w:eastAsiaTheme="minorHAnsi" w:hAnsiTheme="majorHAnsi" w:cs="Calibri"/>
          <w:szCs w:val="21"/>
          <w:lang w:val="en-US" w:eastAsia="en-US"/>
        </w:rPr>
        <w:lastRenderedPageBreak/>
        <w:t>rezulta din implementarea acestuia şi în ce măsură proiectul contribuie la realizarea obiectivelor Strategiei de Dezvoltare Locală.</w:t>
      </w:r>
    </w:p>
    <w:p w:rsidR="002E2B36" w:rsidRPr="00074759" w:rsidRDefault="002E2B36" w:rsidP="001B5B4D">
      <w:pPr>
        <w:autoSpaceDE w:val="0"/>
        <w:autoSpaceDN w:val="0"/>
        <w:adjustRightInd w:val="0"/>
        <w:spacing w:before="120" w:after="120"/>
        <w:ind w:firstLine="720"/>
        <w:jc w:val="both"/>
        <w:rPr>
          <w:rFonts w:asciiTheme="majorHAnsi" w:eastAsiaTheme="minorHAnsi" w:hAnsiTheme="majorHAnsi" w:cs="Calibri"/>
          <w:szCs w:val="21"/>
          <w:lang w:val="en-US" w:eastAsia="en-US"/>
        </w:rPr>
      </w:pPr>
      <w:r w:rsidRPr="00074759">
        <w:rPr>
          <w:rFonts w:asciiTheme="majorHAnsi" w:eastAsiaTheme="minorHAnsi" w:hAnsiTheme="majorHAnsi" w:cs="Calibri"/>
          <w:szCs w:val="21"/>
          <w:lang w:val="en-US" w:eastAsia="en-US"/>
        </w:rPr>
        <w:t xml:space="preserve">Compartimentul tehnic al GAL asigură suportul necesar solicitanților pentru completarea cererilor de finanțare, privind aspectele de conformitate pe care aceștia trebuie </w:t>
      </w:r>
      <w:proofErr w:type="gramStart"/>
      <w:r w:rsidRPr="00074759">
        <w:rPr>
          <w:rFonts w:asciiTheme="majorHAnsi" w:eastAsiaTheme="minorHAnsi" w:hAnsiTheme="majorHAnsi" w:cs="Calibri"/>
          <w:szCs w:val="21"/>
          <w:lang w:val="en-US" w:eastAsia="en-US"/>
        </w:rPr>
        <w:t>să</w:t>
      </w:r>
      <w:proofErr w:type="gramEnd"/>
      <w:r w:rsidRPr="00074759">
        <w:rPr>
          <w:rFonts w:asciiTheme="majorHAnsi" w:eastAsiaTheme="minorHAnsi" w:hAnsiTheme="majorHAnsi" w:cs="Calibri"/>
          <w:szCs w:val="21"/>
          <w:lang w:val="en-US" w:eastAsia="en-US"/>
        </w:rPr>
        <w:t xml:space="preserve"> le îndeplinească.</w:t>
      </w:r>
    </w:p>
    <w:p w:rsidR="002E2B36" w:rsidRPr="00074759" w:rsidRDefault="002E2B36" w:rsidP="001B5B4D">
      <w:pPr>
        <w:autoSpaceDE w:val="0"/>
        <w:autoSpaceDN w:val="0"/>
        <w:adjustRightInd w:val="0"/>
        <w:spacing w:before="120" w:after="120"/>
        <w:ind w:firstLine="720"/>
        <w:jc w:val="both"/>
        <w:rPr>
          <w:rFonts w:asciiTheme="majorHAnsi" w:eastAsiaTheme="minorHAnsi" w:hAnsiTheme="majorHAnsi" w:cs="Calibri"/>
          <w:szCs w:val="21"/>
          <w:lang w:val="en-US" w:eastAsia="en-US"/>
        </w:rPr>
      </w:pPr>
      <w:proofErr w:type="gramStart"/>
      <w:r w:rsidRPr="00074759">
        <w:rPr>
          <w:rFonts w:asciiTheme="majorHAnsi" w:eastAsiaTheme="minorHAnsi" w:hAnsiTheme="majorHAnsi" w:cs="Calibri"/>
          <w:szCs w:val="21"/>
          <w:lang w:val="en-US" w:eastAsia="en-US"/>
        </w:rPr>
        <w:t>Responsabilitatea completării cererii de finanțare în conformitate cu Ghidul de implementare aparține solicitantului.</w:t>
      </w:r>
      <w:proofErr w:type="gramEnd"/>
    </w:p>
    <w:p w:rsidR="002E2B36" w:rsidRPr="00074759" w:rsidRDefault="002E2B36" w:rsidP="001B5B4D">
      <w:pPr>
        <w:tabs>
          <w:tab w:val="left" w:pos="0"/>
        </w:tabs>
        <w:spacing w:before="120" w:after="120"/>
        <w:jc w:val="both"/>
        <w:rPr>
          <w:rFonts w:asciiTheme="majorHAnsi" w:hAnsiTheme="majorHAnsi" w:cs="Calibri"/>
          <w:b/>
          <w:noProof/>
        </w:rPr>
      </w:pPr>
      <w:r w:rsidRPr="00074759">
        <w:rPr>
          <w:rFonts w:asciiTheme="majorHAnsi" w:hAnsiTheme="majorHAnsi" w:cs="Calibri"/>
          <w:b/>
          <w:noProof/>
        </w:rPr>
        <w:tab/>
      </w:r>
      <w:r w:rsidR="00355140" w:rsidRPr="00074759">
        <w:rPr>
          <w:rFonts w:asciiTheme="majorHAnsi" w:hAnsiTheme="majorHAnsi" w:cs="Calibri"/>
          <w:b/>
          <w:noProof/>
        </w:rPr>
        <w:t>Dosarul cererii de finantare va fi depus la secretariatul GAL „Colinele Prahovei” in format fizic, adica in doua exemplare tiparite (un original si o copie) si doua exemplare suport electronic (CD/DVD).</w:t>
      </w:r>
    </w:p>
    <w:p w:rsidR="002E53FD" w:rsidRPr="00074759" w:rsidRDefault="002E53FD" w:rsidP="001B5B4D">
      <w:pPr>
        <w:autoSpaceDE w:val="0"/>
        <w:autoSpaceDN w:val="0"/>
        <w:adjustRightInd w:val="0"/>
        <w:spacing w:before="120" w:after="120"/>
        <w:ind w:firstLine="720"/>
        <w:jc w:val="both"/>
        <w:rPr>
          <w:rFonts w:asciiTheme="majorHAnsi" w:hAnsiTheme="majorHAnsi" w:cs="Cambria"/>
        </w:rPr>
      </w:pPr>
      <w:r w:rsidRPr="00074759">
        <w:rPr>
          <w:rFonts w:asciiTheme="majorHAnsi" w:hAnsiTheme="majorHAnsi" w:cs="Cambria"/>
        </w:rPr>
        <w:t>Solicitantul va putea să apeleze, dacă doreşte, la consultanţi, pentru întocmirea documentaţiei tehnice și completarea Cererii de finanţare.</w:t>
      </w:r>
    </w:p>
    <w:p w:rsidR="002E53FD" w:rsidRPr="00074759" w:rsidRDefault="002E53FD" w:rsidP="001B5B4D">
      <w:pPr>
        <w:autoSpaceDE w:val="0"/>
        <w:autoSpaceDN w:val="0"/>
        <w:adjustRightInd w:val="0"/>
        <w:spacing w:before="120" w:after="120"/>
        <w:ind w:firstLine="720"/>
        <w:jc w:val="both"/>
        <w:rPr>
          <w:rFonts w:asciiTheme="majorHAnsi" w:hAnsiTheme="majorHAnsi" w:cs="Cambria"/>
        </w:rPr>
      </w:pPr>
      <w:r w:rsidRPr="00074759">
        <w:rPr>
          <w:rFonts w:asciiTheme="majorHAnsi" w:hAnsiTheme="majorHAnsi" w:cs="Cambria"/>
        </w:rPr>
        <w:t>Odată finalizată cererea de finanţare împreună cu documentele ataşate, se constituie în „dosarul cererii de finanţare”. Se multiplică de către solicitant în 2 exemplare pe suport de hârtie ( un original si o copie ) şi 2 exemplare în copie electronică (prin scanare). Formatul electronic va conţine Cererea de finanţare, însoțită de documentația justificativă, inclusiv de partea economică a studiului de fezabilitate care vor fi folosite la verificarea bugetului indicativ, a planului financiar și a viabilității proiectului. Scanarea va fi realizată separat pe fiecare document în parte ,conform celor din Cererea de finanțare. Se va atașa pe CD/DVD si Cererea de finanțare în format editabil. Aceste documente sunt depuse la sediul GAL„Colinele Prahovei”.</w:t>
      </w:r>
    </w:p>
    <w:p w:rsidR="002E53FD" w:rsidRPr="00074759" w:rsidRDefault="002E53FD" w:rsidP="001B5B4D">
      <w:pPr>
        <w:autoSpaceDE w:val="0"/>
        <w:autoSpaceDN w:val="0"/>
        <w:adjustRightInd w:val="0"/>
        <w:spacing w:before="120" w:after="120"/>
        <w:ind w:firstLine="720"/>
        <w:jc w:val="both"/>
        <w:rPr>
          <w:rFonts w:asciiTheme="majorHAnsi" w:hAnsiTheme="majorHAnsi" w:cs="Cambria"/>
        </w:rPr>
      </w:pPr>
      <w:r w:rsidRPr="00074759">
        <w:rPr>
          <w:rFonts w:asciiTheme="majorHAnsi" w:hAnsiTheme="majorHAnsi" w:cs="Cambria"/>
        </w:rPr>
        <w:t>Ele sunt depuse personal de către reprezentantul legal, aşa cum este precizat în formularul Cerere de finanţare sau de un împuternicit, sau prin procură legalizată (în original) a reprezentantului legal, la sediul GAL, înaintea datei limită de depunere a proiectelor, conform anunţului de selecţie.</w:t>
      </w:r>
    </w:p>
    <w:p w:rsidR="002E53FD" w:rsidRPr="00074759" w:rsidRDefault="002E53FD" w:rsidP="001B5B4D">
      <w:pPr>
        <w:autoSpaceDE w:val="0"/>
        <w:autoSpaceDN w:val="0"/>
        <w:adjustRightInd w:val="0"/>
        <w:spacing w:before="120" w:after="120"/>
        <w:ind w:firstLine="720"/>
        <w:jc w:val="both"/>
        <w:rPr>
          <w:rFonts w:asciiTheme="majorHAnsi" w:hAnsiTheme="majorHAnsi" w:cs="Cambria"/>
        </w:rPr>
      </w:pPr>
      <w:r w:rsidRPr="00074759">
        <w:rPr>
          <w:rFonts w:asciiTheme="majorHAnsi" w:hAnsiTheme="majorHAnsi" w:cs="Cambria"/>
        </w:rPr>
        <w:t>Solicitantul se asigură că are un exemplar complet al Cererii de finanţare.</w:t>
      </w:r>
    </w:p>
    <w:p w:rsidR="002E53FD" w:rsidRPr="00074759" w:rsidRDefault="002E53FD" w:rsidP="001B5B4D">
      <w:pPr>
        <w:spacing w:before="120" w:after="120" w:line="23" w:lineRule="atLeast"/>
        <w:ind w:firstLine="720"/>
        <w:jc w:val="both"/>
        <w:rPr>
          <w:rFonts w:asciiTheme="majorHAnsi" w:hAnsiTheme="majorHAnsi"/>
        </w:rPr>
      </w:pPr>
      <w:r w:rsidRPr="00074759">
        <w:rPr>
          <w:rFonts w:asciiTheme="majorHAnsi" w:hAnsiTheme="majorHAnsi"/>
        </w:rPr>
        <w:t xml:space="preserve">Primirea proiectelor depuse la GAL se va face in termenul mentionat in apelul de selectie. Proiectele vor fi inregistrate intr-un registru special, de catre persoana desemnata din cadrul echipei tehnice a GAL si vor primi un numar de inregistrare. Depunerea va fi in concordanta cu specificatiile din apelul de lansare al sesiunii de proiecte. </w:t>
      </w:r>
    </w:p>
    <w:p w:rsidR="00B83C95" w:rsidRPr="00074759" w:rsidRDefault="00B83C95" w:rsidP="001B5B4D">
      <w:pPr>
        <w:spacing w:before="120" w:after="120"/>
        <w:ind w:firstLine="720"/>
        <w:jc w:val="both"/>
        <w:rPr>
          <w:rFonts w:asciiTheme="majorHAnsi" w:hAnsiTheme="majorHAnsi" w:cs="Calibri"/>
          <w:b/>
          <w:u w:val="single"/>
          <w:lang w:eastAsia="en-US"/>
        </w:rPr>
      </w:pPr>
      <w:r w:rsidRPr="00074759">
        <w:rPr>
          <w:rFonts w:asciiTheme="majorHAnsi" w:hAnsiTheme="majorHAnsi" w:cs="Calibri"/>
          <w:b/>
          <w:lang w:eastAsia="en-US"/>
        </w:rPr>
        <w:t xml:space="preserve">Formularul standard al Cererii de Finanţare este prezentat în Anexa 1 la prezentul Ghid şi este disponibil, în format electronic, pe adresa de internet </w:t>
      </w:r>
      <w:hyperlink r:id="rId13" w:history="1">
        <w:r w:rsidRPr="00074759">
          <w:rPr>
            <w:rStyle w:val="Hyperlink"/>
            <w:rFonts w:asciiTheme="majorHAnsi" w:hAnsiTheme="majorHAnsi" w:cs="Calibri"/>
            <w:b/>
            <w:color w:val="auto"/>
            <w:lang w:eastAsia="en-US"/>
          </w:rPr>
          <w:t>www.colineleprahovei.ro</w:t>
        </w:r>
      </w:hyperlink>
    </w:p>
    <w:p w:rsidR="00B83C95" w:rsidRPr="00074759" w:rsidRDefault="00B83C95" w:rsidP="001B5B4D">
      <w:pPr>
        <w:spacing w:before="120" w:after="120"/>
        <w:ind w:firstLine="720"/>
        <w:jc w:val="both"/>
        <w:rPr>
          <w:rFonts w:asciiTheme="majorHAnsi" w:hAnsiTheme="majorHAnsi" w:cs="Calibri"/>
          <w:lang w:eastAsia="en-US"/>
        </w:rPr>
      </w:pPr>
      <w:r w:rsidRPr="00074759">
        <w:rPr>
          <w:rFonts w:asciiTheme="majorHAnsi" w:hAnsiTheme="majorHAnsi" w:cs="Calibri"/>
          <w:b/>
          <w:highlight w:val="yellow"/>
          <w:lang w:eastAsia="en-US"/>
        </w:rPr>
        <w:t>ATENTIE!</w:t>
      </w:r>
      <w:r w:rsidRPr="00074759">
        <w:rPr>
          <w:rFonts w:asciiTheme="majorHAnsi" w:hAnsiTheme="majorHAnsi" w:cs="Calibri"/>
          <w:lang w:eastAsia="en-US"/>
        </w:rPr>
        <w:t xml:space="preserve"> Cererea de Finanţare trebuie însoţită de anexele prevăzute în modelul standard. Anexele Cererii de Finanţare fac parte integrantă din aceasta.</w:t>
      </w:r>
    </w:p>
    <w:p w:rsidR="009F1A50" w:rsidRPr="00254519" w:rsidRDefault="009F1A50" w:rsidP="001B5B4D">
      <w:pPr>
        <w:spacing w:before="120" w:after="120"/>
        <w:ind w:firstLine="720"/>
        <w:jc w:val="both"/>
        <w:rPr>
          <w:rFonts w:asciiTheme="majorHAnsi" w:hAnsiTheme="majorHAnsi"/>
          <w:b/>
          <w:color w:val="FF0000"/>
        </w:rPr>
      </w:pPr>
    </w:p>
    <w:p w:rsidR="00526ED6" w:rsidRPr="00074759" w:rsidRDefault="00526ED6" w:rsidP="001B5B4D">
      <w:pPr>
        <w:spacing w:before="120" w:after="120"/>
        <w:jc w:val="both"/>
        <w:rPr>
          <w:rFonts w:asciiTheme="majorHAnsi" w:hAnsiTheme="majorHAnsi"/>
          <w:b/>
        </w:rPr>
      </w:pPr>
      <w:r w:rsidRPr="00074759">
        <w:rPr>
          <w:rFonts w:asciiTheme="majorHAnsi" w:hAnsiTheme="majorHAnsi"/>
          <w:b/>
        </w:rPr>
        <w:lastRenderedPageBreak/>
        <w:t xml:space="preserve">Documentele obligatorii care trebuie ataşate Cererii de finanţare pentru întocmirea proiectului sunt: </w:t>
      </w:r>
    </w:p>
    <w:p w:rsidR="00EC6FD7" w:rsidRPr="00074759" w:rsidRDefault="00EC6FD7" w:rsidP="001B5B4D">
      <w:pPr>
        <w:pStyle w:val="Default"/>
        <w:jc w:val="both"/>
        <w:rPr>
          <w:rFonts w:asciiTheme="majorHAnsi" w:hAnsiTheme="majorHAnsi"/>
          <w:color w:val="auto"/>
          <w:szCs w:val="23"/>
        </w:rPr>
      </w:pPr>
      <w:proofErr w:type="gramStart"/>
      <w:r w:rsidRPr="00074759">
        <w:rPr>
          <w:rFonts w:asciiTheme="majorHAnsi" w:hAnsiTheme="majorHAnsi"/>
          <w:b/>
          <w:bCs/>
          <w:color w:val="auto"/>
        </w:rPr>
        <w:t>1.</w:t>
      </w:r>
      <w:r w:rsidRPr="00074759">
        <w:rPr>
          <w:rFonts w:asciiTheme="majorHAnsi" w:hAnsiTheme="majorHAnsi"/>
          <w:b/>
          <w:bCs/>
          <w:color w:val="auto"/>
          <w:szCs w:val="23"/>
        </w:rPr>
        <w:t>a</w:t>
      </w:r>
      <w:proofErr w:type="gramEnd"/>
      <w:r w:rsidRPr="00074759">
        <w:rPr>
          <w:rFonts w:asciiTheme="majorHAnsi" w:hAnsiTheme="majorHAnsi"/>
          <w:b/>
          <w:bCs/>
          <w:color w:val="auto"/>
          <w:szCs w:val="23"/>
        </w:rPr>
        <w:t xml:space="preserve">). Studiul de Fezabilitate, </w:t>
      </w:r>
      <w:r w:rsidRPr="00074759">
        <w:rPr>
          <w:rFonts w:asciiTheme="majorHAnsi" w:hAnsiTheme="majorHAnsi"/>
          <w:color w:val="auto"/>
          <w:szCs w:val="23"/>
        </w:rPr>
        <w:t>atât pentru proiectele care prevăd construcții-montaj cât și pentru proiectele fără construcții-montaj (</w:t>
      </w:r>
      <w:r w:rsidRPr="00074759">
        <w:rPr>
          <w:rFonts w:asciiTheme="majorHAnsi" w:hAnsiTheme="majorHAnsi"/>
          <w:b/>
          <w:bCs/>
          <w:color w:val="auto"/>
          <w:szCs w:val="23"/>
        </w:rPr>
        <w:t>Anexa 2 din Ghidul solicitantului</w:t>
      </w:r>
      <w:r w:rsidRPr="00074759">
        <w:rPr>
          <w:rFonts w:asciiTheme="majorHAnsi" w:hAnsiTheme="majorHAnsi"/>
          <w:color w:val="auto"/>
          <w:szCs w:val="23"/>
        </w:rPr>
        <w:t xml:space="preserve">). </w:t>
      </w:r>
    </w:p>
    <w:p w:rsidR="00EC6FD7" w:rsidRPr="00074759" w:rsidRDefault="00EC6FD7" w:rsidP="001B5B4D">
      <w:pPr>
        <w:pStyle w:val="Default"/>
        <w:jc w:val="both"/>
        <w:rPr>
          <w:rFonts w:asciiTheme="majorHAnsi" w:hAnsiTheme="majorHAnsi"/>
          <w:color w:val="auto"/>
          <w:szCs w:val="23"/>
        </w:rPr>
      </w:pPr>
      <w:r w:rsidRPr="00074759">
        <w:rPr>
          <w:rFonts w:asciiTheme="majorHAnsi" w:hAnsiTheme="majorHAnsi"/>
          <w:b/>
          <w:bCs/>
          <w:color w:val="auto"/>
          <w:szCs w:val="23"/>
          <w:highlight w:val="yellow"/>
        </w:rPr>
        <w:t>Atenţie</w:t>
      </w:r>
      <w:r w:rsidRPr="00074759">
        <w:rPr>
          <w:rFonts w:asciiTheme="majorHAnsi" w:hAnsiTheme="majorHAnsi"/>
          <w:b/>
          <w:bCs/>
          <w:iCs/>
          <w:color w:val="auto"/>
          <w:szCs w:val="23"/>
          <w:highlight w:val="yellow"/>
        </w:rPr>
        <w:t>!</w:t>
      </w:r>
      <w:r w:rsidRPr="00074759">
        <w:rPr>
          <w:rFonts w:asciiTheme="majorHAnsi" w:hAnsiTheme="majorHAnsi"/>
          <w:b/>
          <w:bCs/>
          <w:iCs/>
          <w:color w:val="auto"/>
          <w:szCs w:val="23"/>
        </w:rPr>
        <w:t xml:space="preserve"> </w:t>
      </w:r>
      <w:r w:rsidRPr="00074759">
        <w:rPr>
          <w:rFonts w:asciiTheme="majorHAnsi" w:hAnsiTheme="majorHAnsi"/>
          <w:b/>
          <w:bCs/>
          <w:i/>
          <w:iCs/>
          <w:color w:val="auto"/>
          <w:szCs w:val="23"/>
        </w:rPr>
        <w:t xml:space="preserve"> </w:t>
      </w:r>
      <w:r w:rsidRPr="00074759">
        <w:rPr>
          <w:rFonts w:asciiTheme="majorHAnsi" w:hAnsiTheme="majorHAnsi"/>
          <w:color w:val="auto"/>
          <w:szCs w:val="23"/>
        </w:rPr>
        <w:t xml:space="preserve">În situaţia în care se regăsesc în Studiul de Fezabilitate informaţii identice din alte proiecte similare, care nu sunt specifice proiectului analizat se poate decide diminuarea cheltuielilor de la cap.3 - Cheltuieli pentru proiectare şi asistenţă tehnică </w:t>
      </w:r>
      <w:r w:rsidRPr="00074759">
        <w:rPr>
          <w:rFonts w:asciiTheme="majorHAnsi" w:hAnsiTheme="majorHAnsi"/>
          <w:b/>
          <w:bCs/>
          <w:color w:val="auto"/>
          <w:szCs w:val="23"/>
        </w:rPr>
        <w:t xml:space="preserve">sau </w:t>
      </w:r>
      <w:r w:rsidRPr="00074759">
        <w:rPr>
          <w:rFonts w:asciiTheme="majorHAnsi" w:hAnsiTheme="majorHAnsi"/>
          <w:color w:val="auto"/>
          <w:szCs w:val="23"/>
        </w:rPr>
        <w:t xml:space="preserve">neeligibilitatea dacă nu se dovedeşte o particularizare la specificul proiectului. </w:t>
      </w:r>
    </w:p>
    <w:p w:rsidR="00EC6FD7" w:rsidRPr="00074759" w:rsidRDefault="00EC6FD7" w:rsidP="001B5B4D">
      <w:pPr>
        <w:pStyle w:val="Default"/>
        <w:jc w:val="both"/>
        <w:rPr>
          <w:rFonts w:asciiTheme="majorHAnsi" w:hAnsiTheme="majorHAnsi"/>
          <w:color w:val="auto"/>
          <w:szCs w:val="23"/>
        </w:rPr>
      </w:pPr>
      <w:r w:rsidRPr="00074759">
        <w:rPr>
          <w:rFonts w:asciiTheme="majorHAnsi" w:hAnsiTheme="majorHAnsi"/>
          <w:color w:val="auto"/>
          <w:szCs w:val="23"/>
        </w:rPr>
        <w:t xml:space="preserve">În cazul în care solicitantul realizează în regie proprie construcţiile în care va amplasa utilajele achiziţionate prin investiţia FEADR, cheltuielile cu realizarea construcţiei vor fi trecute în coloana „neeligibile”, solicitantul va prezenta </w:t>
      </w:r>
      <w:r w:rsidRPr="00074759">
        <w:rPr>
          <w:rFonts w:asciiTheme="majorHAnsi" w:hAnsiTheme="majorHAnsi"/>
          <w:b/>
          <w:bCs/>
          <w:color w:val="auto"/>
          <w:szCs w:val="23"/>
        </w:rPr>
        <w:t>Certificatul de urbanism şi va întocmi Studiul de Fezabilitate</w:t>
      </w:r>
      <w:r w:rsidRPr="00074759">
        <w:rPr>
          <w:rFonts w:asciiTheme="majorHAnsi" w:hAnsiTheme="majorHAnsi"/>
          <w:color w:val="auto"/>
          <w:szCs w:val="23"/>
        </w:rPr>
        <w:t xml:space="preserve">. </w:t>
      </w:r>
    </w:p>
    <w:p w:rsidR="00EC6FD7" w:rsidRPr="00074759" w:rsidRDefault="00EC6FD7" w:rsidP="001B5B4D">
      <w:pPr>
        <w:pStyle w:val="Default"/>
        <w:jc w:val="both"/>
        <w:rPr>
          <w:rFonts w:asciiTheme="majorHAnsi" w:hAnsiTheme="majorHAnsi"/>
          <w:color w:val="auto"/>
          <w:szCs w:val="23"/>
        </w:rPr>
      </w:pPr>
      <w:r w:rsidRPr="00074759">
        <w:rPr>
          <w:rFonts w:asciiTheme="majorHAnsi" w:hAnsiTheme="majorHAnsi"/>
          <w:b/>
          <w:bCs/>
          <w:color w:val="auto"/>
          <w:szCs w:val="23"/>
        </w:rPr>
        <w:t xml:space="preserve">Important! </w:t>
      </w:r>
    </w:p>
    <w:p w:rsidR="00EC6FD7" w:rsidRPr="00074759" w:rsidRDefault="00EC6FD7" w:rsidP="001B5B4D">
      <w:pPr>
        <w:pStyle w:val="Default"/>
        <w:jc w:val="both"/>
        <w:rPr>
          <w:rFonts w:asciiTheme="majorHAnsi" w:hAnsiTheme="majorHAnsi"/>
          <w:color w:val="auto"/>
          <w:szCs w:val="23"/>
        </w:rPr>
      </w:pPr>
      <w:r w:rsidRPr="00074759">
        <w:rPr>
          <w:rFonts w:asciiTheme="majorHAnsi" w:hAnsiTheme="majorHAnsi"/>
          <w:color w:val="auto"/>
          <w:szCs w:val="23"/>
        </w:rPr>
        <w:t xml:space="preserve">În cadrul </w:t>
      </w:r>
      <w:r w:rsidRPr="00074759">
        <w:rPr>
          <w:rFonts w:asciiTheme="majorHAnsi" w:hAnsiTheme="majorHAnsi"/>
          <w:b/>
          <w:bCs/>
          <w:color w:val="auto"/>
          <w:szCs w:val="23"/>
        </w:rPr>
        <w:t xml:space="preserve">Studiului de fezabilitate </w:t>
      </w:r>
      <w:r w:rsidRPr="00074759">
        <w:rPr>
          <w:rFonts w:asciiTheme="majorHAnsi" w:hAnsiTheme="majorHAnsi"/>
          <w:color w:val="auto"/>
          <w:szCs w:val="23"/>
        </w:rPr>
        <w:t xml:space="preserve">se vor regăsi obligatoriu următoarele elemente: </w:t>
      </w:r>
    </w:p>
    <w:p w:rsidR="00EC6FD7" w:rsidRPr="00074759" w:rsidRDefault="00EC6FD7" w:rsidP="001B5B4D">
      <w:pPr>
        <w:pStyle w:val="Default"/>
        <w:jc w:val="both"/>
        <w:rPr>
          <w:rFonts w:asciiTheme="majorHAnsi" w:hAnsiTheme="majorHAnsi"/>
          <w:color w:val="auto"/>
          <w:szCs w:val="23"/>
        </w:rPr>
      </w:pPr>
      <w:r w:rsidRPr="00074759">
        <w:rPr>
          <w:rFonts w:asciiTheme="majorHAnsi" w:hAnsiTheme="majorHAnsi"/>
          <w:color w:val="auto"/>
          <w:szCs w:val="23"/>
        </w:rPr>
        <w:t xml:space="preserve">- </w:t>
      </w:r>
      <w:proofErr w:type="gramStart"/>
      <w:r w:rsidRPr="00074759">
        <w:rPr>
          <w:rFonts w:asciiTheme="majorHAnsi" w:hAnsiTheme="majorHAnsi"/>
          <w:b/>
          <w:bCs/>
          <w:color w:val="auto"/>
          <w:szCs w:val="23"/>
        </w:rPr>
        <w:t>cheltuielile</w:t>
      </w:r>
      <w:proofErr w:type="gramEnd"/>
      <w:r w:rsidRPr="00074759">
        <w:rPr>
          <w:rFonts w:asciiTheme="majorHAnsi" w:hAnsiTheme="majorHAnsi"/>
          <w:b/>
          <w:bCs/>
          <w:color w:val="auto"/>
          <w:szCs w:val="23"/>
        </w:rPr>
        <w:t xml:space="preserve"> privind consultanţa; acestea </w:t>
      </w:r>
      <w:r w:rsidRPr="00074759">
        <w:rPr>
          <w:rFonts w:asciiTheme="majorHAnsi" w:hAnsiTheme="majorHAnsi"/>
          <w:color w:val="auto"/>
          <w:szCs w:val="23"/>
        </w:rPr>
        <w:t xml:space="preserve">sunt eligibile numai în cazul în care este menţionat codul CAEN şi datele de identificare ale firmei de consultanţă menţionate în Studiul de Fezabilitate;; </w:t>
      </w:r>
    </w:p>
    <w:p w:rsidR="00EC6FD7" w:rsidRPr="00074759" w:rsidRDefault="00EC6FD7" w:rsidP="001B5B4D">
      <w:pPr>
        <w:pStyle w:val="Default"/>
        <w:jc w:val="both"/>
        <w:rPr>
          <w:rFonts w:asciiTheme="majorHAnsi" w:hAnsiTheme="majorHAnsi"/>
          <w:color w:val="auto"/>
          <w:szCs w:val="23"/>
        </w:rPr>
      </w:pPr>
      <w:r w:rsidRPr="00074759">
        <w:rPr>
          <w:rFonts w:asciiTheme="majorHAnsi" w:hAnsiTheme="majorHAnsi"/>
          <w:color w:val="auto"/>
          <w:szCs w:val="23"/>
        </w:rPr>
        <w:t xml:space="preserve">- </w:t>
      </w:r>
      <w:proofErr w:type="gramStart"/>
      <w:r w:rsidRPr="00074759">
        <w:rPr>
          <w:rFonts w:asciiTheme="majorHAnsi" w:hAnsiTheme="majorHAnsi"/>
          <w:b/>
          <w:bCs/>
          <w:color w:val="auto"/>
          <w:szCs w:val="23"/>
        </w:rPr>
        <w:t>devizul</w:t>
      </w:r>
      <w:proofErr w:type="gramEnd"/>
      <w:r w:rsidRPr="00074759">
        <w:rPr>
          <w:rFonts w:asciiTheme="majorHAnsi" w:hAnsiTheme="majorHAnsi"/>
          <w:b/>
          <w:bCs/>
          <w:color w:val="auto"/>
          <w:szCs w:val="23"/>
        </w:rPr>
        <w:t xml:space="preserve"> general şi devizele pe obiect </w:t>
      </w:r>
      <w:r w:rsidRPr="00074759">
        <w:rPr>
          <w:rFonts w:asciiTheme="majorHAnsi" w:hAnsiTheme="majorHAnsi"/>
          <w:color w:val="auto"/>
          <w:szCs w:val="23"/>
        </w:rPr>
        <w:t xml:space="preserve">care trebuie să fie semnate de persoana care le-a întocmit şi să poarte ștampila elaboratorului documentaţiei:: </w:t>
      </w:r>
    </w:p>
    <w:p w:rsidR="00EC6FD7" w:rsidRPr="00074759" w:rsidRDefault="00EC6FD7" w:rsidP="001B5B4D">
      <w:pPr>
        <w:pStyle w:val="Default"/>
        <w:jc w:val="both"/>
        <w:rPr>
          <w:rFonts w:asciiTheme="majorHAnsi" w:hAnsiTheme="majorHAnsi"/>
          <w:color w:val="auto"/>
          <w:szCs w:val="23"/>
        </w:rPr>
      </w:pPr>
      <w:r w:rsidRPr="00074759">
        <w:rPr>
          <w:rFonts w:asciiTheme="majorHAnsi" w:hAnsiTheme="majorHAnsi"/>
          <w:color w:val="auto"/>
          <w:szCs w:val="23"/>
        </w:rPr>
        <w:t>- „</w:t>
      </w:r>
      <w:r w:rsidRPr="00074759">
        <w:rPr>
          <w:rFonts w:asciiTheme="majorHAnsi" w:hAnsiTheme="majorHAnsi"/>
          <w:b/>
          <w:bCs/>
          <w:color w:val="auto"/>
          <w:szCs w:val="23"/>
        </w:rPr>
        <w:t>foaia de capăt</w:t>
      </w:r>
      <w:r w:rsidRPr="00074759">
        <w:rPr>
          <w:rFonts w:asciiTheme="majorHAnsi" w:hAnsiTheme="majorHAnsi"/>
          <w:color w:val="auto"/>
          <w:szCs w:val="23"/>
        </w:rPr>
        <w:t xml:space="preserve">”, care conţine semnăturile colectivului format din specialişti condus de </w:t>
      </w:r>
      <w:proofErr w:type="gramStart"/>
      <w:r w:rsidRPr="00074759">
        <w:rPr>
          <w:rFonts w:asciiTheme="majorHAnsi" w:hAnsiTheme="majorHAnsi"/>
          <w:color w:val="auto"/>
          <w:szCs w:val="23"/>
        </w:rPr>
        <w:t>un</w:t>
      </w:r>
      <w:proofErr w:type="gramEnd"/>
      <w:r w:rsidRPr="00074759">
        <w:rPr>
          <w:rFonts w:asciiTheme="majorHAnsi" w:hAnsiTheme="majorHAnsi"/>
          <w:color w:val="auto"/>
          <w:szCs w:val="23"/>
        </w:rPr>
        <w:t xml:space="preserve"> şef de proiect care a participat la elaborarea documentaţiei şi ştampila elaboratorului. </w:t>
      </w:r>
    </w:p>
    <w:p w:rsidR="00EC6FD7" w:rsidRPr="00074759" w:rsidRDefault="00EC6FD7" w:rsidP="001B5B4D">
      <w:pPr>
        <w:pStyle w:val="Default"/>
        <w:jc w:val="both"/>
        <w:rPr>
          <w:rFonts w:asciiTheme="majorHAnsi" w:hAnsiTheme="majorHAnsi"/>
          <w:color w:val="auto"/>
          <w:szCs w:val="23"/>
        </w:rPr>
      </w:pPr>
      <w:r w:rsidRPr="00074759">
        <w:rPr>
          <w:rFonts w:asciiTheme="majorHAnsi" w:hAnsiTheme="majorHAnsi"/>
          <w:color w:val="auto"/>
          <w:szCs w:val="23"/>
        </w:rPr>
        <w:t xml:space="preserve">- detalierea </w:t>
      </w:r>
      <w:r w:rsidRPr="00074759">
        <w:rPr>
          <w:rFonts w:asciiTheme="majorHAnsi" w:hAnsiTheme="majorHAnsi"/>
          <w:b/>
          <w:bCs/>
          <w:color w:val="auto"/>
          <w:szCs w:val="23"/>
        </w:rPr>
        <w:t>capitolului 3 - pct. 3.3 – „</w:t>
      </w:r>
      <w:r w:rsidRPr="00074759">
        <w:rPr>
          <w:rFonts w:asciiTheme="majorHAnsi" w:hAnsiTheme="majorHAnsi"/>
          <w:b/>
          <w:bCs/>
          <w:i/>
          <w:iCs/>
          <w:color w:val="auto"/>
          <w:szCs w:val="23"/>
        </w:rPr>
        <w:t xml:space="preserve">Proiectare şi inginerie” </w:t>
      </w:r>
      <w:r w:rsidRPr="00074759">
        <w:rPr>
          <w:rFonts w:asciiTheme="majorHAnsi" w:hAnsiTheme="majorHAnsi"/>
          <w:color w:val="auto"/>
          <w:szCs w:val="23"/>
        </w:rPr>
        <w:t xml:space="preserve">şi </w:t>
      </w:r>
      <w:r w:rsidRPr="00074759">
        <w:rPr>
          <w:rFonts w:asciiTheme="majorHAnsi" w:hAnsiTheme="majorHAnsi"/>
          <w:b/>
          <w:bCs/>
          <w:color w:val="auto"/>
          <w:szCs w:val="23"/>
        </w:rPr>
        <w:t xml:space="preserve">pct. 3.5 </w:t>
      </w:r>
      <w:r w:rsidRPr="00074759">
        <w:rPr>
          <w:rFonts w:asciiTheme="majorHAnsi" w:hAnsiTheme="majorHAnsi"/>
          <w:i/>
          <w:iCs/>
          <w:color w:val="auto"/>
          <w:szCs w:val="23"/>
        </w:rPr>
        <w:t xml:space="preserve">– </w:t>
      </w:r>
      <w:r w:rsidRPr="00074759">
        <w:rPr>
          <w:rFonts w:asciiTheme="majorHAnsi" w:hAnsiTheme="majorHAnsi"/>
          <w:b/>
          <w:bCs/>
          <w:i/>
          <w:iCs/>
          <w:color w:val="auto"/>
          <w:szCs w:val="23"/>
        </w:rPr>
        <w:t xml:space="preserve">„Consultanţă” </w:t>
      </w:r>
      <w:r w:rsidRPr="00074759">
        <w:rPr>
          <w:rFonts w:asciiTheme="majorHAnsi" w:hAnsiTheme="majorHAnsi"/>
          <w:b/>
          <w:bCs/>
          <w:color w:val="auto"/>
          <w:szCs w:val="23"/>
        </w:rPr>
        <w:t>(conform HG 28/2008) sau capitolului 3 - pct. 3.5 – „</w:t>
      </w:r>
      <w:r w:rsidRPr="00074759">
        <w:rPr>
          <w:rFonts w:asciiTheme="majorHAnsi" w:hAnsiTheme="majorHAnsi"/>
          <w:b/>
          <w:bCs/>
          <w:i/>
          <w:iCs/>
          <w:color w:val="auto"/>
          <w:szCs w:val="23"/>
        </w:rPr>
        <w:t xml:space="preserve">Proiectare” </w:t>
      </w:r>
      <w:r w:rsidRPr="00074759">
        <w:rPr>
          <w:rFonts w:asciiTheme="majorHAnsi" w:hAnsiTheme="majorHAnsi"/>
          <w:color w:val="auto"/>
          <w:szCs w:val="23"/>
        </w:rPr>
        <w:t xml:space="preserve">şi </w:t>
      </w:r>
      <w:r w:rsidRPr="00074759">
        <w:rPr>
          <w:rFonts w:asciiTheme="majorHAnsi" w:hAnsiTheme="majorHAnsi"/>
          <w:b/>
          <w:bCs/>
          <w:color w:val="auto"/>
          <w:szCs w:val="23"/>
        </w:rPr>
        <w:t xml:space="preserve">pct. 3.7 </w:t>
      </w:r>
      <w:r w:rsidRPr="00074759">
        <w:rPr>
          <w:rFonts w:asciiTheme="majorHAnsi" w:hAnsiTheme="majorHAnsi"/>
          <w:i/>
          <w:iCs/>
          <w:color w:val="auto"/>
          <w:szCs w:val="23"/>
        </w:rPr>
        <w:t xml:space="preserve">– </w:t>
      </w:r>
      <w:r w:rsidRPr="00074759">
        <w:rPr>
          <w:rFonts w:asciiTheme="majorHAnsi" w:hAnsiTheme="majorHAnsi"/>
          <w:b/>
          <w:bCs/>
          <w:i/>
          <w:iCs/>
          <w:color w:val="auto"/>
          <w:szCs w:val="23"/>
        </w:rPr>
        <w:t xml:space="preserve">„Consultanţă” </w:t>
      </w:r>
      <w:r w:rsidRPr="00074759">
        <w:rPr>
          <w:rFonts w:asciiTheme="majorHAnsi" w:hAnsiTheme="majorHAnsi"/>
          <w:b/>
          <w:bCs/>
          <w:color w:val="auto"/>
          <w:szCs w:val="23"/>
        </w:rPr>
        <w:t>(conform HG 907/ 2016)</w:t>
      </w:r>
      <w:r w:rsidRPr="00074759">
        <w:rPr>
          <w:rFonts w:asciiTheme="majorHAnsi" w:hAnsiTheme="majorHAnsi"/>
          <w:color w:val="auto"/>
          <w:szCs w:val="23"/>
        </w:rPr>
        <w:t xml:space="preserve">, în ceea ce priveşte numărul de ore şi tarifele aferente din care rezultă valoarea totală per sub‐capitol, pentru a putea fi verificate în etapa de achiziţii şi autorizare plăţi; </w:t>
      </w:r>
    </w:p>
    <w:p w:rsidR="00EC6FD7" w:rsidRPr="00074759" w:rsidRDefault="00EC6FD7" w:rsidP="001B5B4D">
      <w:pPr>
        <w:pStyle w:val="Default"/>
        <w:jc w:val="both"/>
        <w:rPr>
          <w:rFonts w:asciiTheme="majorHAnsi" w:hAnsiTheme="majorHAnsi"/>
          <w:color w:val="auto"/>
          <w:szCs w:val="23"/>
        </w:rPr>
      </w:pPr>
      <w:r w:rsidRPr="00074759">
        <w:rPr>
          <w:rFonts w:asciiTheme="majorHAnsi" w:hAnsiTheme="majorHAnsi"/>
          <w:color w:val="auto"/>
          <w:szCs w:val="23"/>
        </w:rPr>
        <w:t xml:space="preserve">- </w:t>
      </w:r>
      <w:proofErr w:type="gramStart"/>
      <w:r w:rsidRPr="00074759">
        <w:rPr>
          <w:rFonts w:asciiTheme="majorHAnsi" w:hAnsiTheme="majorHAnsi"/>
          <w:b/>
          <w:bCs/>
          <w:color w:val="auto"/>
          <w:szCs w:val="23"/>
        </w:rPr>
        <w:t>părţile</w:t>
      </w:r>
      <w:proofErr w:type="gramEnd"/>
      <w:r w:rsidRPr="00074759">
        <w:rPr>
          <w:rFonts w:asciiTheme="majorHAnsi" w:hAnsiTheme="majorHAnsi"/>
          <w:b/>
          <w:bCs/>
          <w:color w:val="auto"/>
          <w:szCs w:val="23"/>
        </w:rPr>
        <w:t xml:space="preserve"> desenate din cadrul secţiunii B </w:t>
      </w:r>
      <w:r w:rsidRPr="00074759">
        <w:rPr>
          <w:rFonts w:asciiTheme="majorHAnsi" w:hAnsiTheme="majorHAnsi"/>
          <w:color w:val="auto"/>
          <w:szCs w:val="23"/>
        </w:rPr>
        <w:t xml:space="preserve">(planuri de amplasare în zonă, planul general, relevee, secţiuni etc.), care trebuie să fie semnate, ştampilate de către elaborator în cartuşul indicator; </w:t>
      </w:r>
    </w:p>
    <w:p w:rsidR="006F2F20" w:rsidRPr="00074759" w:rsidRDefault="00EC6FD7" w:rsidP="001B5B4D">
      <w:pPr>
        <w:pStyle w:val="Default"/>
        <w:tabs>
          <w:tab w:val="left" w:pos="720"/>
        </w:tabs>
        <w:jc w:val="both"/>
        <w:rPr>
          <w:rFonts w:asciiTheme="majorHAnsi" w:hAnsiTheme="majorHAnsi"/>
          <w:color w:val="auto"/>
          <w:szCs w:val="23"/>
        </w:rPr>
      </w:pPr>
      <w:r w:rsidRPr="00074759">
        <w:rPr>
          <w:rFonts w:asciiTheme="majorHAnsi" w:hAnsiTheme="majorHAnsi"/>
          <w:color w:val="auto"/>
          <w:szCs w:val="23"/>
        </w:rPr>
        <w:t xml:space="preserve">- </w:t>
      </w:r>
      <w:proofErr w:type="gramStart"/>
      <w:r w:rsidRPr="00074759">
        <w:rPr>
          <w:rFonts w:asciiTheme="majorHAnsi" w:hAnsiTheme="majorHAnsi"/>
          <w:color w:val="auto"/>
          <w:szCs w:val="23"/>
        </w:rPr>
        <w:t>în</w:t>
      </w:r>
      <w:proofErr w:type="gramEnd"/>
      <w:r w:rsidRPr="00074759">
        <w:rPr>
          <w:rFonts w:asciiTheme="majorHAnsi" w:hAnsiTheme="majorHAnsi"/>
          <w:color w:val="auto"/>
          <w:szCs w:val="23"/>
        </w:rPr>
        <w:t xml:space="preserve"> cazul în care investiţia prevede utilaje cu montaj, solicitantul este obligat să evidenţieze montajul la </w:t>
      </w:r>
      <w:r w:rsidRPr="00074759">
        <w:rPr>
          <w:rFonts w:asciiTheme="majorHAnsi" w:hAnsiTheme="majorHAnsi"/>
          <w:b/>
          <w:bCs/>
          <w:color w:val="auto"/>
          <w:szCs w:val="23"/>
        </w:rPr>
        <w:t>capitolul 4.2 Montaj utilaj tehnologic din Bugetul indicativ al Proiectului</w:t>
      </w:r>
      <w:r w:rsidRPr="00074759">
        <w:rPr>
          <w:rFonts w:asciiTheme="majorHAnsi" w:hAnsiTheme="majorHAnsi"/>
          <w:color w:val="auto"/>
          <w:szCs w:val="23"/>
        </w:rPr>
        <w:t xml:space="preserve">, chiar dacă montajul este inclus în oferta/ factura utilajului sau se realizează în regie proprie (caz în care se va evidenţia în coloana „cheltuieli neeligibile”) </w:t>
      </w:r>
    </w:p>
    <w:p w:rsidR="006F2F20" w:rsidRPr="00074759" w:rsidRDefault="006F2F20" w:rsidP="001B5B4D">
      <w:pPr>
        <w:pStyle w:val="Default"/>
        <w:tabs>
          <w:tab w:val="left" w:pos="720"/>
        </w:tabs>
        <w:jc w:val="both"/>
        <w:rPr>
          <w:rFonts w:asciiTheme="majorHAnsi" w:hAnsiTheme="majorHAnsi"/>
          <w:color w:val="auto"/>
          <w:szCs w:val="23"/>
        </w:rPr>
      </w:pPr>
      <w:r w:rsidRPr="00074759">
        <w:rPr>
          <w:rFonts w:asciiTheme="majorHAnsi" w:hAnsiTheme="majorHAnsi"/>
          <w:color w:val="auto"/>
          <w:szCs w:val="23"/>
        </w:rPr>
        <w:t xml:space="preserve">- </w:t>
      </w:r>
      <w:proofErr w:type="gramStart"/>
      <w:r w:rsidRPr="00074759">
        <w:rPr>
          <w:rFonts w:asciiTheme="majorHAnsi" w:hAnsiTheme="majorHAnsi"/>
          <w:b/>
          <w:bCs/>
          <w:color w:val="auto"/>
          <w:szCs w:val="23"/>
        </w:rPr>
        <w:t>devize</w:t>
      </w:r>
      <w:proofErr w:type="gramEnd"/>
      <w:r w:rsidRPr="00074759">
        <w:rPr>
          <w:rFonts w:asciiTheme="majorHAnsi" w:hAnsiTheme="majorHAnsi"/>
          <w:b/>
          <w:bCs/>
          <w:color w:val="auto"/>
          <w:szCs w:val="23"/>
        </w:rPr>
        <w:t xml:space="preserve"> defalcate cu estimarea costurilor </w:t>
      </w:r>
      <w:r w:rsidRPr="00074759">
        <w:rPr>
          <w:rFonts w:asciiTheme="majorHAnsi" w:hAnsiTheme="majorHAnsi"/>
          <w:color w:val="auto"/>
          <w:szCs w:val="23"/>
        </w:rPr>
        <w:t xml:space="preserve">(nr. experti, ore/ expert, costuri/ ora), pentru proiecte care propun prestarea de servicii. Pentru situaţiile în care valorile sunt peste limitele prevazute în baza de date a Agenţiei, sau sunt nejustificate prin numărul de experţi, prin numărul de ore prognozate sau prin natura investiţiei, la verificarea proiectului, acestea pot fi reduse, cu informarea solicitantului. </w:t>
      </w:r>
    </w:p>
    <w:p w:rsidR="006F2F20" w:rsidRPr="00074759" w:rsidRDefault="006F2F20" w:rsidP="001B5B4D">
      <w:pPr>
        <w:pStyle w:val="Default"/>
        <w:tabs>
          <w:tab w:val="left" w:pos="720"/>
        </w:tabs>
        <w:jc w:val="both"/>
        <w:rPr>
          <w:rFonts w:asciiTheme="majorHAnsi" w:hAnsiTheme="majorHAnsi"/>
          <w:color w:val="auto"/>
          <w:szCs w:val="23"/>
        </w:rPr>
      </w:pPr>
      <w:r w:rsidRPr="00074759">
        <w:rPr>
          <w:rFonts w:asciiTheme="majorHAnsi" w:hAnsiTheme="majorHAnsi"/>
          <w:color w:val="auto"/>
          <w:szCs w:val="23"/>
        </w:rPr>
        <w:t xml:space="preserve">- </w:t>
      </w:r>
      <w:proofErr w:type="gramStart"/>
      <w:r w:rsidRPr="00074759">
        <w:rPr>
          <w:rFonts w:asciiTheme="majorHAnsi" w:hAnsiTheme="majorHAnsi"/>
          <w:color w:val="auto"/>
          <w:szCs w:val="23"/>
        </w:rPr>
        <w:t>în</w:t>
      </w:r>
      <w:proofErr w:type="gramEnd"/>
      <w:r w:rsidRPr="00074759">
        <w:rPr>
          <w:rFonts w:asciiTheme="majorHAnsi" w:hAnsiTheme="majorHAnsi"/>
          <w:color w:val="auto"/>
          <w:szCs w:val="23"/>
        </w:rPr>
        <w:t xml:space="preserve"> cazul în care investiţia cuprinde cheltuieli cu construcţii noi sau modernizari, se va prezenta </w:t>
      </w:r>
      <w:r w:rsidRPr="00074759">
        <w:rPr>
          <w:rFonts w:asciiTheme="majorHAnsi" w:hAnsiTheme="majorHAnsi"/>
          <w:b/>
          <w:bCs/>
          <w:color w:val="auto"/>
          <w:szCs w:val="23"/>
        </w:rPr>
        <w:t xml:space="preserve">calcul pentru investiţia specifică </w:t>
      </w:r>
      <w:r w:rsidRPr="00074759">
        <w:rPr>
          <w:rFonts w:asciiTheme="majorHAnsi" w:hAnsiTheme="majorHAnsi"/>
          <w:color w:val="auto"/>
          <w:szCs w:val="23"/>
        </w:rPr>
        <w:t>în care suma tuturor cheltuielilor cu construcţii şi instalaţii se raportează la mp de construcţie.</w:t>
      </w:r>
    </w:p>
    <w:p w:rsidR="006F2F20" w:rsidRPr="00074759" w:rsidRDefault="006F2F20" w:rsidP="001B5B4D">
      <w:pPr>
        <w:pStyle w:val="Default"/>
        <w:tabs>
          <w:tab w:val="left" w:pos="720"/>
        </w:tabs>
        <w:jc w:val="both"/>
        <w:rPr>
          <w:rFonts w:asciiTheme="majorHAnsi" w:hAnsiTheme="majorHAnsi"/>
          <w:color w:val="auto"/>
          <w:sz w:val="28"/>
          <w:szCs w:val="23"/>
        </w:rPr>
      </w:pPr>
    </w:p>
    <w:p w:rsidR="006F2F20" w:rsidRPr="00074759" w:rsidRDefault="006F2F20" w:rsidP="001B5B4D">
      <w:pPr>
        <w:pStyle w:val="Default"/>
        <w:jc w:val="both"/>
        <w:rPr>
          <w:rFonts w:asciiTheme="majorHAnsi" w:hAnsiTheme="majorHAnsi"/>
          <w:color w:val="auto"/>
          <w:szCs w:val="23"/>
        </w:rPr>
      </w:pPr>
      <w:r w:rsidRPr="00074759">
        <w:rPr>
          <w:rFonts w:asciiTheme="majorHAnsi" w:hAnsiTheme="majorHAnsi"/>
          <w:b/>
          <w:bCs/>
          <w:color w:val="auto"/>
          <w:szCs w:val="23"/>
        </w:rPr>
        <w:lastRenderedPageBreak/>
        <w:t xml:space="preserve">1b) Expertiza tehnică de specialitate asupra construcţiei existente </w:t>
      </w:r>
    </w:p>
    <w:p w:rsidR="00C319F6" w:rsidRPr="00074759" w:rsidRDefault="006F2F20" w:rsidP="001B5B4D">
      <w:pPr>
        <w:pStyle w:val="Default"/>
        <w:jc w:val="both"/>
        <w:rPr>
          <w:rFonts w:asciiTheme="majorHAnsi" w:hAnsiTheme="majorHAnsi"/>
          <w:b/>
          <w:color w:val="auto"/>
          <w:szCs w:val="23"/>
        </w:rPr>
      </w:pPr>
      <w:r w:rsidRPr="00074759">
        <w:rPr>
          <w:rFonts w:asciiTheme="majorHAnsi" w:hAnsiTheme="majorHAnsi"/>
          <w:b/>
          <w:bCs/>
          <w:color w:val="auto"/>
          <w:szCs w:val="23"/>
        </w:rPr>
        <w:t xml:space="preserve">1c) Raportul privind stadiul </w:t>
      </w:r>
      <w:r w:rsidRPr="00074759">
        <w:rPr>
          <w:rFonts w:asciiTheme="majorHAnsi" w:hAnsiTheme="majorHAnsi"/>
          <w:b/>
          <w:color w:val="auto"/>
          <w:szCs w:val="23"/>
        </w:rPr>
        <w:t xml:space="preserve">fizic al lucrărilor </w:t>
      </w:r>
      <w:r w:rsidRPr="00074759">
        <w:rPr>
          <w:rFonts w:asciiTheme="majorHAnsi" w:hAnsiTheme="majorHAnsi"/>
          <w:color w:val="auto"/>
          <w:szCs w:val="23"/>
        </w:rPr>
        <w:t>(numai in cazul constructiilor nefinalizate),</w:t>
      </w:r>
    </w:p>
    <w:p w:rsidR="00074759" w:rsidRPr="00074759" w:rsidRDefault="00074759" w:rsidP="001B5B4D">
      <w:pPr>
        <w:pStyle w:val="Default"/>
        <w:jc w:val="both"/>
        <w:rPr>
          <w:rFonts w:asciiTheme="majorHAnsi" w:hAnsiTheme="majorHAnsi"/>
          <w:color w:val="auto"/>
          <w:szCs w:val="23"/>
        </w:rPr>
      </w:pPr>
      <w:r w:rsidRPr="00074759">
        <w:rPr>
          <w:rFonts w:asciiTheme="majorHAnsi" w:hAnsiTheme="majorHAnsi"/>
          <w:b/>
          <w:color w:val="auto"/>
          <w:szCs w:val="23"/>
        </w:rPr>
        <w:t>1 d)</w:t>
      </w:r>
      <w:r w:rsidRPr="00074759">
        <w:rPr>
          <w:rFonts w:asciiTheme="majorHAnsi" w:hAnsiTheme="majorHAnsi"/>
          <w:color w:val="auto"/>
          <w:szCs w:val="23"/>
        </w:rPr>
        <w:t xml:space="preserve"> </w:t>
      </w:r>
      <w:r w:rsidRPr="00074759">
        <w:rPr>
          <w:rFonts w:asciiTheme="majorHAnsi" w:hAnsiTheme="majorHAnsi"/>
          <w:b/>
          <w:color w:val="auto"/>
          <w:szCs w:val="23"/>
        </w:rPr>
        <w:t>Memoriu Justificativ</w:t>
      </w:r>
      <w:r w:rsidRPr="00074759">
        <w:rPr>
          <w:rFonts w:asciiTheme="majorHAnsi" w:hAnsiTheme="majorHAnsi"/>
          <w:color w:val="auto"/>
          <w:szCs w:val="23"/>
        </w:rPr>
        <w:t xml:space="preserve"> conform modelului anexa la cererea de finantare, postat pe site-ul GAL.</w:t>
      </w:r>
    </w:p>
    <w:p w:rsidR="001C58F9" w:rsidRPr="00074759" w:rsidRDefault="001C58F9" w:rsidP="001B5B4D">
      <w:pPr>
        <w:pStyle w:val="Default"/>
        <w:jc w:val="both"/>
        <w:rPr>
          <w:rFonts w:asciiTheme="majorHAnsi" w:hAnsiTheme="majorHAnsi"/>
          <w:color w:val="auto"/>
          <w:szCs w:val="23"/>
        </w:rPr>
      </w:pPr>
    </w:p>
    <w:p w:rsidR="006F2F20" w:rsidRPr="00074759" w:rsidRDefault="001C58F9" w:rsidP="001B5B4D">
      <w:pPr>
        <w:pStyle w:val="Default"/>
        <w:jc w:val="both"/>
        <w:rPr>
          <w:rFonts w:asciiTheme="majorHAnsi" w:hAnsiTheme="majorHAnsi"/>
          <w:b/>
          <w:color w:val="auto"/>
        </w:rPr>
      </w:pPr>
      <w:r w:rsidRPr="00074759">
        <w:rPr>
          <w:rFonts w:asciiTheme="majorHAnsi" w:hAnsiTheme="majorHAnsi"/>
          <w:b/>
          <w:color w:val="auto"/>
          <w:highlight w:val="yellow"/>
        </w:rPr>
        <w:t>ATENTIE!</w:t>
      </w:r>
      <w:r w:rsidRPr="00074759">
        <w:rPr>
          <w:rFonts w:asciiTheme="majorHAnsi" w:hAnsiTheme="majorHAnsi"/>
          <w:b/>
          <w:color w:val="auto"/>
        </w:rPr>
        <w:t xml:space="preserve"> Documentul de la punctul 1</w:t>
      </w:r>
      <w:r w:rsidR="00074759">
        <w:rPr>
          <w:rFonts w:asciiTheme="majorHAnsi" w:hAnsiTheme="majorHAnsi"/>
          <w:b/>
          <w:color w:val="auto"/>
        </w:rPr>
        <w:t>d)</w:t>
      </w:r>
      <w:r w:rsidRPr="00074759">
        <w:rPr>
          <w:rFonts w:asciiTheme="majorHAnsi" w:hAnsiTheme="majorHAnsi"/>
          <w:b/>
          <w:color w:val="auto"/>
        </w:rPr>
        <w:t xml:space="preserve"> </w:t>
      </w:r>
      <w:proofErr w:type="gramStart"/>
      <w:r w:rsidRPr="00074759">
        <w:rPr>
          <w:rFonts w:asciiTheme="majorHAnsi" w:hAnsiTheme="majorHAnsi"/>
          <w:b/>
          <w:color w:val="auto"/>
        </w:rPr>
        <w:t>este</w:t>
      </w:r>
      <w:proofErr w:type="gramEnd"/>
      <w:r w:rsidRPr="00074759">
        <w:rPr>
          <w:rFonts w:asciiTheme="majorHAnsi" w:hAnsiTheme="majorHAnsi"/>
          <w:b/>
          <w:color w:val="auto"/>
        </w:rPr>
        <w:t xml:space="preserve"> necesar in cazul proiectelor de servicii</w:t>
      </w:r>
    </w:p>
    <w:p w:rsidR="00074759" w:rsidRPr="00074759" w:rsidRDefault="00074759" w:rsidP="001B5B4D">
      <w:pPr>
        <w:pStyle w:val="Default"/>
        <w:jc w:val="both"/>
        <w:rPr>
          <w:rFonts w:asciiTheme="majorHAnsi" w:hAnsiTheme="majorHAnsi"/>
          <w:b/>
          <w:color w:val="auto"/>
        </w:rPr>
      </w:pPr>
    </w:p>
    <w:p w:rsidR="00074759" w:rsidRDefault="00074759" w:rsidP="001B5B4D">
      <w:pPr>
        <w:pStyle w:val="Default"/>
        <w:jc w:val="both"/>
        <w:rPr>
          <w:rFonts w:asciiTheme="majorHAnsi" w:hAnsiTheme="majorHAnsi"/>
          <w:b/>
          <w:color w:val="auto"/>
        </w:rPr>
      </w:pPr>
      <w:r w:rsidRPr="00074759">
        <w:rPr>
          <w:rFonts w:asciiTheme="majorHAnsi" w:hAnsiTheme="majorHAnsi"/>
          <w:b/>
          <w:color w:val="auto"/>
          <w:highlight w:val="yellow"/>
        </w:rPr>
        <w:t>ATENTIE!</w:t>
      </w:r>
      <w:r w:rsidRPr="00074759">
        <w:rPr>
          <w:rFonts w:asciiTheme="majorHAnsi" w:hAnsiTheme="majorHAnsi"/>
          <w:b/>
          <w:color w:val="auto"/>
        </w:rPr>
        <w:t xml:space="preserve"> In cadul in care </w:t>
      </w:r>
      <w:proofErr w:type="gramStart"/>
      <w:r w:rsidRPr="00074759">
        <w:rPr>
          <w:rFonts w:asciiTheme="majorHAnsi" w:hAnsiTheme="majorHAnsi"/>
          <w:b/>
          <w:color w:val="auto"/>
        </w:rPr>
        <w:t>un</w:t>
      </w:r>
      <w:proofErr w:type="gramEnd"/>
      <w:r w:rsidRPr="00074759">
        <w:rPr>
          <w:rFonts w:asciiTheme="majorHAnsi" w:hAnsiTheme="majorHAnsi"/>
          <w:b/>
          <w:color w:val="auto"/>
        </w:rPr>
        <w:t xml:space="preserve"> proiect de servicii prevede si investitii se va atasa cererii de finantare si documentul 1d). </w:t>
      </w:r>
      <w:proofErr w:type="gramStart"/>
      <w:r w:rsidRPr="00074759">
        <w:rPr>
          <w:rFonts w:asciiTheme="majorHAnsi" w:hAnsiTheme="majorHAnsi"/>
          <w:b/>
          <w:color w:val="auto"/>
        </w:rPr>
        <w:t>In acest caz vor fi folosite ambele cereri de finantare in cadrul aceluiasi proiect.</w:t>
      </w:r>
      <w:proofErr w:type="gramEnd"/>
      <w:r w:rsidRPr="00074759">
        <w:rPr>
          <w:rFonts w:asciiTheme="majorHAnsi" w:hAnsiTheme="majorHAnsi"/>
          <w:b/>
          <w:color w:val="auto"/>
        </w:rPr>
        <w:t xml:space="preserve"> Cererea de finantare pentru investitii </w:t>
      </w:r>
      <w:proofErr w:type="gramStart"/>
      <w:r w:rsidRPr="00074759">
        <w:rPr>
          <w:rFonts w:asciiTheme="majorHAnsi" w:hAnsiTheme="majorHAnsi"/>
          <w:b/>
          <w:color w:val="auto"/>
        </w:rPr>
        <w:t>va</w:t>
      </w:r>
      <w:proofErr w:type="gramEnd"/>
      <w:r w:rsidRPr="00074759">
        <w:rPr>
          <w:rFonts w:asciiTheme="majorHAnsi" w:hAnsiTheme="majorHAnsi"/>
          <w:b/>
          <w:color w:val="auto"/>
        </w:rPr>
        <w:t xml:space="preserve"> cuprinde doar partea de investitii, iar cererea de finantare pentru servicii componenta de servicii. In acest caz Memoriul Justificativ/Studiul de Fezabilitate </w:t>
      </w:r>
      <w:proofErr w:type="gramStart"/>
      <w:r w:rsidRPr="00074759">
        <w:rPr>
          <w:rFonts w:asciiTheme="majorHAnsi" w:hAnsiTheme="majorHAnsi"/>
          <w:b/>
          <w:color w:val="auto"/>
        </w:rPr>
        <w:t>va</w:t>
      </w:r>
      <w:proofErr w:type="gramEnd"/>
      <w:r w:rsidRPr="00074759">
        <w:rPr>
          <w:rFonts w:asciiTheme="majorHAnsi" w:hAnsiTheme="majorHAnsi"/>
          <w:b/>
          <w:color w:val="auto"/>
        </w:rPr>
        <w:t xml:space="preserve"> face legatura intre cele doua cereri.</w:t>
      </w:r>
    </w:p>
    <w:p w:rsidR="00074759" w:rsidRDefault="00074759" w:rsidP="001B5B4D">
      <w:pPr>
        <w:pStyle w:val="Default"/>
        <w:jc w:val="both"/>
        <w:rPr>
          <w:rFonts w:asciiTheme="majorHAnsi" w:hAnsiTheme="majorHAnsi"/>
          <w:b/>
          <w:color w:val="auto"/>
        </w:rPr>
      </w:pPr>
    </w:p>
    <w:p w:rsidR="006F2F20" w:rsidRPr="00074759" w:rsidRDefault="006F2F20" w:rsidP="001B5B4D">
      <w:pPr>
        <w:pStyle w:val="Default"/>
        <w:jc w:val="both"/>
        <w:rPr>
          <w:rFonts w:asciiTheme="majorHAnsi" w:hAnsiTheme="majorHAnsi"/>
          <w:color w:val="auto"/>
          <w:szCs w:val="23"/>
        </w:rPr>
      </w:pPr>
      <w:r w:rsidRPr="00254519">
        <w:rPr>
          <w:rFonts w:asciiTheme="majorHAnsi" w:hAnsiTheme="majorHAnsi"/>
          <w:b/>
          <w:bCs/>
          <w:color w:val="FF0000"/>
          <w:szCs w:val="23"/>
        </w:rPr>
        <w:t>2</w:t>
      </w:r>
      <w:r w:rsidRPr="00074759">
        <w:rPr>
          <w:rFonts w:asciiTheme="majorHAnsi" w:hAnsiTheme="majorHAnsi"/>
          <w:b/>
          <w:bCs/>
          <w:color w:val="auto"/>
          <w:szCs w:val="23"/>
        </w:rPr>
        <w:t xml:space="preserve">.1 Situaţiile financiare </w:t>
      </w:r>
      <w:r w:rsidRPr="00074759">
        <w:rPr>
          <w:rFonts w:asciiTheme="majorHAnsi" w:hAnsiTheme="majorHAnsi"/>
          <w:color w:val="auto"/>
          <w:szCs w:val="23"/>
        </w:rPr>
        <w:t xml:space="preserve">(bilanţ – formularul 10, contul de profit şi pierderi - formularul 20, formularele 30 și 40), precedente anului depunerii proiectului înregistrate la Administraţia Financiară în care rezultatul operaţional (rezultatul de exploatare din contul de profit și pierdere - formularul 20) să fie pozitiv (inclusiv 0) </w:t>
      </w:r>
    </w:p>
    <w:p w:rsidR="006F2F20" w:rsidRPr="00074759" w:rsidRDefault="006F2F20" w:rsidP="001B5B4D">
      <w:pPr>
        <w:pStyle w:val="Default"/>
        <w:jc w:val="both"/>
        <w:rPr>
          <w:rFonts w:asciiTheme="majorHAnsi" w:hAnsiTheme="majorHAnsi"/>
          <w:color w:val="auto"/>
          <w:szCs w:val="23"/>
        </w:rPr>
      </w:pPr>
      <w:r w:rsidRPr="00074759">
        <w:rPr>
          <w:rFonts w:asciiTheme="majorHAnsi" w:hAnsiTheme="majorHAnsi"/>
          <w:color w:val="auto"/>
          <w:szCs w:val="23"/>
        </w:rPr>
        <w:t xml:space="preserve">În cazul în care solicitantul </w:t>
      </w:r>
      <w:proofErr w:type="gramStart"/>
      <w:r w:rsidRPr="00074759">
        <w:rPr>
          <w:rFonts w:asciiTheme="majorHAnsi" w:hAnsiTheme="majorHAnsi"/>
          <w:color w:val="auto"/>
          <w:szCs w:val="23"/>
        </w:rPr>
        <w:t>este</w:t>
      </w:r>
      <w:proofErr w:type="gramEnd"/>
      <w:r w:rsidRPr="00074759">
        <w:rPr>
          <w:rFonts w:asciiTheme="majorHAnsi" w:hAnsiTheme="majorHAnsi"/>
          <w:color w:val="auto"/>
          <w:szCs w:val="23"/>
        </w:rPr>
        <w:t xml:space="preserve"> înfiinţat cu cel puţin doi ani financiari înainte de anul depunerii cererii de finanţare se vor depune ultimele doua situaţii financiare. </w:t>
      </w:r>
    </w:p>
    <w:p w:rsidR="006F2F20" w:rsidRPr="00074759" w:rsidRDefault="006F2F20" w:rsidP="001B5B4D">
      <w:pPr>
        <w:pStyle w:val="Default"/>
        <w:jc w:val="both"/>
        <w:rPr>
          <w:rFonts w:asciiTheme="majorHAnsi" w:hAnsiTheme="majorHAnsi"/>
          <w:color w:val="auto"/>
          <w:szCs w:val="23"/>
        </w:rPr>
      </w:pPr>
      <w:proofErr w:type="gramStart"/>
      <w:r w:rsidRPr="00074759">
        <w:rPr>
          <w:rFonts w:asciiTheme="majorHAnsi" w:hAnsiTheme="majorHAnsi"/>
          <w:color w:val="auto"/>
          <w:szCs w:val="23"/>
        </w:rPr>
        <w:t>Excepţie fac intreprinderile inființate în anul depunerii cererii de finanţare.</w:t>
      </w:r>
      <w:proofErr w:type="gramEnd"/>
      <w:r w:rsidRPr="00074759">
        <w:rPr>
          <w:rFonts w:asciiTheme="majorHAnsi" w:hAnsiTheme="majorHAnsi"/>
          <w:color w:val="auto"/>
          <w:szCs w:val="23"/>
        </w:rPr>
        <w:t xml:space="preserve"> </w:t>
      </w:r>
    </w:p>
    <w:p w:rsidR="006F2F20" w:rsidRPr="00074759" w:rsidRDefault="006F2F20" w:rsidP="001B5B4D">
      <w:pPr>
        <w:pStyle w:val="Default"/>
        <w:jc w:val="both"/>
        <w:rPr>
          <w:rFonts w:asciiTheme="majorHAnsi" w:hAnsiTheme="majorHAnsi"/>
          <w:color w:val="auto"/>
          <w:szCs w:val="23"/>
        </w:rPr>
      </w:pPr>
      <w:proofErr w:type="gramStart"/>
      <w:r w:rsidRPr="00074759">
        <w:rPr>
          <w:rFonts w:asciiTheme="majorHAnsi" w:hAnsiTheme="majorHAnsi"/>
          <w:color w:val="auto"/>
          <w:szCs w:val="23"/>
        </w:rPr>
        <w:t>sau</w:t>
      </w:r>
      <w:proofErr w:type="gramEnd"/>
      <w:r w:rsidRPr="00074759">
        <w:rPr>
          <w:rFonts w:asciiTheme="majorHAnsi" w:hAnsiTheme="majorHAnsi"/>
          <w:color w:val="auto"/>
          <w:szCs w:val="23"/>
        </w:rPr>
        <w:t xml:space="preserve"> </w:t>
      </w:r>
    </w:p>
    <w:p w:rsidR="006F2F20" w:rsidRPr="00074759" w:rsidRDefault="006F2F20" w:rsidP="001B5B4D">
      <w:pPr>
        <w:pStyle w:val="Default"/>
        <w:jc w:val="both"/>
        <w:rPr>
          <w:rFonts w:asciiTheme="majorHAnsi" w:hAnsiTheme="majorHAnsi"/>
          <w:color w:val="auto"/>
          <w:szCs w:val="23"/>
        </w:rPr>
      </w:pPr>
      <w:r w:rsidRPr="00074759">
        <w:rPr>
          <w:rFonts w:asciiTheme="majorHAnsi" w:hAnsiTheme="majorHAnsi"/>
          <w:b/>
          <w:bCs/>
          <w:color w:val="auto"/>
          <w:szCs w:val="23"/>
        </w:rPr>
        <w:t xml:space="preserve">2.2 Declaraţie </w:t>
      </w:r>
      <w:r w:rsidRPr="00074759">
        <w:rPr>
          <w:rFonts w:asciiTheme="majorHAnsi" w:hAnsiTheme="majorHAnsi"/>
          <w:color w:val="auto"/>
          <w:szCs w:val="23"/>
        </w:rPr>
        <w:t xml:space="preserve">privind veniturile realizate din Romania în anul precedent depunerii proiectului, înregistrată la Administraţia Financiară (formularul 200), însoțită de Anexele la formular în care rezultatul brut (veniturile </w:t>
      </w:r>
      <w:proofErr w:type="gramStart"/>
      <w:r w:rsidRPr="00074759">
        <w:rPr>
          <w:rFonts w:asciiTheme="majorHAnsi" w:hAnsiTheme="majorHAnsi"/>
          <w:color w:val="auto"/>
          <w:szCs w:val="23"/>
        </w:rPr>
        <w:t>să</w:t>
      </w:r>
      <w:proofErr w:type="gramEnd"/>
      <w:r w:rsidRPr="00074759">
        <w:rPr>
          <w:rFonts w:asciiTheme="majorHAnsi" w:hAnsiTheme="majorHAnsi"/>
          <w:color w:val="auto"/>
          <w:szCs w:val="23"/>
        </w:rPr>
        <w:t xml:space="preserve"> fie cel puţin egale cu cheltuielile) obținut în anul precedent depunerii proiectului să fie pozitiv (inclusiv 0) </w:t>
      </w:r>
    </w:p>
    <w:p w:rsidR="006F2F20" w:rsidRPr="00074759" w:rsidRDefault="006F2F20" w:rsidP="001B5B4D">
      <w:pPr>
        <w:pStyle w:val="Default"/>
        <w:jc w:val="both"/>
        <w:rPr>
          <w:rFonts w:asciiTheme="majorHAnsi" w:hAnsiTheme="majorHAnsi"/>
          <w:color w:val="auto"/>
          <w:szCs w:val="23"/>
        </w:rPr>
      </w:pPr>
      <w:proofErr w:type="gramStart"/>
      <w:r w:rsidRPr="00074759">
        <w:rPr>
          <w:rFonts w:asciiTheme="majorHAnsi" w:hAnsiTheme="majorHAnsi"/>
          <w:color w:val="auto"/>
          <w:szCs w:val="23"/>
        </w:rPr>
        <w:t>şi/sau</w:t>
      </w:r>
      <w:proofErr w:type="gramEnd"/>
      <w:r w:rsidRPr="00074759">
        <w:rPr>
          <w:rFonts w:asciiTheme="majorHAnsi" w:hAnsiTheme="majorHAnsi"/>
          <w:color w:val="auto"/>
          <w:szCs w:val="23"/>
        </w:rPr>
        <w:t xml:space="preserve"> </w:t>
      </w:r>
    </w:p>
    <w:p w:rsidR="006F2F20" w:rsidRPr="00074759" w:rsidRDefault="006F2F20" w:rsidP="001B5B4D">
      <w:pPr>
        <w:pStyle w:val="Default"/>
        <w:jc w:val="both"/>
        <w:rPr>
          <w:rFonts w:asciiTheme="majorHAnsi" w:hAnsiTheme="majorHAnsi"/>
          <w:color w:val="auto"/>
          <w:szCs w:val="23"/>
        </w:rPr>
      </w:pPr>
      <w:r w:rsidRPr="00074759">
        <w:rPr>
          <w:rFonts w:asciiTheme="majorHAnsi" w:hAnsiTheme="majorHAnsi"/>
          <w:b/>
          <w:bCs/>
          <w:color w:val="auto"/>
          <w:szCs w:val="23"/>
        </w:rPr>
        <w:t xml:space="preserve">2.3 Declaraţia privind veniturile din activităţi agricole </w:t>
      </w:r>
      <w:r w:rsidRPr="00074759">
        <w:rPr>
          <w:rFonts w:asciiTheme="majorHAnsi" w:hAnsiTheme="majorHAnsi"/>
          <w:color w:val="auto"/>
          <w:szCs w:val="23"/>
        </w:rPr>
        <w:t xml:space="preserve">impuse pe norme de venit (formularul 221), document obligatoriu de prezentat la depunerea cererii de finanţare; </w:t>
      </w:r>
    </w:p>
    <w:p w:rsidR="006F2F20" w:rsidRPr="00074759" w:rsidRDefault="006F2F20" w:rsidP="001B5B4D">
      <w:pPr>
        <w:pStyle w:val="Default"/>
        <w:jc w:val="both"/>
        <w:rPr>
          <w:rFonts w:asciiTheme="majorHAnsi" w:hAnsiTheme="majorHAnsi"/>
          <w:color w:val="auto"/>
          <w:szCs w:val="23"/>
        </w:rPr>
      </w:pPr>
      <w:r w:rsidRPr="00074759">
        <w:rPr>
          <w:rFonts w:asciiTheme="majorHAnsi" w:hAnsiTheme="majorHAnsi"/>
          <w:color w:val="auto"/>
          <w:szCs w:val="23"/>
        </w:rPr>
        <w:t xml:space="preserve">Sau </w:t>
      </w:r>
    </w:p>
    <w:p w:rsidR="006F2F20" w:rsidRPr="00074759" w:rsidRDefault="006F2F20" w:rsidP="001B5B4D">
      <w:pPr>
        <w:autoSpaceDE w:val="0"/>
        <w:autoSpaceDN w:val="0"/>
        <w:adjustRightInd w:val="0"/>
        <w:jc w:val="both"/>
        <w:rPr>
          <w:rFonts w:asciiTheme="majorHAnsi" w:hAnsiTheme="majorHAnsi"/>
          <w:szCs w:val="23"/>
        </w:rPr>
      </w:pPr>
      <w:r w:rsidRPr="00074759">
        <w:rPr>
          <w:rFonts w:asciiTheme="majorHAnsi" w:hAnsiTheme="majorHAnsi"/>
          <w:b/>
          <w:bCs/>
          <w:szCs w:val="23"/>
        </w:rPr>
        <w:t xml:space="preserve">2.4 Declaraţia de inactivitate </w:t>
      </w:r>
      <w:r w:rsidRPr="00074759">
        <w:rPr>
          <w:rFonts w:asciiTheme="majorHAnsi" w:hAnsiTheme="majorHAnsi"/>
          <w:szCs w:val="23"/>
        </w:rPr>
        <w:t xml:space="preserve">înregistrată la Administraţia Financiară, în cazul solicitanţilor care nu au desfăşurat activitate anterior depunerii proiectului. </w:t>
      </w:r>
    </w:p>
    <w:p w:rsidR="000B56DC" w:rsidRPr="00074759" w:rsidRDefault="000B56DC" w:rsidP="001B5B4D">
      <w:pPr>
        <w:autoSpaceDE w:val="0"/>
        <w:autoSpaceDN w:val="0"/>
        <w:adjustRightInd w:val="0"/>
        <w:jc w:val="both"/>
        <w:rPr>
          <w:rFonts w:asciiTheme="majorHAnsi" w:eastAsiaTheme="minorHAnsi" w:hAnsiTheme="majorHAnsi" w:cs="Calibri"/>
          <w:szCs w:val="23"/>
          <w:lang w:val="en-US" w:eastAsia="en-US"/>
        </w:rPr>
      </w:pPr>
      <w:r w:rsidRPr="00074759">
        <w:rPr>
          <w:rFonts w:asciiTheme="majorHAnsi" w:eastAsiaTheme="minorHAnsi" w:hAnsiTheme="majorHAnsi" w:cs="Calibri"/>
          <w:i/>
          <w:iCs/>
          <w:szCs w:val="23"/>
          <w:lang w:val="en-US" w:eastAsia="en-US"/>
        </w:rPr>
        <w:t xml:space="preserve">Pot apărea următoarele situații: </w:t>
      </w:r>
    </w:p>
    <w:p w:rsidR="000B56DC" w:rsidRPr="00074759" w:rsidRDefault="000B56DC" w:rsidP="001B5B4D">
      <w:pPr>
        <w:autoSpaceDE w:val="0"/>
        <w:autoSpaceDN w:val="0"/>
        <w:adjustRightInd w:val="0"/>
        <w:jc w:val="both"/>
        <w:rPr>
          <w:rFonts w:asciiTheme="majorHAnsi" w:eastAsiaTheme="minorHAnsi" w:hAnsiTheme="majorHAnsi" w:cs="Calibri"/>
          <w:szCs w:val="23"/>
          <w:lang w:val="en-US" w:eastAsia="en-US"/>
        </w:rPr>
      </w:pPr>
      <w:r w:rsidRPr="00074759">
        <w:rPr>
          <w:rFonts w:asciiTheme="majorHAnsi" w:eastAsiaTheme="minorHAnsi" w:hAnsiTheme="majorHAnsi" w:cs="Calibri"/>
          <w:szCs w:val="23"/>
          <w:lang w:val="en-US" w:eastAsia="en-US"/>
        </w:rPr>
        <w:t xml:space="preserve">a) În cazul unui solicitant înfiinţat în anul depunerii proiectului care nu a întocmit Bilanţul aferent anului anterior depunerii proiectului, înregistrat la Administraţia Financiară solicitantul nu va depune nici un document în acest sens. </w:t>
      </w:r>
    </w:p>
    <w:p w:rsidR="000B56DC" w:rsidRPr="00074759" w:rsidRDefault="000B56DC" w:rsidP="001B5B4D">
      <w:pPr>
        <w:autoSpaceDE w:val="0"/>
        <w:autoSpaceDN w:val="0"/>
        <w:adjustRightInd w:val="0"/>
        <w:jc w:val="both"/>
        <w:rPr>
          <w:rFonts w:asciiTheme="majorHAnsi" w:eastAsiaTheme="minorHAnsi" w:hAnsiTheme="majorHAnsi" w:cs="Calibri"/>
          <w:szCs w:val="23"/>
          <w:lang w:val="en-US" w:eastAsia="en-US"/>
        </w:rPr>
      </w:pPr>
      <w:r w:rsidRPr="00074759">
        <w:rPr>
          <w:rFonts w:asciiTheme="majorHAnsi" w:eastAsiaTheme="minorHAnsi" w:hAnsiTheme="majorHAnsi" w:cs="Calibri"/>
          <w:szCs w:val="23"/>
          <w:lang w:val="en-US" w:eastAsia="en-US"/>
        </w:rPr>
        <w:t xml:space="preserve">b) În cazul solicitanţilor care nu au desfăşurat activitate anterioară depunerii proiectului, dar au depus la Administraţia Financiară Bilanţul anului anterior depunerii proiectului, solicitantul va depune la dosarul Cererii de Finanțare Bilanţul – formularul 10, anului anterior depunerii proiectului însoţit de contul de profit și pierdere - formularul 20, inclusiv formularele 30 şi 40, înregistrat la Administraţia Financiară prin care dovedeşte că nu a inregistrat venituri din exploatare </w:t>
      </w:r>
    </w:p>
    <w:p w:rsidR="000B56DC" w:rsidRPr="00074759" w:rsidRDefault="000B56DC" w:rsidP="001B5B4D">
      <w:pPr>
        <w:autoSpaceDE w:val="0"/>
        <w:autoSpaceDN w:val="0"/>
        <w:adjustRightInd w:val="0"/>
        <w:jc w:val="both"/>
        <w:rPr>
          <w:rFonts w:asciiTheme="majorHAnsi" w:eastAsiaTheme="minorHAnsi" w:hAnsiTheme="majorHAnsi" w:cs="Calibri"/>
          <w:szCs w:val="23"/>
          <w:lang w:val="en-US" w:eastAsia="en-US"/>
        </w:rPr>
      </w:pPr>
      <w:r w:rsidRPr="00074759">
        <w:rPr>
          <w:rFonts w:asciiTheme="majorHAnsi" w:eastAsiaTheme="minorHAnsi" w:hAnsiTheme="majorHAnsi" w:cs="Calibri"/>
          <w:szCs w:val="23"/>
          <w:lang w:val="en-US" w:eastAsia="en-US"/>
        </w:rPr>
        <w:lastRenderedPageBreak/>
        <w:t xml:space="preserve">c) În cazul solicitanţilor care nu au desfăşurat activitate anterioară depunerii proiectului şi au depus la Administraţia Financiară Declaraţia de inactivitate (conform legii) în anul anterior depunerii proiectului, atunci la dosarul Cererii de Finanțare solicitantul </w:t>
      </w:r>
      <w:proofErr w:type="gramStart"/>
      <w:r w:rsidRPr="00074759">
        <w:rPr>
          <w:rFonts w:asciiTheme="majorHAnsi" w:eastAsiaTheme="minorHAnsi" w:hAnsiTheme="majorHAnsi" w:cs="Calibri"/>
          <w:szCs w:val="23"/>
          <w:lang w:val="en-US" w:eastAsia="en-US"/>
        </w:rPr>
        <w:t>va</w:t>
      </w:r>
      <w:proofErr w:type="gramEnd"/>
      <w:r w:rsidRPr="00074759">
        <w:rPr>
          <w:rFonts w:asciiTheme="majorHAnsi" w:eastAsiaTheme="minorHAnsi" w:hAnsiTheme="majorHAnsi" w:cs="Calibri"/>
          <w:szCs w:val="23"/>
          <w:lang w:val="en-US" w:eastAsia="en-US"/>
        </w:rPr>
        <w:t xml:space="preserve"> depune </w:t>
      </w:r>
      <w:r w:rsidRPr="00074759">
        <w:rPr>
          <w:rFonts w:asciiTheme="majorHAnsi" w:eastAsiaTheme="minorHAnsi" w:hAnsiTheme="majorHAnsi" w:cs="Calibri"/>
          <w:bCs/>
          <w:szCs w:val="23"/>
          <w:lang w:val="en-US" w:eastAsia="en-US"/>
        </w:rPr>
        <w:t>declaraţia de inactivitate</w:t>
      </w:r>
      <w:r w:rsidRPr="00074759">
        <w:rPr>
          <w:rFonts w:asciiTheme="majorHAnsi" w:eastAsiaTheme="minorHAnsi" w:hAnsiTheme="majorHAnsi" w:cs="Calibri"/>
          <w:b/>
          <w:bCs/>
          <w:szCs w:val="23"/>
          <w:lang w:val="en-US" w:eastAsia="en-US"/>
        </w:rPr>
        <w:t xml:space="preserve"> </w:t>
      </w:r>
      <w:r w:rsidRPr="00074759">
        <w:rPr>
          <w:rFonts w:asciiTheme="majorHAnsi" w:eastAsiaTheme="minorHAnsi" w:hAnsiTheme="majorHAnsi" w:cs="Calibri"/>
          <w:szCs w:val="23"/>
          <w:lang w:val="en-US" w:eastAsia="en-US"/>
        </w:rPr>
        <w:t xml:space="preserve">înregistrată la Administraţia Financiară. </w:t>
      </w:r>
    </w:p>
    <w:p w:rsidR="006F2F20" w:rsidRPr="00074759" w:rsidRDefault="006F2F20" w:rsidP="001B5B4D">
      <w:pPr>
        <w:autoSpaceDE w:val="0"/>
        <w:autoSpaceDN w:val="0"/>
        <w:adjustRightInd w:val="0"/>
        <w:jc w:val="both"/>
        <w:rPr>
          <w:rFonts w:asciiTheme="majorHAnsi" w:eastAsiaTheme="minorHAnsi" w:hAnsiTheme="majorHAnsi" w:cs="Calibri"/>
          <w:szCs w:val="23"/>
          <w:lang w:val="en-US" w:eastAsia="en-US"/>
        </w:rPr>
      </w:pPr>
    </w:p>
    <w:p w:rsidR="006F2F20" w:rsidRPr="00074759" w:rsidRDefault="006F2F20" w:rsidP="001B5B4D">
      <w:pPr>
        <w:pStyle w:val="Default"/>
        <w:jc w:val="both"/>
        <w:rPr>
          <w:rFonts w:asciiTheme="majorHAnsi" w:hAnsiTheme="majorHAnsi"/>
          <w:color w:val="auto"/>
          <w:szCs w:val="23"/>
        </w:rPr>
      </w:pPr>
      <w:r w:rsidRPr="00074759">
        <w:rPr>
          <w:rFonts w:asciiTheme="majorHAnsi" w:hAnsiTheme="majorHAnsi"/>
          <w:color w:val="auto"/>
          <w:szCs w:val="23"/>
        </w:rPr>
        <w:t xml:space="preserve">Pentru întreprinderi familiale și întreprinderi individuale și persoane fizice autorizate: </w:t>
      </w:r>
    </w:p>
    <w:p w:rsidR="006F2F20" w:rsidRDefault="006F2F20" w:rsidP="001B5B4D">
      <w:pPr>
        <w:spacing w:before="120" w:after="120"/>
        <w:jc w:val="both"/>
        <w:rPr>
          <w:rFonts w:asciiTheme="majorHAnsi" w:hAnsiTheme="majorHAnsi"/>
          <w:szCs w:val="23"/>
        </w:rPr>
      </w:pPr>
      <w:r w:rsidRPr="00074759">
        <w:rPr>
          <w:rFonts w:asciiTheme="majorHAnsi" w:hAnsiTheme="majorHAnsi"/>
          <w:szCs w:val="23"/>
        </w:rPr>
        <w:t>Declarație specială privind veniturile realizate în anul precedent depunerii proiectului înregistrată la Administrația Financiară</w:t>
      </w:r>
    </w:p>
    <w:p w:rsidR="00074759" w:rsidRPr="00074759" w:rsidRDefault="00074759" w:rsidP="001B5B4D">
      <w:pPr>
        <w:spacing w:before="120" w:after="120"/>
        <w:jc w:val="both"/>
        <w:rPr>
          <w:rFonts w:asciiTheme="majorHAnsi" w:hAnsiTheme="majorHAnsi"/>
          <w:szCs w:val="23"/>
        </w:rPr>
      </w:pPr>
      <w:r w:rsidRPr="00074759">
        <w:rPr>
          <w:rFonts w:asciiTheme="majorHAnsi" w:hAnsiTheme="majorHAnsi"/>
          <w:b/>
          <w:szCs w:val="23"/>
          <w:highlight w:val="yellow"/>
        </w:rPr>
        <w:t>ATENTIE!</w:t>
      </w:r>
      <w:r w:rsidRPr="00074759">
        <w:rPr>
          <w:rFonts w:asciiTheme="majorHAnsi" w:hAnsiTheme="majorHAnsi"/>
          <w:b/>
          <w:szCs w:val="23"/>
        </w:rPr>
        <w:t xml:space="preserve"> In cazul ONG-urilor acest document nu este necesar</w:t>
      </w:r>
    </w:p>
    <w:p w:rsidR="006F2F20" w:rsidRPr="00074759" w:rsidRDefault="006F2F20" w:rsidP="001B5B4D">
      <w:pPr>
        <w:pStyle w:val="Default"/>
        <w:jc w:val="both"/>
        <w:rPr>
          <w:rFonts w:asciiTheme="majorHAnsi" w:hAnsiTheme="majorHAnsi"/>
          <w:color w:val="auto"/>
          <w:szCs w:val="23"/>
        </w:rPr>
      </w:pPr>
      <w:r w:rsidRPr="00074759">
        <w:rPr>
          <w:rFonts w:asciiTheme="majorHAnsi" w:hAnsiTheme="majorHAnsi"/>
          <w:b/>
          <w:bCs/>
          <w:color w:val="auto"/>
          <w:szCs w:val="23"/>
        </w:rPr>
        <w:t>3. Documente pentru terenurile și/sau clădirile aferente realizării investiț</w:t>
      </w:r>
      <w:proofErr w:type="gramStart"/>
      <w:r w:rsidRPr="00074759">
        <w:rPr>
          <w:rFonts w:asciiTheme="majorHAnsi" w:hAnsiTheme="majorHAnsi"/>
          <w:b/>
          <w:bCs/>
          <w:color w:val="auto"/>
          <w:szCs w:val="23"/>
        </w:rPr>
        <w:t>iilor :</w:t>
      </w:r>
      <w:proofErr w:type="gramEnd"/>
      <w:r w:rsidRPr="00074759">
        <w:rPr>
          <w:rFonts w:asciiTheme="majorHAnsi" w:hAnsiTheme="majorHAnsi"/>
          <w:b/>
          <w:bCs/>
          <w:color w:val="auto"/>
          <w:szCs w:val="23"/>
        </w:rPr>
        <w:t xml:space="preserve"> </w:t>
      </w:r>
    </w:p>
    <w:p w:rsidR="006F2F20" w:rsidRPr="00074759" w:rsidRDefault="006F2F20" w:rsidP="001B5B4D">
      <w:pPr>
        <w:pStyle w:val="Default"/>
        <w:jc w:val="both"/>
        <w:rPr>
          <w:rFonts w:asciiTheme="majorHAnsi" w:hAnsiTheme="majorHAnsi"/>
          <w:color w:val="auto"/>
          <w:szCs w:val="23"/>
        </w:rPr>
      </w:pPr>
      <w:r w:rsidRPr="00074759">
        <w:rPr>
          <w:rFonts w:asciiTheme="majorHAnsi" w:hAnsiTheme="majorHAnsi"/>
          <w:b/>
          <w:bCs/>
          <w:color w:val="auto"/>
          <w:szCs w:val="23"/>
        </w:rPr>
        <w:t xml:space="preserve">3.1 Pentru proiectele care presupun realizarea de lucrări de construcție sau achiziția de utilaje/ echipamente cu montaj, se </w:t>
      </w:r>
      <w:proofErr w:type="gramStart"/>
      <w:r w:rsidRPr="00074759">
        <w:rPr>
          <w:rFonts w:asciiTheme="majorHAnsi" w:hAnsiTheme="majorHAnsi"/>
          <w:b/>
          <w:bCs/>
          <w:color w:val="auto"/>
          <w:szCs w:val="23"/>
        </w:rPr>
        <w:t>va</w:t>
      </w:r>
      <w:proofErr w:type="gramEnd"/>
      <w:r w:rsidRPr="00074759">
        <w:rPr>
          <w:rFonts w:asciiTheme="majorHAnsi" w:hAnsiTheme="majorHAnsi"/>
          <w:b/>
          <w:bCs/>
          <w:color w:val="auto"/>
          <w:szCs w:val="23"/>
        </w:rPr>
        <w:t xml:space="preserve"> prezenta înscrisul care să certifice, după caz: </w:t>
      </w:r>
    </w:p>
    <w:p w:rsidR="006F2F20" w:rsidRPr="00074759" w:rsidRDefault="006F2F20" w:rsidP="001B5B4D">
      <w:pPr>
        <w:pStyle w:val="Default"/>
        <w:jc w:val="both"/>
        <w:rPr>
          <w:rFonts w:asciiTheme="majorHAnsi" w:hAnsiTheme="majorHAnsi"/>
          <w:color w:val="auto"/>
          <w:szCs w:val="23"/>
        </w:rPr>
      </w:pPr>
      <w:r w:rsidRPr="00074759">
        <w:rPr>
          <w:rFonts w:asciiTheme="majorHAnsi" w:hAnsiTheme="majorHAnsi"/>
          <w:b/>
          <w:bCs/>
          <w:color w:val="auto"/>
          <w:szCs w:val="23"/>
        </w:rPr>
        <w:t xml:space="preserve">a) Dreptul de proprietate privată </w:t>
      </w:r>
    </w:p>
    <w:p w:rsidR="006F2F20" w:rsidRPr="00074759" w:rsidRDefault="006F2F20" w:rsidP="001B5B4D">
      <w:pPr>
        <w:pStyle w:val="Default"/>
        <w:jc w:val="both"/>
        <w:rPr>
          <w:rFonts w:asciiTheme="majorHAnsi" w:hAnsiTheme="majorHAnsi"/>
          <w:color w:val="auto"/>
          <w:szCs w:val="23"/>
        </w:rPr>
      </w:pPr>
      <w:r w:rsidRPr="00074759">
        <w:rPr>
          <w:rFonts w:asciiTheme="majorHAnsi" w:hAnsiTheme="majorHAnsi"/>
          <w:color w:val="auto"/>
          <w:szCs w:val="23"/>
        </w:rPr>
        <w:t xml:space="preserve">Actele doveditoare ale dreptului de proprietate privată, reprezentate de înscrisurile constatatoare ale unui act juridic civil, jurisdicțional sau administrativ cu efect constitutiv translativ sau declarativ de proprietate, precum: </w:t>
      </w:r>
    </w:p>
    <w:p w:rsidR="006F2F20" w:rsidRPr="00074759" w:rsidRDefault="006F2F20" w:rsidP="001B5B4D">
      <w:pPr>
        <w:pStyle w:val="Default"/>
        <w:jc w:val="both"/>
        <w:rPr>
          <w:rFonts w:asciiTheme="majorHAnsi" w:hAnsiTheme="majorHAnsi"/>
          <w:color w:val="auto"/>
          <w:szCs w:val="23"/>
        </w:rPr>
      </w:pPr>
      <w:r w:rsidRPr="00074759">
        <w:rPr>
          <w:rFonts w:asciiTheme="majorHAnsi" w:hAnsiTheme="majorHAnsi" w:cs="Times New Roman"/>
          <w:color w:val="auto"/>
          <w:szCs w:val="23"/>
        </w:rPr>
        <w:t xml:space="preserve">- </w:t>
      </w:r>
      <w:r w:rsidRPr="00074759">
        <w:rPr>
          <w:rFonts w:asciiTheme="majorHAnsi" w:hAnsiTheme="majorHAnsi"/>
          <w:color w:val="auto"/>
          <w:szCs w:val="23"/>
        </w:rPr>
        <w:t xml:space="preserve">Actele juridice translative de proprietate, precum contractele de vânzare-cumpărare, donație, schimb, etc; </w:t>
      </w:r>
    </w:p>
    <w:p w:rsidR="006F2F20" w:rsidRPr="00074759" w:rsidRDefault="006F2F20" w:rsidP="001B5B4D">
      <w:pPr>
        <w:pStyle w:val="Default"/>
        <w:jc w:val="both"/>
        <w:rPr>
          <w:rFonts w:asciiTheme="majorHAnsi" w:hAnsiTheme="majorHAnsi"/>
          <w:color w:val="auto"/>
          <w:szCs w:val="23"/>
        </w:rPr>
      </w:pPr>
      <w:r w:rsidRPr="00074759">
        <w:rPr>
          <w:rFonts w:asciiTheme="majorHAnsi" w:hAnsiTheme="majorHAnsi" w:cs="Times New Roman"/>
          <w:color w:val="auto"/>
          <w:szCs w:val="23"/>
        </w:rPr>
        <w:t xml:space="preserve">- </w:t>
      </w:r>
      <w:r w:rsidRPr="00074759">
        <w:rPr>
          <w:rFonts w:asciiTheme="majorHAnsi" w:hAnsiTheme="majorHAnsi"/>
          <w:color w:val="auto"/>
          <w:szCs w:val="23"/>
        </w:rPr>
        <w:t xml:space="preserve">Actele juridice declarative de proprietate, precum împărțeala judiciară sau tranzacția; </w:t>
      </w:r>
    </w:p>
    <w:p w:rsidR="006F2F20" w:rsidRPr="00074759" w:rsidRDefault="006F2F20" w:rsidP="001B5B4D">
      <w:pPr>
        <w:pStyle w:val="Default"/>
        <w:jc w:val="both"/>
        <w:rPr>
          <w:rFonts w:asciiTheme="majorHAnsi" w:hAnsiTheme="majorHAnsi"/>
          <w:color w:val="auto"/>
          <w:szCs w:val="23"/>
        </w:rPr>
      </w:pPr>
      <w:r w:rsidRPr="00074759">
        <w:rPr>
          <w:rFonts w:asciiTheme="majorHAnsi" w:hAnsiTheme="majorHAnsi" w:cs="Times New Roman"/>
          <w:color w:val="auto"/>
          <w:szCs w:val="23"/>
        </w:rPr>
        <w:t xml:space="preserve">- </w:t>
      </w:r>
      <w:r w:rsidRPr="00074759">
        <w:rPr>
          <w:rFonts w:asciiTheme="majorHAnsi" w:hAnsiTheme="majorHAnsi"/>
          <w:color w:val="auto"/>
          <w:szCs w:val="23"/>
        </w:rPr>
        <w:t xml:space="preserve">Actele jurisdicționale declarative, precum hotărârile judecătorești cu putere de res-judecata, de partaj, de constatare </w:t>
      </w:r>
      <w:proofErr w:type="gramStart"/>
      <w:r w:rsidRPr="00074759">
        <w:rPr>
          <w:rFonts w:asciiTheme="majorHAnsi" w:hAnsiTheme="majorHAnsi"/>
          <w:color w:val="auto"/>
          <w:szCs w:val="23"/>
        </w:rPr>
        <w:t>a</w:t>
      </w:r>
      <w:proofErr w:type="gramEnd"/>
      <w:r w:rsidRPr="00074759">
        <w:rPr>
          <w:rFonts w:asciiTheme="majorHAnsi" w:hAnsiTheme="majorHAnsi"/>
          <w:color w:val="auto"/>
          <w:szCs w:val="23"/>
        </w:rPr>
        <w:t xml:space="preserve"> uzucapiunii imobiliare, etc. </w:t>
      </w:r>
    </w:p>
    <w:p w:rsidR="006F2F20" w:rsidRPr="00074759" w:rsidRDefault="006F2F20" w:rsidP="001B5B4D">
      <w:pPr>
        <w:pStyle w:val="Default"/>
        <w:jc w:val="both"/>
        <w:rPr>
          <w:rFonts w:asciiTheme="majorHAnsi" w:hAnsiTheme="majorHAnsi"/>
          <w:color w:val="auto"/>
        </w:rPr>
      </w:pPr>
      <w:r w:rsidRPr="00074759">
        <w:rPr>
          <w:rFonts w:asciiTheme="majorHAnsi" w:hAnsiTheme="majorHAnsi" w:cs="Times New Roman"/>
          <w:color w:val="auto"/>
        </w:rPr>
        <w:t xml:space="preserve">- </w:t>
      </w:r>
      <w:r w:rsidRPr="00074759">
        <w:rPr>
          <w:rFonts w:asciiTheme="majorHAnsi" w:hAnsiTheme="majorHAnsi"/>
          <w:color w:val="auto"/>
        </w:rPr>
        <w:t xml:space="preserve">Actele jurisdicționale, precum ordonanțele de adjudecare; </w:t>
      </w:r>
    </w:p>
    <w:p w:rsidR="006F2F20" w:rsidRPr="00074759" w:rsidRDefault="006F2F20" w:rsidP="001B5B4D">
      <w:pPr>
        <w:pStyle w:val="Default"/>
        <w:jc w:val="both"/>
        <w:rPr>
          <w:rFonts w:asciiTheme="majorHAnsi" w:hAnsiTheme="majorHAnsi"/>
          <w:color w:val="auto"/>
        </w:rPr>
      </w:pPr>
    </w:p>
    <w:p w:rsidR="006F2F20" w:rsidRPr="00074759" w:rsidRDefault="006F2F20" w:rsidP="001B5B4D">
      <w:pPr>
        <w:pStyle w:val="Default"/>
        <w:jc w:val="both"/>
        <w:rPr>
          <w:rFonts w:asciiTheme="majorHAnsi" w:hAnsiTheme="majorHAnsi"/>
          <w:color w:val="auto"/>
        </w:rPr>
      </w:pPr>
      <w:r w:rsidRPr="00074759">
        <w:rPr>
          <w:rFonts w:asciiTheme="majorHAnsi" w:hAnsiTheme="majorHAnsi"/>
          <w:b/>
          <w:bCs/>
          <w:color w:val="auto"/>
        </w:rPr>
        <w:t xml:space="preserve">b) Dreptul de concesiune - </w:t>
      </w:r>
      <w:r w:rsidRPr="00074759">
        <w:rPr>
          <w:rFonts w:asciiTheme="majorHAnsi" w:hAnsiTheme="majorHAnsi"/>
          <w:color w:val="auto"/>
        </w:rPr>
        <w:t xml:space="preserve">Contract de concesiune care acoperă o perioadă de cel puțin 10 ani începând cu anul depunerii cererii de finanţare, corespunzătoare asigurării sustenabilității investiției şi care oferă dreptul titularului de </w:t>
      </w:r>
      <w:proofErr w:type="gramStart"/>
      <w:r w:rsidRPr="00074759">
        <w:rPr>
          <w:rFonts w:asciiTheme="majorHAnsi" w:hAnsiTheme="majorHAnsi"/>
          <w:color w:val="auto"/>
        </w:rPr>
        <w:t>a</w:t>
      </w:r>
      <w:proofErr w:type="gramEnd"/>
      <w:r w:rsidRPr="00074759">
        <w:rPr>
          <w:rFonts w:asciiTheme="majorHAnsi" w:hAnsiTheme="majorHAnsi"/>
          <w:color w:val="auto"/>
        </w:rPr>
        <w:t xml:space="preserve"> executa lucrările de construcție prevăzute prin proiect, în copie. </w:t>
      </w:r>
    </w:p>
    <w:p w:rsidR="006F2F20" w:rsidRPr="00074759" w:rsidRDefault="006F2F20" w:rsidP="001B5B4D">
      <w:pPr>
        <w:pStyle w:val="Default"/>
        <w:jc w:val="both"/>
        <w:rPr>
          <w:rFonts w:asciiTheme="majorHAnsi" w:hAnsiTheme="majorHAnsi"/>
          <w:color w:val="auto"/>
        </w:rPr>
      </w:pPr>
      <w:r w:rsidRPr="00074759">
        <w:rPr>
          <w:rFonts w:asciiTheme="majorHAnsi" w:hAnsiTheme="majorHAnsi"/>
          <w:color w:val="auto"/>
        </w:rPr>
        <w:t xml:space="preserve">În cazul contractului de concesiune pentru cladiri, acesta </w:t>
      </w:r>
      <w:proofErr w:type="gramStart"/>
      <w:r w:rsidRPr="00074759">
        <w:rPr>
          <w:rFonts w:asciiTheme="majorHAnsi" w:hAnsiTheme="majorHAnsi"/>
          <w:color w:val="auto"/>
        </w:rPr>
        <w:t>va</w:t>
      </w:r>
      <w:proofErr w:type="gramEnd"/>
      <w:r w:rsidRPr="00074759">
        <w:rPr>
          <w:rFonts w:asciiTheme="majorHAnsi" w:hAnsiTheme="majorHAnsi"/>
          <w:color w:val="auto"/>
        </w:rPr>
        <w:t xml:space="preserve"> fi însoțit de o adresă emisă de concedent care să specifice dacă pentru clădirea concesionată există solicitări privind retrocedarea. </w:t>
      </w:r>
    </w:p>
    <w:p w:rsidR="006F2F20" w:rsidRPr="00074759" w:rsidRDefault="006F2F20" w:rsidP="001B5B4D">
      <w:pPr>
        <w:pStyle w:val="Default"/>
        <w:jc w:val="both"/>
        <w:rPr>
          <w:rFonts w:asciiTheme="majorHAnsi" w:hAnsiTheme="majorHAnsi"/>
          <w:color w:val="auto"/>
        </w:rPr>
      </w:pPr>
      <w:r w:rsidRPr="00074759">
        <w:rPr>
          <w:rFonts w:asciiTheme="majorHAnsi" w:hAnsiTheme="majorHAnsi"/>
          <w:color w:val="auto"/>
        </w:rPr>
        <w:t xml:space="preserve">În cazul contractului de concesiune pentru terenuri, acesta </w:t>
      </w:r>
      <w:proofErr w:type="gramStart"/>
      <w:r w:rsidRPr="00074759">
        <w:rPr>
          <w:rFonts w:asciiTheme="majorHAnsi" w:hAnsiTheme="majorHAnsi"/>
          <w:color w:val="auto"/>
        </w:rPr>
        <w:t>va</w:t>
      </w:r>
      <w:proofErr w:type="gramEnd"/>
      <w:r w:rsidRPr="00074759">
        <w:rPr>
          <w:rFonts w:asciiTheme="majorHAnsi" w:hAnsiTheme="majorHAnsi"/>
          <w:color w:val="auto"/>
        </w:rPr>
        <w:t xml:space="preserve"> fi însoțit de o adresă emisă de concedent care să specifice: </w:t>
      </w:r>
    </w:p>
    <w:p w:rsidR="006F2F20" w:rsidRPr="00074759" w:rsidRDefault="006F2F20" w:rsidP="001B5B4D">
      <w:pPr>
        <w:pStyle w:val="Default"/>
        <w:jc w:val="both"/>
        <w:rPr>
          <w:rFonts w:asciiTheme="majorHAnsi" w:hAnsiTheme="majorHAnsi"/>
          <w:color w:val="auto"/>
        </w:rPr>
      </w:pPr>
      <w:r w:rsidRPr="00074759">
        <w:rPr>
          <w:rFonts w:asciiTheme="majorHAnsi" w:hAnsiTheme="majorHAnsi"/>
          <w:color w:val="auto"/>
        </w:rPr>
        <w:t xml:space="preserve">- </w:t>
      </w:r>
      <w:proofErr w:type="gramStart"/>
      <w:r w:rsidRPr="00074759">
        <w:rPr>
          <w:rFonts w:asciiTheme="majorHAnsi" w:hAnsiTheme="majorHAnsi"/>
          <w:color w:val="auto"/>
        </w:rPr>
        <w:t>suprafaţa</w:t>
      </w:r>
      <w:proofErr w:type="gramEnd"/>
      <w:r w:rsidRPr="00074759">
        <w:rPr>
          <w:rFonts w:asciiTheme="majorHAnsi" w:hAnsiTheme="majorHAnsi"/>
          <w:color w:val="auto"/>
        </w:rPr>
        <w:t xml:space="preserve"> concesionată la zi - dacă pentru suprafaţa concesionată există solicitări privind retrocedarea sau diminuarea şi dacă da, să se menţioneze care este suprafaţa supusă acestui proces; </w:t>
      </w:r>
    </w:p>
    <w:p w:rsidR="006F2F20" w:rsidRPr="00074759" w:rsidRDefault="006F2F20" w:rsidP="001B5B4D">
      <w:pPr>
        <w:pStyle w:val="Default"/>
        <w:jc w:val="both"/>
        <w:rPr>
          <w:rFonts w:asciiTheme="majorHAnsi" w:hAnsiTheme="majorHAnsi"/>
          <w:color w:val="auto"/>
        </w:rPr>
      </w:pPr>
      <w:r w:rsidRPr="00074759">
        <w:rPr>
          <w:rFonts w:asciiTheme="majorHAnsi" w:hAnsiTheme="majorHAnsi"/>
          <w:color w:val="auto"/>
        </w:rPr>
        <w:t xml:space="preserve">- </w:t>
      </w:r>
      <w:proofErr w:type="gramStart"/>
      <w:r w:rsidRPr="00074759">
        <w:rPr>
          <w:rFonts w:asciiTheme="majorHAnsi" w:hAnsiTheme="majorHAnsi"/>
          <w:color w:val="auto"/>
        </w:rPr>
        <w:t>situaţia</w:t>
      </w:r>
      <w:proofErr w:type="gramEnd"/>
      <w:r w:rsidRPr="00074759">
        <w:rPr>
          <w:rFonts w:asciiTheme="majorHAnsi" w:hAnsiTheme="majorHAnsi"/>
          <w:color w:val="auto"/>
        </w:rPr>
        <w:t xml:space="preserve"> privind respectarea clauzelor contractuale, dacă este în graficul de realizare a investiţiilor prevăzute în contract, dacă concesionarul şi-a respectat graficul de plată a redevenţei şi alte clauze. </w:t>
      </w:r>
    </w:p>
    <w:p w:rsidR="006F2F20" w:rsidRPr="00074759" w:rsidRDefault="006F2F20" w:rsidP="001B5B4D">
      <w:pPr>
        <w:spacing w:before="120" w:after="120"/>
        <w:jc w:val="both"/>
        <w:rPr>
          <w:rFonts w:asciiTheme="majorHAnsi" w:hAnsiTheme="majorHAnsi"/>
        </w:rPr>
      </w:pPr>
      <w:r w:rsidRPr="00074759">
        <w:rPr>
          <w:rFonts w:asciiTheme="majorHAnsi" w:hAnsiTheme="majorHAnsi"/>
          <w:b/>
          <w:bCs/>
        </w:rPr>
        <w:t xml:space="preserve">c) Dreptul de superficie </w:t>
      </w:r>
      <w:r w:rsidRPr="00074759">
        <w:rPr>
          <w:rFonts w:asciiTheme="majorHAnsi" w:hAnsiTheme="majorHAnsi"/>
        </w:rPr>
        <w:t xml:space="preserve">contract de superficie care acoperă o perioadă de cel puțin 10 ani începând cu anul depunerii cererii de finanţare, corespunzătoare asigurării sustenabilității </w:t>
      </w:r>
      <w:r w:rsidRPr="00074759">
        <w:rPr>
          <w:rFonts w:asciiTheme="majorHAnsi" w:hAnsiTheme="majorHAnsi"/>
        </w:rPr>
        <w:lastRenderedPageBreak/>
        <w:t>investiției şi care oferă dreptul titularului de a executa lucrările de construcție prevăzute prin proiect, în copie.</w:t>
      </w:r>
    </w:p>
    <w:p w:rsidR="006F2F20" w:rsidRPr="00074759" w:rsidRDefault="006F2F20" w:rsidP="001B5B4D">
      <w:pPr>
        <w:pStyle w:val="Default"/>
        <w:jc w:val="both"/>
        <w:rPr>
          <w:rFonts w:asciiTheme="majorHAnsi" w:hAnsiTheme="majorHAnsi"/>
          <w:color w:val="auto"/>
        </w:rPr>
      </w:pPr>
      <w:r w:rsidRPr="00074759">
        <w:rPr>
          <w:rFonts w:asciiTheme="majorHAnsi" w:hAnsiTheme="majorHAnsi"/>
          <w:color w:val="auto"/>
        </w:rPr>
        <w:t xml:space="preserve">Documentele de la punctele a, b si c de mai sus vor fi însoțite de </w:t>
      </w:r>
      <w:r w:rsidRPr="00074759">
        <w:rPr>
          <w:rFonts w:asciiTheme="majorHAnsi" w:hAnsiTheme="majorHAnsi"/>
          <w:b/>
          <w:bCs/>
          <w:color w:val="auto"/>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074759">
        <w:rPr>
          <w:rFonts w:asciiTheme="majorHAnsi" w:hAnsiTheme="majorHAnsi"/>
          <w:color w:val="auto"/>
        </w:rPr>
        <w:t xml:space="preserve">în termen de valabilitate la data depunerii (emis cu maxim 30 de zile înaintea depunerii proiectului) </w:t>
      </w:r>
    </w:p>
    <w:p w:rsidR="001C58F9" w:rsidRPr="00074759" w:rsidRDefault="001C58F9" w:rsidP="001B5B4D">
      <w:pPr>
        <w:pStyle w:val="Default"/>
        <w:jc w:val="both"/>
        <w:rPr>
          <w:rFonts w:asciiTheme="majorHAnsi" w:hAnsiTheme="majorHAnsi"/>
          <w:color w:val="auto"/>
        </w:rPr>
      </w:pPr>
    </w:p>
    <w:p w:rsidR="006F2F20" w:rsidRPr="00074759" w:rsidRDefault="006F2F20" w:rsidP="001B5B4D">
      <w:pPr>
        <w:pStyle w:val="Default"/>
        <w:jc w:val="both"/>
        <w:rPr>
          <w:rFonts w:asciiTheme="majorHAnsi" w:hAnsiTheme="majorHAnsi"/>
          <w:color w:val="auto"/>
        </w:rPr>
      </w:pPr>
      <w:r w:rsidRPr="00074759">
        <w:rPr>
          <w:rFonts w:asciiTheme="majorHAnsi" w:hAnsiTheme="majorHAnsi"/>
          <w:b/>
          <w:bCs/>
          <w:color w:val="auto"/>
        </w:rPr>
        <w:t xml:space="preserve">3.2 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finanţare care să certifice, după caz: </w:t>
      </w:r>
    </w:p>
    <w:p w:rsidR="006F2F20" w:rsidRPr="00074759" w:rsidRDefault="006F2F20" w:rsidP="001B5B4D">
      <w:pPr>
        <w:pStyle w:val="Default"/>
        <w:jc w:val="both"/>
        <w:rPr>
          <w:rFonts w:asciiTheme="majorHAnsi" w:hAnsiTheme="majorHAnsi"/>
          <w:color w:val="auto"/>
        </w:rPr>
      </w:pPr>
      <w:r w:rsidRPr="00074759">
        <w:rPr>
          <w:rFonts w:asciiTheme="majorHAnsi" w:hAnsiTheme="majorHAnsi"/>
          <w:color w:val="auto"/>
        </w:rPr>
        <w:t xml:space="preserve">a) </w:t>
      </w:r>
      <w:proofErr w:type="gramStart"/>
      <w:r w:rsidRPr="00074759">
        <w:rPr>
          <w:rFonts w:asciiTheme="majorHAnsi" w:hAnsiTheme="majorHAnsi"/>
          <w:color w:val="auto"/>
        </w:rPr>
        <w:t>dreptul</w:t>
      </w:r>
      <w:proofErr w:type="gramEnd"/>
      <w:r w:rsidRPr="00074759">
        <w:rPr>
          <w:rFonts w:asciiTheme="majorHAnsi" w:hAnsiTheme="majorHAnsi"/>
          <w:color w:val="auto"/>
        </w:rPr>
        <w:t xml:space="preserve"> de proprietate privată, </w:t>
      </w:r>
    </w:p>
    <w:p w:rsidR="006F2F20" w:rsidRPr="00074759" w:rsidRDefault="006F2F20" w:rsidP="001B5B4D">
      <w:pPr>
        <w:pStyle w:val="Default"/>
        <w:jc w:val="both"/>
        <w:rPr>
          <w:rFonts w:asciiTheme="majorHAnsi" w:hAnsiTheme="majorHAnsi"/>
          <w:color w:val="auto"/>
        </w:rPr>
      </w:pPr>
      <w:r w:rsidRPr="00074759">
        <w:rPr>
          <w:rFonts w:asciiTheme="majorHAnsi" w:hAnsiTheme="majorHAnsi"/>
          <w:color w:val="auto"/>
        </w:rPr>
        <w:t xml:space="preserve">b) </w:t>
      </w:r>
      <w:proofErr w:type="gramStart"/>
      <w:r w:rsidRPr="00074759">
        <w:rPr>
          <w:rFonts w:asciiTheme="majorHAnsi" w:hAnsiTheme="majorHAnsi"/>
          <w:color w:val="auto"/>
        </w:rPr>
        <w:t>dreptul</w:t>
      </w:r>
      <w:proofErr w:type="gramEnd"/>
      <w:r w:rsidRPr="00074759">
        <w:rPr>
          <w:rFonts w:asciiTheme="majorHAnsi" w:hAnsiTheme="majorHAnsi"/>
          <w:color w:val="auto"/>
        </w:rPr>
        <w:t xml:space="preserve"> de concesiune, </w:t>
      </w:r>
    </w:p>
    <w:p w:rsidR="006F2F20" w:rsidRPr="00074759" w:rsidRDefault="006F2F20" w:rsidP="001B5B4D">
      <w:pPr>
        <w:pStyle w:val="Default"/>
        <w:jc w:val="both"/>
        <w:rPr>
          <w:rFonts w:asciiTheme="majorHAnsi" w:hAnsiTheme="majorHAnsi"/>
          <w:color w:val="auto"/>
        </w:rPr>
      </w:pPr>
      <w:r w:rsidRPr="00074759">
        <w:rPr>
          <w:rFonts w:asciiTheme="majorHAnsi" w:hAnsiTheme="majorHAnsi"/>
          <w:color w:val="auto"/>
        </w:rPr>
        <w:t xml:space="preserve">c) </w:t>
      </w:r>
      <w:proofErr w:type="gramStart"/>
      <w:r w:rsidRPr="00074759">
        <w:rPr>
          <w:rFonts w:asciiTheme="majorHAnsi" w:hAnsiTheme="majorHAnsi"/>
          <w:color w:val="auto"/>
        </w:rPr>
        <w:t>dreptul</w:t>
      </w:r>
      <w:proofErr w:type="gramEnd"/>
      <w:r w:rsidRPr="00074759">
        <w:rPr>
          <w:rFonts w:asciiTheme="majorHAnsi" w:hAnsiTheme="majorHAnsi"/>
          <w:color w:val="auto"/>
        </w:rPr>
        <w:t xml:space="preserve"> de superficie, </w:t>
      </w:r>
    </w:p>
    <w:p w:rsidR="006F2F20" w:rsidRPr="00074759" w:rsidRDefault="006F2F20" w:rsidP="001B5B4D">
      <w:pPr>
        <w:pStyle w:val="Default"/>
        <w:jc w:val="both"/>
        <w:rPr>
          <w:rFonts w:asciiTheme="majorHAnsi" w:hAnsiTheme="majorHAnsi"/>
          <w:color w:val="auto"/>
        </w:rPr>
      </w:pPr>
      <w:r w:rsidRPr="00074759">
        <w:rPr>
          <w:rFonts w:asciiTheme="majorHAnsi" w:hAnsiTheme="majorHAnsi"/>
          <w:color w:val="auto"/>
        </w:rPr>
        <w:t xml:space="preserve">d) </w:t>
      </w:r>
      <w:proofErr w:type="gramStart"/>
      <w:r w:rsidRPr="00074759">
        <w:rPr>
          <w:rFonts w:asciiTheme="majorHAnsi" w:hAnsiTheme="majorHAnsi"/>
          <w:color w:val="auto"/>
        </w:rPr>
        <w:t>dreptul</w:t>
      </w:r>
      <w:proofErr w:type="gramEnd"/>
      <w:r w:rsidRPr="00074759">
        <w:rPr>
          <w:rFonts w:asciiTheme="majorHAnsi" w:hAnsiTheme="majorHAnsi"/>
          <w:color w:val="auto"/>
        </w:rPr>
        <w:t xml:space="preserve"> de uzufruct; </w:t>
      </w:r>
    </w:p>
    <w:p w:rsidR="006F2F20" w:rsidRPr="00074759" w:rsidRDefault="006F2F20" w:rsidP="001B5B4D">
      <w:pPr>
        <w:pStyle w:val="Default"/>
        <w:jc w:val="both"/>
        <w:rPr>
          <w:rFonts w:asciiTheme="majorHAnsi" w:hAnsiTheme="majorHAnsi"/>
          <w:color w:val="auto"/>
        </w:rPr>
      </w:pPr>
      <w:r w:rsidRPr="00074759">
        <w:rPr>
          <w:rFonts w:asciiTheme="majorHAnsi" w:hAnsiTheme="majorHAnsi"/>
          <w:color w:val="auto"/>
        </w:rPr>
        <w:t xml:space="preserve">e) </w:t>
      </w:r>
      <w:proofErr w:type="gramStart"/>
      <w:r w:rsidRPr="00074759">
        <w:rPr>
          <w:rFonts w:asciiTheme="majorHAnsi" w:hAnsiTheme="majorHAnsi"/>
          <w:color w:val="auto"/>
        </w:rPr>
        <w:t>dreptul</w:t>
      </w:r>
      <w:proofErr w:type="gramEnd"/>
      <w:r w:rsidRPr="00074759">
        <w:rPr>
          <w:rFonts w:asciiTheme="majorHAnsi" w:hAnsiTheme="majorHAnsi"/>
          <w:color w:val="auto"/>
        </w:rPr>
        <w:t xml:space="preserve"> de folosinţă cu titlu gratuit; </w:t>
      </w:r>
    </w:p>
    <w:p w:rsidR="006F2F20" w:rsidRPr="00074759" w:rsidRDefault="006F2F20" w:rsidP="001B5B4D">
      <w:pPr>
        <w:pStyle w:val="Default"/>
        <w:jc w:val="both"/>
        <w:rPr>
          <w:rFonts w:asciiTheme="majorHAnsi" w:hAnsiTheme="majorHAnsi"/>
          <w:color w:val="auto"/>
        </w:rPr>
      </w:pPr>
      <w:r w:rsidRPr="00074759">
        <w:rPr>
          <w:rFonts w:asciiTheme="majorHAnsi" w:hAnsiTheme="majorHAnsi"/>
          <w:color w:val="auto"/>
        </w:rPr>
        <w:t xml:space="preserve">f) </w:t>
      </w:r>
      <w:proofErr w:type="gramStart"/>
      <w:r w:rsidRPr="00074759">
        <w:rPr>
          <w:rFonts w:asciiTheme="majorHAnsi" w:hAnsiTheme="majorHAnsi"/>
          <w:color w:val="auto"/>
        </w:rPr>
        <w:t>împrumutul</w:t>
      </w:r>
      <w:proofErr w:type="gramEnd"/>
      <w:r w:rsidRPr="00074759">
        <w:rPr>
          <w:rFonts w:asciiTheme="majorHAnsi" w:hAnsiTheme="majorHAnsi"/>
          <w:color w:val="auto"/>
        </w:rPr>
        <w:t xml:space="preserve"> de folosință (comodat) </w:t>
      </w:r>
    </w:p>
    <w:p w:rsidR="006F2F20" w:rsidRPr="00074759" w:rsidRDefault="006F2F20" w:rsidP="001B5B4D">
      <w:pPr>
        <w:pStyle w:val="Default"/>
        <w:jc w:val="both"/>
        <w:rPr>
          <w:rFonts w:asciiTheme="majorHAnsi" w:hAnsiTheme="majorHAnsi"/>
          <w:color w:val="auto"/>
        </w:rPr>
      </w:pPr>
      <w:r w:rsidRPr="00074759">
        <w:rPr>
          <w:rFonts w:asciiTheme="majorHAnsi" w:hAnsiTheme="majorHAnsi"/>
          <w:color w:val="auto"/>
        </w:rPr>
        <w:t xml:space="preserve">g) </w:t>
      </w:r>
      <w:proofErr w:type="gramStart"/>
      <w:r w:rsidRPr="00074759">
        <w:rPr>
          <w:rFonts w:asciiTheme="majorHAnsi" w:hAnsiTheme="majorHAnsi"/>
          <w:color w:val="auto"/>
        </w:rPr>
        <w:t>dreptul</w:t>
      </w:r>
      <w:proofErr w:type="gramEnd"/>
      <w:r w:rsidRPr="00074759">
        <w:rPr>
          <w:rFonts w:asciiTheme="majorHAnsi" w:hAnsiTheme="majorHAnsi"/>
          <w:color w:val="auto"/>
        </w:rPr>
        <w:t xml:space="preserve"> de închiriere/locațiune. </w:t>
      </w:r>
    </w:p>
    <w:p w:rsidR="006F2F20" w:rsidRPr="00074759" w:rsidRDefault="006F2F20" w:rsidP="001B5B4D">
      <w:pPr>
        <w:pStyle w:val="Default"/>
        <w:jc w:val="both"/>
        <w:rPr>
          <w:rFonts w:asciiTheme="majorHAnsi" w:hAnsiTheme="majorHAnsi"/>
          <w:color w:val="auto"/>
        </w:rPr>
      </w:pPr>
      <w:r w:rsidRPr="00074759">
        <w:rPr>
          <w:rFonts w:asciiTheme="majorHAnsi" w:hAnsiTheme="majorHAnsi"/>
          <w:b/>
          <w:bCs/>
          <w:color w:val="auto"/>
        </w:rPr>
        <w:t xml:space="preserve">De ex.: contract de cesiune, contract de concesiune, contract de locațiune/închiriere, contract de comodat. </w:t>
      </w:r>
    </w:p>
    <w:p w:rsidR="006F2F20" w:rsidRPr="00074759" w:rsidRDefault="006F2F20" w:rsidP="001B5B4D">
      <w:pPr>
        <w:pStyle w:val="Default"/>
        <w:jc w:val="both"/>
        <w:rPr>
          <w:rFonts w:asciiTheme="majorHAnsi" w:hAnsiTheme="majorHAnsi"/>
          <w:color w:val="auto"/>
        </w:rPr>
      </w:pPr>
      <w:proofErr w:type="gramStart"/>
      <w:r w:rsidRPr="00074759">
        <w:rPr>
          <w:rFonts w:asciiTheme="majorHAnsi" w:hAnsiTheme="majorHAnsi"/>
          <w:b/>
          <w:bCs/>
          <w:color w:val="auto"/>
        </w:rPr>
        <w:t>Definițiile drepturilor reale/ de creanță și ale tipurilor de contracte din cadrul acestui criteriu trebuie interpretate în accepţiunea Codului Civil în vigoare la data lansării prezentului ghid.</w:t>
      </w:r>
      <w:proofErr w:type="gramEnd"/>
      <w:r w:rsidRPr="00074759">
        <w:rPr>
          <w:rFonts w:asciiTheme="majorHAnsi" w:hAnsiTheme="majorHAnsi"/>
          <w:b/>
          <w:bCs/>
          <w:color w:val="auto"/>
        </w:rPr>
        <w:t xml:space="preserve"> </w:t>
      </w:r>
    </w:p>
    <w:p w:rsidR="006F2F20" w:rsidRPr="00074759" w:rsidRDefault="006F2F20" w:rsidP="001B5B4D">
      <w:pPr>
        <w:spacing w:before="120" w:after="120"/>
        <w:jc w:val="both"/>
        <w:rPr>
          <w:rFonts w:asciiTheme="majorHAnsi" w:hAnsiTheme="majorHAnsi"/>
          <w:b/>
          <w:bCs/>
        </w:rPr>
      </w:pPr>
      <w:r w:rsidRPr="00074759">
        <w:rPr>
          <w:rFonts w:asciiTheme="majorHAnsi" w:hAnsiTheme="majorHAnsi"/>
          <w:b/>
          <w:bCs/>
        </w:rPr>
        <w:t>Înscrisurile menționate la punctul 3.2 se vor depune respectand una dintre cele 2 condiţii (situaţii) de mai jos:</w:t>
      </w:r>
    </w:p>
    <w:p w:rsidR="006F2F20" w:rsidRPr="00074759" w:rsidRDefault="006F2F20" w:rsidP="001B5B4D">
      <w:pPr>
        <w:pStyle w:val="Default"/>
        <w:jc w:val="both"/>
        <w:rPr>
          <w:rFonts w:asciiTheme="majorHAnsi" w:hAnsiTheme="majorHAnsi"/>
          <w:color w:val="auto"/>
          <w:szCs w:val="23"/>
        </w:rPr>
      </w:pPr>
      <w:r w:rsidRPr="00074759">
        <w:rPr>
          <w:rFonts w:asciiTheme="majorHAnsi" w:hAnsiTheme="majorHAnsi"/>
          <w:b/>
          <w:bCs/>
          <w:color w:val="auto"/>
          <w:szCs w:val="23"/>
        </w:rPr>
        <w:t xml:space="preserve">A. vor fi însoțite de: </w:t>
      </w:r>
    </w:p>
    <w:p w:rsidR="006F2F20" w:rsidRPr="00074759" w:rsidRDefault="006F2F20" w:rsidP="001B5B4D">
      <w:pPr>
        <w:pStyle w:val="Default"/>
        <w:jc w:val="both"/>
        <w:rPr>
          <w:rFonts w:asciiTheme="majorHAnsi" w:hAnsiTheme="majorHAnsi"/>
          <w:color w:val="auto"/>
          <w:szCs w:val="23"/>
        </w:rPr>
      </w:pPr>
      <w:r w:rsidRPr="00074759">
        <w:rPr>
          <w:rFonts w:asciiTheme="majorHAnsi" w:hAnsiTheme="majorHAnsi"/>
          <w:b/>
          <w:bCs/>
          <w:color w:val="auto"/>
          <w:szCs w:val="23"/>
        </w:rPr>
        <w:t xml:space="preserve">-Documente cadastrale şi documente privind înscrierea imobilelor în evidențele de cadastru și carte funciară (extras de carte funciară pentru informare din care </w:t>
      </w:r>
      <w:proofErr w:type="gramStart"/>
      <w:r w:rsidRPr="00074759">
        <w:rPr>
          <w:rFonts w:asciiTheme="majorHAnsi" w:hAnsiTheme="majorHAnsi"/>
          <w:b/>
          <w:bCs/>
          <w:color w:val="auto"/>
          <w:szCs w:val="23"/>
        </w:rPr>
        <w:t>să</w:t>
      </w:r>
      <w:proofErr w:type="gramEnd"/>
      <w:r w:rsidRPr="00074759">
        <w:rPr>
          <w:rFonts w:asciiTheme="majorHAnsi" w:hAnsiTheme="majorHAnsi"/>
          <w:b/>
          <w:bCs/>
          <w:color w:val="auto"/>
          <w:szCs w:val="23"/>
        </w:rPr>
        <w:t xml:space="preserve"> rezulte inscrierea dreptului în cartea funciară, precum și încheierea de carte funciară emisă de OCPI), </w:t>
      </w:r>
      <w:r w:rsidRPr="00074759">
        <w:rPr>
          <w:rFonts w:asciiTheme="majorHAnsi" w:hAnsiTheme="majorHAnsi"/>
          <w:color w:val="auto"/>
          <w:szCs w:val="23"/>
        </w:rPr>
        <w:t xml:space="preserve">în termen de valabilitate la data depunerii (emis cu maxim 30 de zile înaintea depunerii proiectului) </w:t>
      </w:r>
    </w:p>
    <w:p w:rsidR="006F2F20" w:rsidRPr="00074759" w:rsidRDefault="006F2F20" w:rsidP="001B5B4D">
      <w:pPr>
        <w:pStyle w:val="Default"/>
        <w:jc w:val="both"/>
        <w:rPr>
          <w:rFonts w:asciiTheme="majorHAnsi" w:hAnsiTheme="majorHAnsi"/>
          <w:color w:val="auto"/>
          <w:szCs w:val="23"/>
        </w:rPr>
      </w:pPr>
      <w:r w:rsidRPr="00074759">
        <w:rPr>
          <w:rFonts w:asciiTheme="majorHAnsi" w:hAnsiTheme="majorHAnsi"/>
          <w:b/>
          <w:bCs/>
          <w:color w:val="auto"/>
          <w:szCs w:val="23"/>
        </w:rPr>
        <w:t xml:space="preserve">SAU </w:t>
      </w:r>
    </w:p>
    <w:p w:rsidR="006F2F20" w:rsidRPr="00074759" w:rsidRDefault="006F2F20" w:rsidP="001B5B4D">
      <w:pPr>
        <w:pStyle w:val="Default"/>
        <w:jc w:val="both"/>
        <w:rPr>
          <w:rFonts w:asciiTheme="majorHAnsi" w:hAnsiTheme="majorHAnsi"/>
          <w:color w:val="auto"/>
          <w:szCs w:val="23"/>
        </w:rPr>
      </w:pPr>
      <w:r w:rsidRPr="00074759">
        <w:rPr>
          <w:rFonts w:asciiTheme="majorHAnsi" w:hAnsiTheme="majorHAnsi"/>
          <w:b/>
          <w:bCs/>
          <w:color w:val="auto"/>
          <w:szCs w:val="23"/>
        </w:rPr>
        <w:t xml:space="preserve">B. vor fi incheiate în formă autentică de către </w:t>
      </w:r>
      <w:proofErr w:type="gramStart"/>
      <w:r w:rsidRPr="00074759">
        <w:rPr>
          <w:rFonts w:asciiTheme="majorHAnsi" w:hAnsiTheme="majorHAnsi"/>
          <w:b/>
          <w:bCs/>
          <w:color w:val="auto"/>
          <w:szCs w:val="23"/>
        </w:rPr>
        <w:t>un</w:t>
      </w:r>
      <w:proofErr w:type="gramEnd"/>
      <w:r w:rsidRPr="00074759">
        <w:rPr>
          <w:rFonts w:asciiTheme="majorHAnsi" w:hAnsiTheme="majorHAnsi"/>
          <w:b/>
          <w:bCs/>
          <w:color w:val="auto"/>
          <w:szCs w:val="23"/>
        </w:rPr>
        <w:t xml:space="preserve"> notar public sau emise de o autoritate publica sau dobandite printr-o hotarare judecatoreasca. </w:t>
      </w:r>
    </w:p>
    <w:p w:rsidR="006F2F20" w:rsidRPr="00074759" w:rsidRDefault="006F2F20" w:rsidP="001B5B4D">
      <w:pPr>
        <w:pStyle w:val="Default"/>
        <w:jc w:val="both"/>
        <w:rPr>
          <w:rFonts w:asciiTheme="majorHAnsi" w:hAnsiTheme="majorHAnsi"/>
          <w:color w:val="auto"/>
          <w:szCs w:val="23"/>
        </w:rPr>
      </w:pPr>
      <w:r w:rsidRPr="00074759">
        <w:rPr>
          <w:rFonts w:asciiTheme="majorHAnsi" w:hAnsiTheme="majorHAnsi"/>
          <w:b/>
          <w:bCs/>
          <w:color w:val="auto"/>
          <w:szCs w:val="23"/>
        </w:rPr>
        <w:t xml:space="preserve">Atenție! Nu se acceptă documente cu încheiere de dată certă emise </w:t>
      </w:r>
      <w:r w:rsidRPr="00074759">
        <w:rPr>
          <w:rFonts w:asciiTheme="majorHAnsi" w:hAnsiTheme="majorHAnsi"/>
          <w:color w:val="auto"/>
          <w:szCs w:val="23"/>
        </w:rPr>
        <w:t xml:space="preserve">de către </w:t>
      </w:r>
      <w:proofErr w:type="gramStart"/>
      <w:r w:rsidRPr="00074759">
        <w:rPr>
          <w:rFonts w:asciiTheme="majorHAnsi" w:hAnsiTheme="majorHAnsi"/>
          <w:color w:val="auto"/>
          <w:szCs w:val="23"/>
        </w:rPr>
        <w:t>un</w:t>
      </w:r>
      <w:proofErr w:type="gramEnd"/>
      <w:r w:rsidRPr="00074759">
        <w:rPr>
          <w:rFonts w:asciiTheme="majorHAnsi" w:hAnsiTheme="majorHAnsi"/>
          <w:color w:val="auto"/>
          <w:szCs w:val="23"/>
        </w:rPr>
        <w:t xml:space="preserve"> notar public. </w:t>
      </w:r>
    </w:p>
    <w:p w:rsidR="006F2F20" w:rsidRPr="00074759" w:rsidRDefault="006F2F20" w:rsidP="001B5B4D">
      <w:pPr>
        <w:spacing w:before="120" w:after="120"/>
        <w:jc w:val="both"/>
        <w:rPr>
          <w:rFonts w:asciiTheme="majorHAnsi" w:hAnsiTheme="majorHAnsi"/>
        </w:rPr>
      </w:pPr>
      <w:r w:rsidRPr="00074759">
        <w:rPr>
          <w:rFonts w:asciiTheme="majorHAnsi" w:hAnsiTheme="majorHAnsi"/>
        </w:rPr>
        <w:t>Atenţie! În situaţia în care imobilul pe care se execută investiţia nu este liber de sarcini (ipotecat pentru un credit) se va depune acordul creditorului privind execuţia investiţiei şi graficul de rambursare a creditului.</w:t>
      </w:r>
    </w:p>
    <w:p w:rsidR="006F2F20" w:rsidRPr="00074759" w:rsidRDefault="006F2F20" w:rsidP="001B5B4D">
      <w:pPr>
        <w:pStyle w:val="Default"/>
        <w:jc w:val="both"/>
        <w:rPr>
          <w:rFonts w:asciiTheme="majorHAnsi" w:hAnsiTheme="majorHAnsi"/>
          <w:color w:val="auto"/>
        </w:rPr>
      </w:pPr>
      <w:r w:rsidRPr="00074759">
        <w:rPr>
          <w:rFonts w:asciiTheme="majorHAnsi" w:hAnsiTheme="majorHAnsi"/>
          <w:color w:val="auto"/>
        </w:rPr>
        <w:lastRenderedPageBreak/>
        <w:t>Clarificarea documentelor de proprietate de prezentat la depunerea Cererii de finanţare în cazul PFA</w:t>
      </w:r>
      <w:proofErr w:type="gramStart"/>
      <w:r w:rsidRPr="00074759">
        <w:rPr>
          <w:rFonts w:asciiTheme="majorHAnsi" w:hAnsiTheme="majorHAnsi"/>
          <w:color w:val="auto"/>
        </w:rPr>
        <w:t>,II</w:t>
      </w:r>
      <w:proofErr w:type="gramEnd"/>
      <w:r w:rsidRPr="00074759">
        <w:rPr>
          <w:rFonts w:asciiTheme="majorHAnsi" w:hAnsiTheme="majorHAnsi"/>
          <w:color w:val="auto"/>
        </w:rPr>
        <w:t xml:space="preserve">, IF, care deţin în coproprietate soţ/soţie, terenul aferent investiţiei, în calitate de persoane fizice până la autorizarea conform OUG 44/2008: </w:t>
      </w:r>
    </w:p>
    <w:p w:rsidR="006F2F20" w:rsidRPr="00074759" w:rsidRDefault="006F2F20" w:rsidP="001B5B4D">
      <w:pPr>
        <w:pStyle w:val="Default"/>
        <w:jc w:val="both"/>
        <w:rPr>
          <w:rFonts w:asciiTheme="majorHAnsi" w:hAnsiTheme="majorHAnsi"/>
          <w:color w:val="auto"/>
        </w:rPr>
      </w:pPr>
      <w:r w:rsidRPr="00074759">
        <w:rPr>
          <w:rFonts w:asciiTheme="majorHAnsi" w:hAnsiTheme="majorHAnsi"/>
          <w:i/>
          <w:iCs/>
          <w:color w:val="auto"/>
        </w:rPr>
        <w:t xml:space="preserve">“În cazul solicitanţilor Persoane Fizice Autorizate, Intreprinderi Individuale sau Intreprinderi Familiale, care deţin în proprietate terenul aferent investiţiei, în calitate de persoane fizice împreună cu soţul/soţia, este necesar să prezinte la depunerea Cererii de finanțare,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 </w:t>
      </w:r>
      <w:proofErr w:type="gramStart"/>
      <w:r w:rsidRPr="00074759">
        <w:rPr>
          <w:rFonts w:asciiTheme="majorHAnsi" w:hAnsiTheme="majorHAnsi"/>
          <w:i/>
          <w:iCs/>
          <w:color w:val="auto"/>
        </w:rPr>
        <w:t>Ambele documente vor fi încheiate la notariat în formă autentică.</w:t>
      </w:r>
      <w:proofErr w:type="gramEnd"/>
      <w:r w:rsidRPr="00074759">
        <w:rPr>
          <w:rFonts w:asciiTheme="majorHAnsi" w:hAnsiTheme="majorHAnsi"/>
          <w:i/>
          <w:iCs/>
          <w:color w:val="auto"/>
        </w:rPr>
        <w:t xml:space="preserve"> </w:t>
      </w:r>
    </w:p>
    <w:p w:rsidR="006F2F20" w:rsidRPr="00074759" w:rsidRDefault="006F2F20" w:rsidP="001B5B4D">
      <w:pPr>
        <w:pStyle w:val="Default"/>
        <w:jc w:val="both"/>
        <w:rPr>
          <w:rFonts w:asciiTheme="majorHAnsi" w:hAnsiTheme="majorHAnsi"/>
          <w:i/>
          <w:iCs/>
          <w:color w:val="auto"/>
        </w:rPr>
      </w:pPr>
      <w:r w:rsidRPr="00074759">
        <w:rPr>
          <w:rFonts w:asciiTheme="majorHAnsi" w:hAnsiTheme="majorHAnsi"/>
          <w:i/>
          <w:iCs/>
          <w:color w:val="auto"/>
        </w:rPr>
        <w:t xml:space="preserve">Aceste documente vor fi adăugate la Cererea de finanțare în câmpul ‘’Alte documente” </w:t>
      </w:r>
    </w:p>
    <w:p w:rsidR="001C58F9" w:rsidRPr="00074759" w:rsidRDefault="001C58F9" w:rsidP="001B5B4D">
      <w:pPr>
        <w:pStyle w:val="Default"/>
        <w:jc w:val="both"/>
        <w:rPr>
          <w:rFonts w:asciiTheme="majorHAnsi" w:hAnsiTheme="majorHAnsi"/>
          <w:i/>
          <w:iCs/>
          <w:color w:val="auto"/>
        </w:rPr>
      </w:pPr>
    </w:p>
    <w:p w:rsidR="006F2F20" w:rsidRPr="00074759" w:rsidRDefault="001C58F9" w:rsidP="001B5B4D">
      <w:pPr>
        <w:pStyle w:val="Default"/>
        <w:jc w:val="both"/>
        <w:rPr>
          <w:rFonts w:asciiTheme="majorHAnsi" w:hAnsiTheme="majorHAnsi"/>
          <w:color w:val="auto"/>
        </w:rPr>
      </w:pPr>
      <w:r w:rsidRPr="00074759">
        <w:rPr>
          <w:rFonts w:asciiTheme="majorHAnsi" w:hAnsiTheme="majorHAnsi"/>
          <w:b/>
          <w:color w:val="auto"/>
        </w:rPr>
        <w:t>3.3</w:t>
      </w:r>
      <w:r w:rsidRPr="00074759">
        <w:rPr>
          <w:rFonts w:asciiTheme="majorHAnsi" w:hAnsiTheme="majorHAnsi"/>
          <w:color w:val="auto"/>
        </w:rPr>
        <w:t xml:space="preserve"> Pentru proiectele de servicii </w:t>
      </w:r>
      <w:proofErr w:type="gramStart"/>
      <w:r w:rsidRPr="00074759">
        <w:rPr>
          <w:rFonts w:asciiTheme="majorHAnsi" w:hAnsiTheme="majorHAnsi"/>
          <w:color w:val="auto"/>
        </w:rPr>
        <w:t>este</w:t>
      </w:r>
      <w:proofErr w:type="gramEnd"/>
      <w:r w:rsidRPr="00074759">
        <w:rPr>
          <w:rFonts w:asciiTheme="majorHAnsi" w:hAnsiTheme="majorHAnsi"/>
          <w:color w:val="auto"/>
        </w:rPr>
        <w:t xml:space="preserve"> nevoie de </w:t>
      </w:r>
      <w:r w:rsidRPr="00074759">
        <w:rPr>
          <w:rFonts w:asciiTheme="majorHAnsi" w:hAnsiTheme="majorHAnsi"/>
          <w:b/>
          <w:color w:val="auto"/>
        </w:rPr>
        <w:t>acordul scris al UAT-ului pe raza caruia se desfasoara activitatea/activitatile cuprinse in proiect</w:t>
      </w:r>
    </w:p>
    <w:p w:rsidR="001C58F9" w:rsidRPr="00254519" w:rsidRDefault="001C58F9" w:rsidP="001B5B4D">
      <w:pPr>
        <w:pStyle w:val="Default"/>
        <w:jc w:val="both"/>
        <w:rPr>
          <w:rFonts w:asciiTheme="majorHAnsi" w:hAnsiTheme="majorHAnsi"/>
          <w:color w:val="FF0000"/>
        </w:rPr>
      </w:pPr>
    </w:p>
    <w:p w:rsidR="006F2F20" w:rsidRPr="00074759" w:rsidRDefault="006F2F20" w:rsidP="001B5B4D">
      <w:pPr>
        <w:pStyle w:val="Default"/>
        <w:jc w:val="both"/>
        <w:rPr>
          <w:rFonts w:asciiTheme="majorHAnsi" w:hAnsiTheme="majorHAnsi"/>
          <w:color w:val="auto"/>
        </w:rPr>
      </w:pPr>
      <w:r w:rsidRPr="00074759">
        <w:rPr>
          <w:rFonts w:asciiTheme="majorHAnsi" w:hAnsiTheme="majorHAnsi"/>
          <w:b/>
          <w:bCs/>
          <w:color w:val="auto"/>
        </w:rPr>
        <w:t xml:space="preserve">4. Extras din Registrul agricol – </w:t>
      </w:r>
      <w:r w:rsidRPr="00074759">
        <w:rPr>
          <w:rFonts w:asciiTheme="majorHAnsi" w:hAnsiTheme="majorHAnsi"/>
          <w:color w:val="auto"/>
        </w:rPr>
        <w:t xml:space="preserve">în copie cu ştampila primăriei şi menţiunea "Conform cu originalul" pentru dovedirea calităţii </w:t>
      </w:r>
      <w:r w:rsidRPr="00074759">
        <w:rPr>
          <w:rFonts w:asciiTheme="majorHAnsi" w:hAnsiTheme="majorHAnsi"/>
          <w:b/>
          <w:bCs/>
          <w:color w:val="auto"/>
        </w:rPr>
        <w:t xml:space="preserve">de </w:t>
      </w:r>
      <w:r w:rsidR="001C58F9" w:rsidRPr="00074759">
        <w:rPr>
          <w:rFonts w:asciiTheme="majorHAnsi" w:hAnsiTheme="majorHAnsi"/>
          <w:b/>
          <w:bCs/>
          <w:color w:val="auto"/>
        </w:rPr>
        <w:t>membru al gospodăriei agricole (daca este cazul)</w:t>
      </w:r>
    </w:p>
    <w:p w:rsidR="006F2F20" w:rsidRPr="00074759" w:rsidRDefault="006F2F20" w:rsidP="001B5B4D">
      <w:pPr>
        <w:spacing w:before="120" w:after="120"/>
        <w:jc w:val="both"/>
        <w:rPr>
          <w:rFonts w:asciiTheme="majorHAnsi" w:hAnsiTheme="majorHAnsi"/>
        </w:rPr>
      </w:pPr>
      <w:r w:rsidRPr="00074759">
        <w:rPr>
          <w:rFonts w:asciiTheme="majorHAnsi" w:hAnsiTheme="majorHAnsi"/>
          <w:b/>
          <w:bCs/>
        </w:rPr>
        <w:t>5</w:t>
      </w:r>
      <w:r w:rsidRPr="00074759">
        <w:rPr>
          <w:rFonts w:asciiTheme="majorHAnsi" w:hAnsiTheme="majorHAnsi"/>
        </w:rPr>
        <w:t xml:space="preserve">. </w:t>
      </w:r>
      <w:r w:rsidRPr="00074759">
        <w:rPr>
          <w:rFonts w:asciiTheme="majorHAnsi" w:hAnsiTheme="majorHAnsi"/>
          <w:b/>
          <w:bCs/>
        </w:rPr>
        <w:t xml:space="preserve">Copia actului de identitate </w:t>
      </w:r>
      <w:r w:rsidRPr="00074759">
        <w:rPr>
          <w:rFonts w:asciiTheme="majorHAnsi" w:hAnsiTheme="majorHAnsi"/>
        </w:rPr>
        <w:t>pentru reprezentantul legal de proiect (asociat unic/asociat majoritar/ administrator/ PFA, titular II, membru IF).</w:t>
      </w:r>
    </w:p>
    <w:p w:rsidR="006F2F20" w:rsidRPr="00074759" w:rsidRDefault="006F2F20" w:rsidP="001B5B4D">
      <w:pPr>
        <w:pStyle w:val="Default"/>
        <w:jc w:val="both"/>
        <w:rPr>
          <w:rFonts w:asciiTheme="majorHAnsi" w:hAnsiTheme="majorHAnsi"/>
          <w:color w:val="auto"/>
          <w:szCs w:val="23"/>
        </w:rPr>
      </w:pPr>
      <w:r w:rsidRPr="00074759">
        <w:rPr>
          <w:rFonts w:asciiTheme="majorHAnsi" w:hAnsiTheme="majorHAnsi"/>
          <w:b/>
          <w:bCs/>
          <w:color w:val="auto"/>
          <w:szCs w:val="23"/>
        </w:rPr>
        <w:t>6. Documente care atestă forma de organizare a solicitantului</w:t>
      </w:r>
      <w:r w:rsidRPr="00074759">
        <w:rPr>
          <w:rFonts w:asciiTheme="majorHAnsi" w:hAnsiTheme="majorHAnsi"/>
          <w:color w:val="auto"/>
          <w:szCs w:val="23"/>
        </w:rPr>
        <w:t xml:space="preserve">. </w:t>
      </w:r>
    </w:p>
    <w:p w:rsidR="006F2F20" w:rsidRPr="00074759" w:rsidRDefault="006F2F20" w:rsidP="001B5B4D">
      <w:pPr>
        <w:pStyle w:val="Default"/>
        <w:jc w:val="both"/>
        <w:rPr>
          <w:rFonts w:asciiTheme="majorHAnsi" w:hAnsiTheme="majorHAnsi"/>
          <w:color w:val="auto"/>
          <w:szCs w:val="23"/>
        </w:rPr>
      </w:pPr>
      <w:r w:rsidRPr="00074759">
        <w:rPr>
          <w:rFonts w:asciiTheme="majorHAnsi" w:hAnsiTheme="majorHAnsi"/>
          <w:b/>
          <w:bCs/>
          <w:color w:val="auto"/>
          <w:szCs w:val="23"/>
        </w:rPr>
        <w:t xml:space="preserve">6.1 Hotarăre judecătorească </w:t>
      </w:r>
      <w:r w:rsidRPr="00074759">
        <w:rPr>
          <w:rFonts w:asciiTheme="majorHAnsi" w:hAnsiTheme="majorHAnsi"/>
          <w:color w:val="auto"/>
          <w:szCs w:val="23"/>
        </w:rPr>
        <w:t xml:space="preserve">definitivă pronunţată pe baza actului de constituire și a statutului propriu în cazul Societăţilor agricole, însoțită de Statutul Societății agricole; </w:t>
      </w:r>
    </w:p>
    <w:p w:rsidR="006F2F20" w:rsidRPr="00074759" w:rsidRDefault="006F2F20" w:rsidP="001B5B4D">
      <w:pPr>
        <w:pStyle w:val="Default"/>
        <w:jc w:val="both"/>
        <w:rPr>
          <w:rFonts w:asciiTheme="majorHAnsi" w:hAnsiTheme="majorHAnsi"/>
          <w:color w:val="auto"/>
          <w:szCs w:val="23"/>
        </w:rPr>
      </w:pPr>
      <w:r w:rsidRPr="00074759">
        <w:rPr>
          <w:rFonts w:asciiTheme="majorHAnsi" w:hAnsiTheme="majorHAnsi"/>
          <w:b/>
          <w:bCs/>
          <w:color w:val="auto"/>
          <w:szCs w:val="23"/>
        </w:rPr>
        <w:t>6</w:t>
      </w:r>
      <w:r w:rsidRPr="00074759">
        <w:rPr>
          <w:rFonts w:asciiTheme="majorHAnsi" w:hAnsiTheme="majorHAnsi"/>
          <w:color w:val="auto"/>
          <w:szCs w:val="23"/>
        </w:rPr>
        <w:t>.</w:t>
      </w:r>
      <w:r w:rsidRPr="00074759">
        <w:rPr>
          <w:rFonts w:asciiTheme="majorHAnsi" w:hAnsiTheme="majorHAnsi"/>
          <w:b/>
          <w:bCs/>
          <w:color w:val="auto"/>
          <w:szCs w:val="23"/>
        </w:rPr>
        <w:t xml:space="preserve">2 Act constitutiv </w:t>
      </w:r>
      <w:r w:rsidRPr="00074759">
        <w:rPr>
          <w:rFonts w:asciiTheme="majorHAnsi" w:hAnsiTheme="majorHAnsi"/>
          <w:color w:val="auto"/>
          <w:szCs w:val="23"/>
        </w:rPr>
        <w:t xml:space="preserve">pentru Societatea cooperativă </w:t>
      </w:r>
      <w:proofErr w:type="gramStart"/>
      <w:r w:rsidRPr="00074759">
        <w:rPr>
          <w:rFonts w:asciiTheme="majorHAnsi" w:hAnsiTheme="majorHAnsi"/>
          <w:color w:val="auto"/>
          <w:szCs w:val="23"/>
        </w:rPr>
        <w:t>agricolă</w:t>
      </w:r>
      <w:proofErr w:type="gramEnd"/>
      <w:r w:rsidRPr="00074759">
        <w:rPr>
          <w:rFonts w:asciiTheme="majorHAnsi" w:hAnsiTheme="majorHAnsi"/>
          <w:color w:val="auto"/>
          <w:szCs w:val="23"/>
        </w:rPr>
        <w:t xml:space="preserve">. </w:t>
      </w:r>
    </w:p>
    <w:p w:rsidR="006F2F20" w:rsidRPr="00074759" w:rsidRDefault="006F2F20" w:rsidP="001B5B4D">
      <w:pPr>
        <w:pStyle w:val="Default"/>
        <w:jc w:val="both"/>
        <w:rPr>
          <w:rFonts w:asciiTheme="majorHAnsi" w:hAnsiTheme="majorHAnsi"/>
          <w:color w:val="auto"/>
          <w:szCs w:val="23"/>
        </w:rPr>
      </w:pPr>
    </w:p>
    <w:p w:rsidR="006F2F20" w:rsidRPr="00074759" w:rsidRDefault="00074759" w:rsidP="001B5B4D">
      <w:pPr>
        <w:pStyle w:val="Default"/>
        <w:jc w:val="both"/>
        <w:rPr>
          <w:rFonts w:asciiTheme="majorHAnsi" w:hAnsiTheme="majorHAnsi"/>
          <w:color w:val="auto"/>
          <w:szCs w:val="23"/>
        </w:rPr>
      </w:pPr>
      <w:r>
        <w:rPr>
          <w:rFonts w:asciiTheme="majorHAnsi" w:hAnsiTheme="majorHAnsi"/>
          <w:b/>
          <w:bCs/>
          <w:color w:val="auto"/>
          <w:szCs w:val="23"/>
        </w:rPr>
        <w:t>7</w:t>
      </w:r>
      <w:r w:rsidR="006F2F20" w:rsidRPr="00074759">
        <w:rPr>
          <w:rFonts w:asciiTheme="majorHAnsi" w:hAnsiTheme="majorHAnsi"/>
          <w:color w:val="auto"/>
          <w:szCs w:val="23"/>
        </w:rPr>
        <w:t xml:space="preserve">. </w:t>
      </w:r>
      <w:r w:rsidR="006F2F20" w:rsidRPr="00074759">
        <w:rPr>
          <w:rFonts w:asciiTheme="majorHAnsi" w:hAnsiTheme="majorHAnsi"/>
          <w:b/>
          <w:bCs/>
          <w:color w:val="auto"/>
          <w:szCs w:val="23"/>
        </w:rPr>
        <w:t xml:space="preserve">Declaraţie privind încadrarea întreprinderii în categoria întreprinderilor mici şi mijlocii </w:t>
      </w:r>
      <w:r w:rsidR="006F2F20" w:rsidRPr="00074759">
        <w:rPr>
          <w:rFonts w:asciiTheme="majorHAnsi" w:hAnsiTheme="majorHAnsi"/>
          <w:color w:val="auto"/>
          <w:szCs w:val="23"/>
        </w:rPr>
        <w:t xml:space="preserve">(Anexa 6.1din Ghidul solicitantului) </w:t>
      </w:r>
    </w:p>
    <w:p w:rsidR="006F2F20" w:rsidRDefault="006F2F20" w:rsidP="001B5B4D">
      <w:pPr>
        <w:pStyle w:val="Default"/>
        <w:jc w:val="both"/>
        <w:rPr>
          <w:rFonts w:asciiTheme="majorHAnsi" w:hAnsiTheme="majorHAnsi"/>
          <w:color w:val="auto"/>
          <w:szCs w:val="23"/>
        </w:rPr>
      </w:pPr>
      <w:r w:rsidRPr="00074759">
        <w:rPr>
          <w:rFonts w:asciiTheme="majorHAnsi" w:hAnsiTheme="majorHAnsi"/>
          <w:color w:val="auto"/>
          <w:szCs w:val="23"/>
        </w:rPr>
        <w:t xml:space="preserve">Aceasta trebuie </w:t>
      </w:r>
      <w:proofErr w:type="gramStart"/>
      <w:r w:rsidRPr="00074759">
        <w:rPr>
          <w:rFonts w:asciiTheme="majorHAnsi" w:hAnsiTheme="majorHAnsi"/>
          <w:color w:val="auto"/>
          <w:szCs w:val="23"/>
        </w:rPr>
        <w:t>să</w:t>
      </w:r>
      <w:proofErr w:type="gramEnd"/>
      <w:r w:rsidRPr="00074759">
        <w:rPr>
          <w:rFonts w:asciiTheme="majorHAnsi" w:hAnsiTheme="majorHAnsi"/>
          <w:color w:val="auto"/>
          <w:szCs w:val="23"/>
        </w:rPr>
        <w:t xml:space="preserve"> fie semnată de persoana autorizată să reprezinte întreprinderea. </w:t>
      </w:r>
    </w:p>
    <w:p w:rsidR="00074759" w:rsidRPr="00074759" w:rsidRDefault="00074759" w:rsidP="001B5B4D">
      <w:pPr>
        <w:pStyle w:val="Default"/>
        <w:jc w:val="both"/>
        <w:rPr>
          <w:rFonts w:asciiTheme="majorHAnsi" w:hAnsiTheme="majorHAnsi"/>
          <w:color w:val="auto"/>
          <w:szCs w:val="23"/>
        </w:rPr>
      </w:pPr>
    </w:p>
    <w:p w:rsidR="006F2F20" w:rsidRPr="00074759" w:rsidRDefault="00074759" w:rsidP="001B5B4D">
      <w:pPr>
        <w:pStyle w:val="Default"/>
        <w:jc w:val="both"/>
        <w:rPr>
          <w:rFonts w:asciiTheme="majorHAnsi" w:hAnsiTheme="majorHAnsi"/>
          <w:color w:val="auto"/>
          <w:szCs w:val="23"/>
        </w:rPr>
      </w:pPr>
      <w:r>
        <w:rPr>
          <w:rFonts w:asciiTheme="majorHAnsi" w:hAnsiTheme="majorHAnsi"/>
          <w:b/>
          <w:bCs/>
          <w:color w:val="auto"/>
          <w:szCs w:val="23"/>
        </w:rPr>
        <w:t>8</w:t>
      </w:r>
      <w:r w:rsidR="006F2F20" w:rsidRPr="00074759">
        <w:rPr>
          <w:rFonts w:asciiTheme="majorHAnsi" w:hAnsiTheme="majorHAnsi"/>
          <w:color w:val="auto"/>
          <w:szCs w:val="23"/>
        </w:rPr>
        <w:t xml:space="preserve">. </w:t>
      </w:r>
      <w:r w:rsidR="006F2F20" w:rsidRPr="00074759">
        <w:rPr>
          <w:rFonts w:asciiTheme="majorHAnsi" w:hAnsiTheme="majorHAnsi"/>
          <w:b/>
          <w:bCs/>
          <w:color w:val="auto"/>
          <w:szCs w:val="23"/>
        </w:rPr>
        <w:t xml:space="preserve">Declaraţie pe propria răspundere </w:t>
      </w:r>
      <w:r w:rsidR="006F2F20" w:rsidRPr="00074759">
        <w:rPr>
          <w:rFonts w:asciiTheme="majorHAnsi" w:hAnsiTheme="majorHAnsi"/>
          <w:color w:val="auto"/>
          <w:szCs w:val="23"/>
        </w:rPr>
        <w:t xml:space="preserve">a solicitantului privind respectarea regulii de cumul </w:t>
      </w:r>
      <w:proofErr w:type="gramStart"/>
      <w:r w:rsidR="006F2F20" w:rsidRPr="00074759">
        <w:rPr>
          <w:rFonts w:asciiTheme="majorHAnsi" w:hAnsiTheme="majorHAnsi"/>
          <w:color w:val="auto"/>
          <w:szCs w:val="23"/>
        </w:rPr>
        <w:t>a</w:t>
      </w:r>
      <w:proofErr w:type="gramEnd"/>
      <w:r w:rsidR="006F2F20" w:rsidRPr="00074759">
        <w:rPr>
          <w:rFonts w:asciiTheme="majorHAnsi" w:hAnsiTheme="majorHAnsi"/>
          <w:color w:val="auto"/>
          <w:szCs w:val="23"/>
        </w:rPr>
        <w:t xml:space="preserve"> ajutoarelor de minimis (Anexa 6.2 din Ghidul solicitantului) </w:t>
      </w:r>
    </w:p>
    <w:p w:rsidR="006F2F20" w:rsidRPr="00074759" w:rsidRDefault="006F2F20" w:rsidP="001B5B4D">
      <w:pPr>
        <w:pStyle w:val="Default"/>
        <w:jc w:val="both"/>
        <w:rPr>
          <w:rFonts w:asciiTheme="majorHAnsi" w:hAnsiTheme="majorHAnsi"/>
          <w:color w:val="auto"/>
          <w:szCs w:val="23"/>
        </w:rPr>
      </w:pPr>
    </w:p>
    <w:p w:rsidR="006F2F20" w:rsidRPr="00074759" w:rsidRDefault="00074759" w:rsidP="001B5B4D">
      <w:pPr>
        <w:pStyle w:val="Default"/>
        <w:jc w:val="both"/>
        <w:rPr>
          <w:rFonts w:asciiTheme="majorHAnsi" w:hAnsiTheme="majorHAnsi"/>
          <w:color w:val="auto"/>
          <w:szCs w:val="23"/>
        </w:rPr>
      </w:pPr>
      <w:r>
        <w:rPr>
          <w:rFonts w:asciiTheme="majorHAnsi" w:hAnsiTheme="majorHAnsi"/>
          <w:b/>
          <w:bCs/>
          <w:color w:val="auto"/>
          <w:szCs w:val="23"/>
        </w:rPr>
        <w:t>9</w:t>
      </w:r>
      <w:r w:rsidR="006F2F20" w:rsidRPr="00074759">
        <w:rPr>
          <w:rFonts w:asciiTheme="majorHAnsi" w:hAnsiTheme="majorHAnsi"/>
          <w:color w:val="auto"/>
          <w:szCs w:val="23"/>
        </w:rPr>
        <w:t xml:space="preserve">. </w:t>
      </w:r>
      <w:r w:rsidR="006F2F20" w:rsidRPr="00074759">
        <w:rPr>
          <w:rFonts w:asciiTheme="majorHAnsi" w:hAnsiTheme="majorHAnsi"/>
          <w:b/>
          <w:bCs/>
          <w:color w:val="auto"/>
          <w:szCs w:val="23"/>
        </w:rPr>
        <w:t>Certificat de urbanism pentru investitia propusă prin proiect</w:t>
      </w:r>
      <w:r w:rsidR="006F2F20" w:rsidRPr="00074759">
        <w:rPr>
          <w:rFonts w:asciiTheme="majorHAnsi" w:hAnsiTheme="majorHAnsi"/>
          <w:color w:val="auto"/>
          <w:szCs w:val="23"/>
        </w:rPr>
        <w:t xml:space="preserve">/ </w:t>
      </w:r>
      <w:r w:rsidR="006F2F20" w:rsidRPr="00074759">
        <w:rPr>
          <w:rFonts w:asciiTheme="majorHAnsi" w:hAnsiTheme="majorHAnsi"/>
          <w:b/>
          <w:bCs/>
          <w:color w:val="auto"/>
          <w:szCs w:val="23"/>
        </w:rPr>
        <w:t xml:space="preserve">Autorizaţie de construire </w:t>
      </w:r>
      <w:r w:rsidR="006F2F20" w:rsidRPr="00074759">
        <w:rPr>
          <w:rFonts w:asciiTheme="majorHAnsi" w:hAnsiTheme="majorHAnsi"/>
          <w:color w:val="auto"/>
          <w:szCs w:val="23"/>
        </w:rPr>
        <w:t xml:space="preserve">pentru proiecte care prevăd construcţii, însoţit, dacă </w:t>
      </w:r>
      <w:proofErr w:type="gramStart"/>
      <w:r w:rsidR="006F2F20" w:rsidRPr="00074759">
        <w:rPr>
          <w:rFonts w:asciiTheme="majorHAnsi" w:hAnsiTheme="majorHAnsi"/>
          <w:color w:val="auto"/>
          <w:szCs w:val="23"/>
        </w:rPr>
        <w:t>este</w:t>
      </w:r>
      <w:proofErr w:type="gramEnd"/>
      <w:r w:rsidR="006F2F20" w:rsidRPr="00074759">
        <w:rPr>
          <w:rFonts w:asciiTheme="majorHAnsi" w:hAnsiTheme="majorHAnsi"/>
          <w:color w:val="auto"/>
          <w:szCs w:val="23"/>
        </w:rPr>
        <w:t xml:space="preserve"> cazul, de actul de transfer a dreptului şi obligaţiilor ce decurg din Certificatul de urbanism şi o copie a adresei de înştiinţare. </w:t>
      </w:r>
      <w:r w:rsidR="001C58F9" w:rsidRPr="00074759">
        <w:rPr>
          <w:rFonts w:asciiTheme="majorHAnsi" w:hAnsiTheme="majorHAnsi"/>
          <w:color w:val="auto"/>
          <w:szCs w:val="23"/>
        </w:rPr>
        <w:t>(</w:t>
      </w:r>
      <w:proofErr w:type="gramStart"/>
      <w:r w:rsidR="001C58F9" w:rsidRPr="00074759">
        <w:rPr>
          <w:rFonts w:asciiTheme="majorHAnsi" w:hAnsiTheme="majorHAnsi"/>
          <w:color w:val="auto"/>
          <w:szCs w:val="23"/>
        </w:rPr>
        <w:t>daca</w:t>
      </w:r>
      <w:proofErr w:type="gramEnd"/>
      <w:r w:rsidR="001C58F9" w:rsidRPr="00074759">
        <w:rPr>
          <w:rFonts w:asciiTheme="majorHAnsi" w:hAnsiTheme="majorHAnsi"/>
          <w:color w:val="auto"/>
          <w:szCs w:val="23"/>
        </w:rPr>
        <w:t xml:space="preserve"> este cazul)</w:t>
      </w:r>
    </w:p>
    <w:p w:rsidR="006F2F20" w:rsidRPr="00074759" w:rsidRDefault="006F2F20" w:rsidP="001B5B4D">
      <w:pPr>
        <w:pStyle w:val="Default"/>
        <w:jc w:val="both"/>
        <w:rPr>
          <w:rFonts w:asciiTheme="majorHAnsi" w:hAnsiTheme="majorHAnsi"/>
          <w:color w:val="auto"/>
          <w:szCs w:val="23"/>
        </w:rPr>
      </w:pPr>
    </w:p>
    <w:p w:rsidR="006F2F20" w:rsidRPr="00074759" w:rsidRDefault="00074759" w:rsidP="001B5B4D">
      <w:pPr>
        <w:pStyle w:val="Default"/>
        <w:jc w:val="both"/>
        <w:rPr>
          <w:rFonts w:asciiTheme="majorHAnsi" w:hAnsiTheme="majorHAnsi"/>
          <w:color w:val="auto"/>
          <w:szCs w:val="23"/>
        </w:rPr>
      </w:pPr>
      <w:r>
        <w:rPr>
          <w:rFonts w:asciiTheme="majorHAnsi" w:hAnsiTheme="majorHAnsi"/>
          <w:b/>
          <w:bCs/>
          <w:color w:val="auto"/>
          <w:szCs w:val="23"/>
        </w:rPr>
        <w:t>10</w:t>
      </w:r>
      <w:r w:rsidR="006F2F20" w:rsidRPr="00074759">
        <w:rPr>
          <w:rFonts w:asciiTheme="majorHAnsi" w:hAnsiTheme="majorHAnsi"/>
          <w:b/>
          <w:bCs/>
          <w:color w:val="auto"/>
          <w:szCs w:val="23"/>
        </w:rPr>
        <w:t xml:space="preserve">. Aviz specific privind amplasamentul </w:t>
      </w:r>
      <w:r w:rsidR="006F2F20" w:rsidRPr="00074759">
        <w:rPr>
          <w:rFonts w:asciiTheme="majorHAnsi" w:hAnsiTheme="majorHAnsi"/>
          <w:color w:val="auto"/>
          <w:szCs w:val="23"/>
        </w:rPr>
        <w:t xml:space="preserve">şi funcţionarea obiectivului eliberat de ANT pentru construcţia/modernizarea sau extinderea structurilor de primire turistice cu funcţiuni de cazare sau restaurante clasificate conform Ordinului 65/2013 și în conformitate cu Ordonanţa de Urgenţă nr. 142 din 28 octombrie 2008. </w:t>
      </w:r>
    </w:p>
    <w:p w:rsidR="006F2F20" w:rsidRPr="00074759" w:rsidRDefault="006F2F20" w:rsidP="001B5B4D">
      <w:pPr>
        <w:spacing w:before="120" w:after="120"/>
        <w:jc w:val="both"/>
        <w:rPr>
          <w:rFonts w:asciiTheme="majorHAnsi" w:hAnsiTheme="majorHAnsi"/>
          <w:szCs w:val="23"/>
        </w:rPr>
      </w:pPr>
      <w:r w:rsidRPr="00074759">
        <w:rPr>
          <w:rFonts w:asciiTheme="majorHAnsi" w:hAnsiTheme="majorHAnsi"/>
          <w:b/>
          <w:bCs/>
          <w:szCs w:val="23"/>
        </w:rPr>
        <w:lastRenderedPageBreak/>
        <w:t>1</w:t>
      </w:r>
      <w:r w:rsidR="00074759">
        <w:rPr>
          <w:rFonts w:asciiTheme="majorHAnsi" w:hAnsiTheme="majorHAnsi"/>
          <w:b/>
          <w:bCs/>
          <w:szCs w:val="23"/>
        </w:rPr>
        <w:t>1</w:t>
      </w:r>
      <w:r w:rsidRPr="00074759">
        <w:rPr>
          <w:rFonts w:asciiTheme="majorHAnsi" w:hAnsiTheme="majorHAnsi"/>
          <w:b/>
          <w:bCs/>
          <w:szCs w:val="23"/>
        </w:rPr>
        <w:t xml:space="preserve">. Certificat de clasificare eliberat </w:t>
      </w:r>
      <w:r w:rsidRPr="00074759">
        <w:rPr>
          <w:rFonts w:asciiTheme="majorHAnsi" w:hAnsiTheme="majorHAnsi"/>
          <w:szCs w:val="23"/>
        </w:rPr>
        <w:t>de ANT pentru structura de primire turistică cu funcţiuni de cazare sau restaurante clasificate conform Ordinului 65/2013 și în conformitate cu Ordonanţa de Urgenţă nr. 142 din 28 octombrie 2008 (în cazul modernizării/extinderii).</w:t>
      </w:r>
    </w:p>
    <w:p w:rsidR="006F2F20" w:rsidRPr="00074759" w:rsidRDefault="006F2F20" w:rsidP="001B5B4D">
      <w:pPr>
        <w:spacing w:before="120" w:after="120"/>
        <w:jc w:val="both"/>
        <w:rPr>
          <w:rFonts w:asciiTheme="majorHAnsi" w:hAnsiTheme="majorHAnsi"/>
          <w:sz w:val="23"/>
          <w:szCs w:val="23"/>
        </w:rPr>
      </w:pPr>
      <w:r w:rsidRPr="00074759">
        <w:rPr>
          <w:rFonts w:asciiTheme="majorHAnsi" w:hAnsiTheme="majorHAnsi"/>
          <w:b/>
          <w:szCs w:val="23"/>
        </w:rPr>
        <w:t>1</w:t>
      </w:r>
      <w:r w:rsidR="00074759">
        <w:rPr>
          <w:rFonts w:asciiTheme="majorHAnsi" w:hAnsiTheme="majorHAnsi"/>
          <w:b/>
          <w:szCs w:val="23"/>
        </w:rPr>
        <w:t>2</w:t>
      </w:r>
      <w:r w:rsidRPr="00074759">
        <w:rPr>
          <w:rFonts w:asciiTheme="majorHAnsi" w:hAnsiTheme="majorHAnsi"/>
          <w:b/>
          <w:szCs w:val="23"/>
        </w:rPr>
        <w:t>.</w:t>
      </w:r>
      <w:r w:rsidRPr="00074759">
        <w:rPr>
          <w:rFonts w:asciiTheme="majorHAnsi" w:hAnsiTheme="majorHAnsi"/>
          <w:szCs w:val="23"/>
        </w:rPr>
        <w:t xml:space="preserve"> </w:t>
      </w:r>
      <w:r w:rsidRPr="00074759">
        <w:rPr>
          <w:rFonts w:asciiTheme="majorHAnsi" w:hAnsiTheme="majorHAnsi"/>
          <w:b/>
          <w:bCs/>
          <w:szCs w:val="23"/>
        </w:rPr>
        <w:t>Declaraţie pe propria răspundere a solicitantului cu privire la neîncadrarea în categoria "firma în dificultate</w:t>
      </w:r>
      <w:r w:rsidRPr="00074759">
        <w:rPr>
          <w:rFonts w:asciiTheme="majorHAnsi" w:hAnsiTheme="majorHAnsi"/>
          <w:szCs w:val="23"/>
        </w:rPr>
        <w:t>", semnată de persoana autorizată să reprezinte întreprinderea, conform legii</w:t>
      </w:r>
      <w:r w:rsidRPr="00074759">
        <w:rPr>
          <w:rFonts w:asciiTheme="majorHAnsi" w:hAnsiTheme="majorHAnsi"/>
          <w:sz w:val="23"/>
          <w:szCs w:val="23"/>
        </w:rPr>
        <w:t>.</w:t>
      </w:r>
    </w:p>
    <w:p w:rsidR="006F2F20" w:rsidRPr="00074759" w:rsidRDefault="006F2F20" w:rsidP="001B5B4D">
      <w:pPr>
        <w:pStyle w:val="Default"/>
        <w:jc w:val="both"/>
        <w:rPr>
          <w:rFonts w:asciiTheme="majorHAnsi" w:hAnsiTheme="majorHAnsi"/>
          <w:color w:val="auto"/>
          <w:szCs w:val="23"/>
        </w:rPr>
      </w:pPr>
      <w:r w:rsidRPr="00074759">
        <w:rPr>
          <w:rFonts w:asciiTheme="majorHAnsi" w:hAnsiTheme="majorHAnsi"/>
          <w:color w:val="auto"/>
          <w:szCs w:val="23"/>
        </w:rPr>
        <w:t xml:space="preserve">Declaraţia </w:t>
      </w:r>
      <w:proofErr w:type="gramStart"/>
      <w:r w:rsidRPr="00074759">
        <w:rPr>
          <w:rFonts w:asciiTheme="majorHAnsi" w:hAnsiTheme="majorHAnsi"/>
          <w:color w:val="auto"/>
          <w:szCs w:val="23"/>
        </w:rPr>
        <w:t>va</w:t>
      </w:r>
      <w:proofErr w:type="gramEnd"/>
      <w:r w:rsidRPr="00074759">
        <w:rPr>
          <w:rFonts w:asciiTheme="majorHAnsi" w:hAnsiTheme="majorHAnsi"/>
          <w:color w:val="auto"/>
          <w:szCs w:val="23"/>
        </w:rPr>
        <w:t xml:space="preserve"> fi dată de toţi solicitanţii cu excepţia PFA-urilor, întreprinderilor individuale, întreprinderilor familiale şi a societăţilor cu mai puţin de 2 ani fiscali. </w:t>
      </w:r>
    </w:p>
    <w:p w:rsidR="006F2F20" w:rsidRPr="00074759" w:rsidRDefault="006F2F20" w:rsidP="001B5B4D">
      <w:pPr>
        <w:pStyle w:val="Default"/>
        <w:jc w:val="both"/>
        <w:rPr>
          <w:rFonts w:asciiTheme="majorHAnsi" w:hAnsiTheme="majorHAnsi"/>
          <w:color w:val="auto"/>
          <w:szCs w:val="23"/>
        </w:rPr>
      </w:pPr>
    </w:p>
    <w:p w:rsidR="006F2F20" w:rsidRPr="00074759" w:rsidRDefault="006F2F20" w:rsidP="001B5B4D">
      <w:pPr>
        <w:pStyle w:val="Default"/>
        <w:jc w:val="both"/>
        <w:rPr>
          <w:rFonts w:asciiTheme="majorHAnsi" w:hAnsiTheme="majorHAnsi"/>
          <w:color w:val="auto"/>
          <w:szCs w:val="23"/>
        </w:rPr>
      </w:pPr>
      <w:r w:rsidRPr="00074759">
        <w:rPr>
          <w:rFonts w:asciiTheme="majorHAnsi" w:hAnsiTheme="majorHAnsi"/>
          <w:b/>
          <w:bCs/>
          <w:color w:val="auto"/>
          <w:szCs w:val="23"/>
        </w:rPr>
        <w:t>1</w:t>
      </w:r>
      <w:r w:rsidR="00074759">
        <w:rPr>
          <w:rFonts w:asciiTheme="majorHAnsi" w:hAnsiTheme="majorHAnsi"/>
          <w:b/>
          <w:bCs/>
          <w:color w:val="auto"/>
          <w:szCs w:val="23"/>
        </w:rPr>
        <w:t>3</w:t>
      </w:r>
      <w:r w:rsidRPr="00074759">
        <w:rPr>
          <w:rFonts w:asciiTheme="majorHAnsi" w:hAnsiTheme="majorHAnsi"/>
          <w:b/>
          <w:bCs/>
          <w:color w:val="auto"/>
          <w:szCs w:val="23"/>
        </w:rPr>
        <w:t xml:space="preserve">. Declaraţie pe propria răspundere </w:t>
      </w:r>
      <w:r w:rsidRPr="00074759">
        <w:rPr>
          <w:rFonts w:asciiTheme="majorHAnsi" w:hAnsiTheme="majorHAnsi"/>
          <w:color w:val="auto"/>
          <w:szCs w:val="23"/>
        </w:rPr>
        <w:t xml:space="preserve">a solicitantului ca nu a beneficiat de servicii de consiliere prin M 02 (Anexa 6.4 din Ghidul solicitantului) </w:t>
      </w:r>
    </w:p>
    <w:p w:rsidR="006F2F20" w:rsidRPr="00074759" w:rsidRDefault="006F2F20" w:rsidP="001B5B4D">
      <w:pPr>
        <w:pStyle w:val="Default"/>
        <w:jc w:val="both"/>
        <w:rPr>
          <w:rFonts w:asciiTheme="majorHAnsi" w:hAnsiTheme="majorHAnsi"/>
          <w:color w:val="auto"/>
          <w:szCs w:val="23"/>
        </w:rPr>
      </w:pPr>
    </w:p>
    <w:p w:rsidR="006F2F20" w:rsidRPr="00074759" w:rsidRDefault="006F2F20" w:rsidP="001B5B4D">
      <w:pPr>
        <w:pStyle w:val="Default"/>
        <w:jc w:val="both"/>
        <w:rPr>
          <w:rFonts w:asciiTheme="majorHAnsi" w:hAnsiTheme="majorHAnsi"/>
          <w:color w:val="auto"/>
          <w:szCs w:val="23"/>
        </w:rPr>
      </w:pPr>
      <w:r w:rsidRPr="00074759">
        <w:rPr>
          <w:rFonts w:asciiTheme="majorHAnsi" w:hAnsiTheme="majorHAnsi"/>
          <w:b/>
          <w:bCs/>
          <w:color w:val="auto"/>
          <w:szCs w:val="23"/>
        </w:rPr>
        <w:t>1</w:t>
      </w:r>
      <w:r w:rsidR="00074759">
        <w:rPr>
          <w:rFonts w:asciiTheme="majorHAnsi" w:hAnsiTheme="majorHAnsi"/>
          <w:b/>
          <w:bCs/>
          <w:color w:val="auto"/>
          <w:szCs w:val="23"/>
        </w:rPr>
        <w:t>4</w:t>
      </w:r>
      <w:r w:rsidRPr="00074759">
        <w:rPr>
          <w:rFonts w:asciiTheme="majorHAnsi" w:hAnsiTheme="majorHAnsi"/>
          <w:b/>
          <w:bCs/>
          <w:color w:val="auto"/>
          <w:szCs w:val="23"/>
        </w:rPr>
        <w:t xml:space="preserve">. </w:t>
      </w:r>
      <w:r w:rsidRPr="00074759">
        <w:rPr>
          <w:rFonts w:asciiTheme="majorHAnsi" w:hAnsiTheme="majorHAnsi"/>
          <w:color w:val="auto"/>
          <w:szCs w:val="23"/>
        </w:rPr>
        <w:t xml:space="preserve">Declarație expert contabil din care </w:t>
      </w:r>
      <w:proofErr w:type="gramStart"/>
      <w:r w:rsidRPr="00074759">
        <w:rPr>
          <w:rFonts w:asciiTheme="majorHAnsi" w:hAnsiTheme="majorHAnsi"/>
          <w:color w:val="auto"/>
          <w:szCs w:val="23"/>
        </w:rPr>
        <w:t>să</w:t>
      </w:r>
      <w:proofErr w:type="gramEnd"/>
      <w:r w:rsidRPr="00074759">
        <w:rPr>
          <w:rFonts w:asciiTheme="majorHAnsi" w:hAnsiTheme="majorHAnsi"/>
          <w:color w:val="auto"/>
          <w:szCs w:val="23"/>
        </w:rPr>
        <w:t xml:space="preserve"> reiasă că în anul precedent depunerii Cererii de finanțare solicitantul a obținut venituri de exploatare, veniturile din activitățile agricole reprezentând cel puțin 50% din acestea. </w:t>
      </w:r>
    </w:p>
    <w:p w:rsidR="006F2F20" w:rsidRPr="00074759" w:rsidRDefault="006F2F20" w:rsidP="001B5B4D">
      <w:pPr>
        <w:pStyle w:val="Default"/>
        <w:jc w:val="both"/>
        <w:rPr>
          <w:rFonts w:asciiTheme="majorHAnsi" w:hAnsiTheme="majorHAnsi"/>
          <w:color w:val="auto"/>
          <w:szCs w:val="23"/>
        </w:rPr>
      </w:pPr>
    </w:p>
    <w:p w:rsidR="006F2F20" w:rsidRPr="00074759" w:rsidRDefault="00074759" w:rsidP="001B5B4D">
      <w:pPr>
        <w:pStyle w:val="Default"/>
        <w:jc w:val="both"/>
        <w:rPr>
          <w:rFonts w:asciiTheme="majorHAnsi" w:hAnsiTheme="majorHAnsi"/>
          <w:color w:val="auto"/>
          <w:szCs w:val="23"/>
        </w:rPr>
      </w:pPr>
      <w:r>
        <w:rPr>
          <w:rFonts w:asciiTheme="majorHAnsi" w:hAnsiTheme="majorHAnsi"/>
          <w:b/>
          <w:bCs/>
          <w:color w:val="auto"/>
          <w:szCs w:val="23"/>
        </w:rPr>
        <w:t>15</w:t>
      </w:r>
      <w:proofErr w:type="gramStart"/>
      <w:r w:rsidR="006F2F20" w:rsidRPr="00074759">
        <w:rPr>
          <w:rFonts w:asciiTheme="majorHAnsi" w:hAnsiTheme="majorHAnsi"/>
          <w:b/>
          <w:bCs/>
          <w:color w:val="auto"/>
          <w:szCs w:val="23"/>
        </w:rPr>
        <w:t>.Alte</w:t>
      </w:r>
      <w:proofErr w:type="gramEnd"/>
      <w:r w:rsidR="006F2F20" w:rsidRPr="00074759">
        <w:rPr>
          <w:rFonts w:asciiTheme="majorHAnsi" w:hAnsiTheme="majorHAnsi"/>
          <w:b/>
          <w:bCs/>
          <w:color w:val="auto"/>
          <w:szCs w:val="23"/>
        </w:rPr>
        <w:t xml:space="preserve"> documente </w:t>
      </w:r>
      <w:r w:rsidR="006F2F20" w:rsidRPr="00074759">
        <w:rPr>
          <w:rFonts w:asciiTheme="majorHAnsi" w:hAnsiTheme="majorHAnsi"/>
          <w:color w:val="auto"/>
          <w:szCs w:val="23"/>
        </w:rPr>
        <w:t xml:space="preserve">(după caz). </w:t>
      </w:r>
    </w:p>
    <w:p w:rsidR="006F2F20" w:rsidRPr="00074759" w:rsidRDefault="00074759" w:rsidP="001B5B4D">
      <w:pPr>
        <w:spacing w:before="120" w:after="120"/>
        <w:jc w:val="both"/>
        <w:rPr>
          <w:rFonts w:asciiTheme="majorHAnsi" w:hAnsiTheme="majorHAnsi"/>
          <w:b/>
          <w:bCs/>
          <w:sz w:val="32"/>
        </w:rPr>
      </w:pPr>
      <w:r w:rsidRPr="00074759">
        <w:rPr>
          <w:rFonts w:asciiTheme="majorHAnsi" w:hAnsiTheme="majorHAnsi"/>
          <w:b/>
          <w:szCs w:val="23"/>
          <w:highlight w:val="yellow"/>
        </w:rPr>
        <w:t>ATENTIE!</w:t>
      </w:r>
      <w:r w:rsidR="006F2F20" w:rsidRPr="00074759">
        <w:rPr>
          <w:rFonts w:asciiTheme="majorHAnsi" w:hAnsiTheme="majorHAnsi"/>
          <w:szCs w:val="23"/>
        </w:rPr>
        <w:t xml:space="preserve"> In categoria “Alte documente” se incadrează şi Acordul administratorului/custodelui pentru </w:t>
      </w:r>
      <w:r w:rsidR="006F2F20" w:rsidRPr="00074759">
        <w:rPr>
          <w:rFonts w:asciiTheme="majorHAnsi" w:hAnsiTheme="majorHAnsi"/>
          <w:b/>
          <w:bCs/>
          <w:szCs w:val="23"/>
        </w:rPr>
        <w:t>ariile naturale protejate</w:t>
      </w:r>
      <w:r w:rsidR="006F2F20" w:rsidRPr="00074759">
        <w:rPr>
          <w:rFonts w:asciiTheme="majorHAnsi" w:hAnsiTheme="majorHAnsi"/>
          <w:szCs w:val="23"/>
        </w:rPr>
        <w:t>, in cazul in care activitate apropusă prin proiect impune.</w:t>
      </w:r>
    </w:p>
    <w:p w:rsidR="00526ED6" w:rsidRPr="00074759" w:rsidRDefault="00526ED6" w:rsidP="001B5B4D">
      <w:pPr>
        <w:spacing w:before="120" w:after="120"/>
        <w:jc w:val="both"/>
        <w:rPr>
          <w:rFonts w:asciiTheme="majorHAnsi" w:hAnsiTheme="majorHAnsi"/>
          <w:b/>
        </w:rPr>
      </w:pPr>
      <w:r w:rsidRPr="00074759">
        <w:rPr>
          <w:rFonts w:asciiTheme="majorHAnsi" w:hAnsiTheme="majorHAnsi"/>
          <w:b/>
          <w:bCs/>
          <w:highlight w:val="yellow"/>
        </w:rPr>
        <w:t>ATENŢIE!</w:t>
      </w:r>
      <w:r w:rsidRPr="00074759">
        <w:rPr>
          <w:rFonts w:asciiTheme="majorHAnsi" w:hAnsiTheme="majorHAnsi"/>
          <w:b/>
          <w:bCs/>
        </w:rPr>
        <w:t xml:space="preserve"> </w:t>
      </w:r>
      <w:r w:rsidRPr="00074759">
        <w:rPr>
          <w:rFonts w:asciiTheme="majorHAnsi" w:hAnsiTheme="majorHAnsi"/>
          <w:b/>
        </w:rPr>
        <w:t>Documentele trebuie să fie valabile la data depunerii Cererii de Finanţare, termenul de valabilitate al acestora fiind în conformitate cu legislaţia în vigoare.</w:t>
      </w:r>
    </w:p>
    <w:p w:rsidR="00B83C95" w:rsidRPr="00074759" w:rsidRDefault="00B83C95" w:rsidP="001B5B4D">
      <w:pPr>
        <w:spacing w:before="120" w:after="120" w:line="23" w:lineRule="atLeast"/>
        <w:ind w:firstLine="720"/>
        <w:jc w:val="both"/>
        <w:rPr>
          <w:rFonts w:asciiTheme="majorHAnsi" w:hAnsiTheme="majorHAnsi"/>
        </w:rPr>
      </w:pPr>
    </w:p>
    <w:p w:rsidR="00355140" w:rsidRPr="00074759" w:rsidRDefault="00355140" w:rsidP="001B5B4D">
      <w:pPr>
        <w:shd w:val="clear" w:color="auto" w:fill="C6D9F1"/>
        <w:spacing w:before="120" w:after="120"/>
        <w:jc w:val="both"/>
        <w:rPr>
          <w:rFonts w:asciiTheme="majorHAnsi" w:hAnsiTheme="majorHAnsi" w:cs="Calibri"/>
          <w:b/>
          <w:i/>
          <w:noProof/>
          <w:sz w:val="28"/>
        </w:rPr>
      </w:pPr>
      <w:r w:rsidRPr="00074759">
        <w:rPr>
          <w:rFonts w:asciiTheme="majorHAnsi" w:hAnsiTheme="majorHAnsi" w:cs="Calibri"/>
          <w:b/>
          <w:i/>
          <w:noProof/>
          <w:sz w:val="28"/>
        </w:rPr>
        <w:t>8.2</w:t>
      </w:r>
      <w:r w:rsidRPr="00074759">
        <w:rPr>
          <w:rFonts w:asciiTheme="majorHAnsi" w:hAnsiTheme="majorHAnsi" w:cs="Calibri"/>
          <w:b/>
          <w:i/>
          <w:noProof/>
          <w:sz w:val="28"/>
        </w:rPr>
        <w:tab/>
        <w:t>Verificarea Dosarului Cererii de finantare</w:t>
      </w:r>
    </w:p>
    <w:p w:rsidR="003F34F1" w:rsidRPr="00074759" w:rsidRDefault="003F34F1" w:rsidP="001B5B4D">
      <w:pPr>
        <w:tabs>
          <w:tab w:val="left" w:pos="0"/>
        </w:tabs>
        <w:spacing w:before="120" w:after="120"/>
        <w:jc w:val="both"/>
        <w:rPr>
          <w:rFonts w:asciiTheme="majorHAnsi" w:hAnsiTheme="majorHAnsi" w:cs="Calibri"/>
          <w:b/>
          <w:noProof/>
        </w:rPr>
      </w:pPr>
    </w:p>
    <w:p w:rsidR="003F34F1" w:rsidRPr="00074759" w:rsidRDefault="003F34F1" w:rsidP="001B5B4D">
      <w:pPr>
        <w:autoSpaceDE w:val="0"/>
        <w:autoSpaceDN w:val="0"/>
        <w:adjustRightInd w:val="0"/>
        <w:jc w:val="both"/>
        <w:rPr>
          <w:rFonts w:asciiTheme="majorHAnsi" w:hAnsiTheme="majorHAnsi" w:cs="Cambria"/>
          <w:b/>
          <w:bCs/>
        </w:rPr>
      </w:pPr>
      <w:r w:rsidRPr="00074759">
        <w:rPr>
          <w:rFonts w:asciiTheme="majorHAnsi" w:hAnsiTheme="majorHAnsi" w:cs="Cambria"/>
          <w:b/>
          <w:bCs/>
        </w:rPr>
        <w:t>8.2.1 Verificarea eligibilitatii tehnice/conformitatii Cererii de finanţare</w:t>
      </w:r>
    </w:p>
    <w:p w:rsidR="003F34F1" w:rsidRPr="00254519" w:rsidRDefault="003F34F1" w:rsidP="001B5B4D">
      <w:pPr>
        <w:autoSpaceDE w:val="0"/>
        <w:autoSpaceDN w:val="0"/>
        <w:adjustRightInd w:val="0"/>
        <w:jc w:val="both"/>
        <w:rPr>
          <w:rFonts w:asciiTheme="majorHAnsi" w:hAnsiTheme="majorHAnsi" w:cs="Cambria"/>
          <w:color w:val="FF0000"/>
        </w:rPr>
      </w:pPr>
    </w:p>
    <w:p w:rsidR="00074759" w:rsidRPr="00CF3B02" w:rsidRDefault="00074759" w:rsidP="00074759">
      <w:pPr>
        <w:autoSpaceDE w:val="0"/>
        <w:autoSpaceDN w:val="0"/>
        <w:adjustRightInd w:val="0"/>
        <w:spacing w:after="120"/>
        <w:ind w:firstLine="720"/>
        <w:jc w:val="both"/>
        <w:rPr>
          <w:rFonts w:asciiTheme="majorHAnsi" w:hAnsiTheme="majorHAnsi" w:cs="Cambria"/>
        </w:rPr>
      </w:pPr>
      <w:r w:rsidRPr="00CF3B02">
        <w:rPr>
          <w:rFonts w:asciiTheme="majorHAnsi" w:hAnsiTheme="majorHAnsi" w:cs="Cambria"/>
        </w:rPr>
        <w:t>Controlul conformităţii constă în verificarea Cererii de finanţare: dacă este corect completată, prezentată pe suport de hârtie, şi în format electronic şi dacă anexele tehnice şi administrative cerute în Cererea de finanţare sunt prezente în doua exemplare: un original şi o copie.</w:t>
      </w:r>
    </w:p>
    <w:p w:rsidR="00074759" w:rsidRPr="00CF3B02" w:rsidRDefault="00074759" w:rsidP="00074759">
      <w:pPr>
        <w:autoSpaceDE w:val="0"/>
        <w:autoSpaceDN w:val="0"/>
        <w:adjustRightInd w:val="0"/>
        <w:spacing w:after="120"/>
        <w:ind w:firstLine="720"/>
        <w:jc w:val="both"/>
        <w:rPr>
          <w:rFonts w:asciiTheme="majorHAnsi" w:hAnsiTheme="majorHAnsi" w:cs="Cambria"/>
        </w:rPr>
      </w:pPr>
      <w:r w:rsidRPr="00CF3B02">
        <w:rPr>
          <w:rFonts w:asciiTheme="majorHAnsi" w:hAnsiTheme="majorHAnsi" w:cs="Cambria"/>
        </w:rPr>
        <w:t>Expertul care verifică conformitatea va verifica pe CD formatul electronic al documentelor ataşate și concordanța cu cele din dosarul aferent.</w:t>
      </w:r>
    </w:p>
    <w:p w:rsidR="00074759" w:rsidRPr="00CF3B02" w:rsidRDefault="00074759" w:rsidP="00074759">
      <w:pPr>
        <w:autoSpaceDE w:val="0"/>
        <w:autoSpaceDN w:val="0"/>
        <w:adjustRightInd w:val="0"/>
        <w:spacing w:after="120"/>
        <w:ind w:firstLine="720"/>
        <w:jc w:val="both"/>
        <w:rPr>
          <w:rFonts w:asciiTheme="majorHAnsi" w:hAnsiTheme="majorHAnsi" w:cs="Cambria"/>
        </w:rPr>
      </w:pPr>
      <w:r w:rsidRPr="00CF3B02">
        <w:rPr>
          <w:rFonts w:asciiTheme="majorHAnsi" w:hAnsiTheme="majorHAnsi" w:cs="Cambria"/>
        </w:rPr>
        <w:t xml:space="preserve">Expertul tehnic va verifica dacă fiecare exemplar din Cererea de finanţare a fost semnat, stampilat legat, paginat şi opisat, cu toate paginile numerotate manual în ordine de la </w:t>
      </w:r>
      <w:r w:rsidRPr="00CF3B02">
        <w:rPr>
          <w:rFonts w:asciiTheme="majorHAnsi" w:hAnsiTheme="majorHAnsi" w:cs="Cambria"/>
          <w:b/>
          <w:bCs/>
        </w:rPr>
        <w:t xml:space="preserve">1 </w:t>
      </w:r>
      <w:r w:rsidRPr="00CF3B02">
        <w:rPr>
          <w:rFonts w:asciiTheme="majorHAnsi" w:hAnsiTheme="majorHAnsi" w:cs="Cambria"/>
        </w:rPr>
        <w:t xml:space="preserve">la </w:t>
      </w:r>
      <w:r w:rsidRPr="00CF3B02">
        <w:rPr>
          <w:rFonts w:asciiTheme="majorHAnsi" w:hAnsiTheme="majorHAnsi" w:cs="Cambria"/>
          <w:b/>
          <w:bCs/>
        </w:rPr>
        <w:t xml:space="preserve">n </w:t>
      </w:r>
      <w:r w:rsidRPr="00CF3B02">
        <w:rPr>
          <w:rFonts w:asciiTheme="majorHAnsi" w:hAnsiTheme="majorHAnsi" w:cs="Cambria"/>
        </w:rPr>
        <w:t xml:space="preserve">în partea dreaptă sus a fiecărui document, unde </w:t>
      </w:r>
      <w:r w:rsidRPr="00CF3B02">
        <w:rPr>
          <w:rFonts w:asciiTheme="majorHAnsi" w:hAnsiTheme="majorHAnsi" w:cs="Cambria"/>
          <w:b/>
          <w:bCs/>
        </w:rPr>
        <w:t xml:space="preserve">n </w:t>
      </w:r>
      <w:r w:rsidRPr="00CF3B02">
        <w:rPr>
          <w:rFonts w:asciiTheme="majorHAnsi" w:hAnsiTheme="majorHAnsi" w:cs="Cambria"/>
        </w:rPr>
        <w:t xml:space="preserve">este numărul total al paginilor </w:t>
      </w:r>
      <w:r w:rsidRPr="00CF3B02">
        <w:rPr>
          <w:rFonts w:asciiTheme="majorHAnsi" w:hAnsiTheme="majorHAnsi" w:cs="Cambria"/>
        </w:rPr>
        <w:lastRenderedPageBreak/>
        <w:t>din dosarul complet, inclusiv documentele anexate, astfel încât să nu permită detaşarea şi/sau înlocuirea documentelor.</w:t>
      </w:r>
    </w:p>
    <w:p w:rsidR="00074759" w:rsidRPr="00CF3B02" w:rsidRDefault="00074759" w:rsidP="00074759">
      <w:pPr>
        <w:autoSpaceDE w:val="0"/>
        <w:autoSpaceDN w:val="0"/>
        <w:adjustRightInd w:val="0"/>
        <w:spacing w:after="120"/>
        <w:ind w:firstLine="720"/>
        <w:jc w:val="both"/>
        <w:rPr>
          <w:rFonts w:asciiTheme="majorHAnsi" w:hAnsiTheme="majorHAnsi" w:cs="Cambria"/>
        </w:rPr>
      </w:pPr>
      <w:r w:rsidRPr="00CF3B02">
        <w:rPr>
          <w:rFonts w:asciiTheme="majorHAnsi" w:hAnsiTheme="majorHAnsi" w:cs="Cambria"/>
        </w:rPr>
        <w:t>Dacă cererea de finanţare este incompletă la o depunere anterioară, se acceptă redepunerea acelorași documente. Paginile vor fi renumerotate (numerele vechi vor fi tăiate cu o linie orizontală), opisul se va reface şi dosarul va fi legat din nou.</w:t>
      </w:r>
    </w:p>
    <w:p w:rsidR="00074759" w:rsidRPr="00CF3B02" w:rsidRDefault="00074759" w:rsidP="00074759">
      <w:pPr>
        <w:autoSpaceDE w:val="0"/>
        <w:autoSpaceDN w:val="0"/>
        <w:adjustRightInd w:val="0"/>
        <w:spacing w:after="120"/>
        <w:ind w:firstLine="720"/>
        <w:jc w:val="both"/>
        <w:rPr>
          <w:rFonts w:asciiTheme="majorHAnsi" w:hAnsiTheme="majorHAnsi" w:cs="Cambria"/>
        </w:rPr>
      </w:pPr>
      <w:r w:rsidRPr="00CF3B02">
        <w:rPr>
          <w:rFonts w:asciiTheme="majorHAnsi" w:hAnsiTheme="majorHAnsi" w:cs="Cambria"/>
        </w:rPr>
        <w:t>Exemplarul original va avea înscris pe copertă, în partea superioară dreaptă, menţiunea «ORIGINAL». Fiecare pagină va purta semnătura si ştampila solicitantului.</w:t>
      </w:r>
    </w:p>
    <w:p w:rsidR="00074759" w:rsidRPr="00CF3B02" w:rsidRDefault="00074759" w:rsidP="00074759">
      <w:pPr>
        <w:autoSpaceDE w:val="0"/>
        <w:autoSpaceDN w:val="0"/>
        <w:adjustRightInd w:val="0"/>
        <w:spacing w:after="120"/>
        <w:ind w:firstLine="720"/>
        <w:jc w:val="both"/>
        <w:rPr>
          <w:rFonts w:asciiTheme="majorHAnsi" w:hAnsiTheme="majorHAnsi" w:cs="Cambria"/>
        </w:rPr>
      </w:pPr>
      <w:r w:rsidRPr="00CF3B02">
        <w:rPr>
          <w:rFonts w:asciiTheme="majorHAnsi" w:hAnsiTheme="majorHAnsi" w:cs="Cambria"/>
        </w:rPr>
        <w:t>Copiile documentelor originale care rămân în posesia solicitantului (ex: act de proprietate, bilanţ contabil vizat de administraţia financiară,etc), trebuie să conţină menţiunea „Conform cu originalul” .Expertul care a verificat concordanța copiei cu originalul, va semna și va data fiecare  pagină a documentului COPIE.</w:t>
      </w:r>
    </w:p>
    <w:p w:rsidR="00074759" w:rsidRPr="00CF3B02" w:rsidRDefault="00074759" w:rsidP="00074759">
      <w:pPr>
        <w:autoSpaceDE w:val="0"/>
        <w:autoSpaceDN w:val="0"/>
        <w:adjustRightInd w:val="0"/>
        <w:spacing w:after="120"/>
        <w:ind w:firstLine="720"/>
        <w:jc w:val="both"/>
        <w:rPr>
          <w:rFonts w:asciiTheme="majorHAnsi" w:hAnsiTheme="majorHAnsi" w:cs="Cambria"/>
        </w:rPr>
      </w:pPr>
      <w:r w:rsidRPr="00CF3B02">
        <w:rPr>
          <w:rFonts w:asciiTheme="majorHAnsi" w:hAnsiTheme="majorHAnsi" w:cs="Cambria"/>
        </w:rPr>
        <w:t>Exemplarul - copie va avea înscris pe copertă, în partea superioară dreaptă, menţiunea «COPIE».</w:t>
      </w:r>
    </w:p>
    <w:p w:rsidR="00074759" w:rsidRPr="00CF3B02" w:rsidRDefault="00074759" w:rsidP="00074759">
      <w:pPr>
        <w:autoSpaceDE w:val="0"/>
        <w:autoSpaceDN w:val="0"/>
        <w:adjustRightInd w:val="0"/>
        <w:spacing w:after="120"/>
        <w:jc w:val="both"/>
        <w:rPr>
          <w:rFonts w:asciiTheme="majorHAnsi" w:hAnsiTheme="majorHAnsi" w:cs="Cambria"/>
        </w:rPr>
      </w:pPr>
      <w:r w:rsidRPr="009332B1">
        <w:rPr>
          <w:rFonts w:asciiTheme="majorHAnsi" w:hAnsiTheme="majorHAnsi" w:cs="Cambria"/>
          <w:color w:val="92D050"/>
        </w:rPr>
        <w:t xml:space="preserve"> </w:t>
      </w:r>
      <w:r w:rsidRPr="009332B1">
        <w:rPr>
          <w:rFonts w:asciiTheme="majorHAnsi" w:hAnsiTheme="majorHAnsi" w:cs="Cambria"/>
          <w:color w:val="92D050"/>
        </w:rPr>
        <w:tab/>
      </w:r>
      <w:r w:rsidRPr="00CF3B02">
        <w:rPr>
          <w:rFonts w:asciiTheme="majorHAnsi" w:hAnsiTheme="majorHAnsi" w:cs="Cambria"/>
        </w:rPr>
        <w:t>Verificarea cererii de finanţare se face conform Metodologiei de aplicat pentru verificarea conformităţii, specifice fiecărei măsuri.</w:t>
      </w:r>
    </w:p>
    <w:p w:rsidR="00074759" w:rsidRDefault="00074759" w:rsidP="00074759">
      <w:pPr>
        <w:autoSpaceDE w:val="0"/>
        <w:autoSpaceDN w:val="0"/>
        <w:adjustRightInd w:val="0"/>
        <w:spacing w:after="120"/>
        <w:ind w:firstLine="720"/>
        <w:jc w:val="both"/>
        <w:rPr>
          <w:rFonts w:asciiTheme="majorHAnsi" w:hAnsiTheme="majorHAnsi" w:cs="Cambria"/>
        </w:rPr>
      </w:pPr>
      <w:r w:rsidRPr="00CF3B02">
        <w:rPr>
          <w:rFonts w:asciiTheme="majorHAnsi" w:hAnsiTheme="majorHAnsi" w:cs="Cambria"/>
        </w:rPr>
        <w:t>Grupul de Acţiune Locală „Colinele Prahovei” îşi rezervă dreptul de a solicita beneficiarului documente sau informaţii suplimentare, dacă pe parcursul verificărilor se constată de expertul verificator că este necesar. Documentele solicitate vor face obligatoriu referire la perioada de depunere/inainte de depunere a Cererii de finantare, indiferent de data la care acest document este emis.</w:t>
      </w:r>
    </w:p>
    <w:p w:rsidR="003F34F1" w:rsidRPr="00254519" w:rsidRDefault="003F34F1" w:rsidP="001B5B4D">
      <w:pPr>
        <w:autoSpaceDE w:val="0"/>
        <w:autoSpaceDN w:val="0"/>
        <w:adjustRightInd w:val="0"/>
        <w:jc w:val="both"/>
        <w:rPr>
          <w:rFonts w:asciiTheme="majorHAnsi" w:hAnsiTheme="majorHAnsi" w:cs="Cambria"/>
          <w:i/>
          <w:iCs/>
          <w:color w:val="FF0000"/>
        </w:rPr>
      </w:pPr>
    </w:p>
    <w:p w:rsidR="003F34F1" w:rsidRPr="00254519" w:rsidRDefault="003F34F1" w:rsidP="001B5B4D">
      <w:pPr>
        <w:autoSpaceDE w:val="0"/>
        <w:autoSpaceDN w:val="0"/>
        <w:adjustRightInd w:val="0"/>
        <w:jc w:val="both"/>
        <w:rPr>
          <w:rFonts w:asciiTheme="majorHAnsi" w:hAnsiTheme="majorHAnsi" w:cs="Cambria"/>
          <w:b/>
          <w:i/>
          <w:iCs/>
          <w:color w:val="FF0000"/>
        </w:rPr>
      </w:pPr>
      <w:r w:rsidRPr="00254519">
        <w:rPr>
          <w:rFonts w:asciiTheme="majorHAnsi" w:hAnsiTheme="majorHAnsi" w:cs="Cambria"/>
          <w:b/>
          <w:i/>
          <w:iCs/>
          <w:color w:val="FF0000"/>
        </w:rPr>
        <w:t>Erori de formă</w:t>
      </w:r>
    </w:p>
    <w:p w:rsidR="00074759" w:rsidRPr="00CF3B02" w:rsidRDefault="003F34F1" w:rsidP="00074759">
      <w:pPr>
        <w:autoSpaceDE w:val="0"/>
        <w:autoSpaceDN w:val="0"/>
        <w:adjustRightInd w:val="0"/>
        <w:spacing w:after="120"/>
        <w:jc w:val="both"/>
        <w:rPr>
          <w:rFonts w:asciiTheme="majorHAnsi" w:hAnsiTheme="majorHAnsi" w:cs="Cambria"/>
        </w:rPr>
      </w:pPr>
      <w:r w:rsidRPr="00254519">
        <w:rPr>
          <w:rFonts w:asciiTheme="majorHAnsi" w:hAnsiTheme="majorHAnsi" w:cs="Cambria"/>
          <w:color w:val="FF0000"/>
        </w:rPr>
        <w:tab/>
      </w:r>
      <w:r w:rsidR="00074759" w:rsidRPr="00CF3B02">
        <w:rPr>
          <w:rFonts w:asciiTheme="majorHAnsi" w:hAnsiTheme="majorHAnsi" w:cs="Cambria"/>
        </w:rPr>
        <w:t xml:space="preserve">În cazul în care expertul tehnic va descoperi erori de formă în completarea cererii de finanţare de către solicitant va aplica următoarea procedură: </w:t>
      </w:r>
    </w:p>
    <w:p w:rsidR="00074759" w:rsidRPr="00CF3B02" w:rsidRDefault="00074759" w:rsidP="00074759">
      <w:pPr>
        <w:autoSpaceDE w:val="0"/>
        <w:autoSpaceDN w:val="0"/>
        <w:adjustRightInd w:val="0"/>
        <w:spacing w:after="120"/>
        <w:ind w:firstLine="720"/>
        <w:jc w:val="both"/>
        <w:rPr>
          <w:rFonts w:asciiTheme="majorHAnsi" w:hAnsiTheme="majorHAnsi" w:cs="Cambria"/>
        </w:rPr>
      </w:pPr>
      <w:r w:rsidRPr="00CF3B02">
        <w:rPr>
          <w:rFonts w:asciiTheme="majorHAnsi" w:hAnsiTheme="majorHAnsi" w:cs="Cambria"/>
        </w:rPr>
        <w:t>- taie cu o linie orizontală informaţia greşită şi scrie alăturat informaţia corectă;</w:t>
      </w:r>
    </w:p>
    <w:p w:rsidR="00074759" w:rsidRPr="00CF3B02" w:rsidRDefault="00074759" w:rsidP="00074759">
      <w:pPr>
        <w:autoSpaceDE w:val="0"/>
        <w:autoSpaceDN w:val="0"/>
        <w:adjustRightInd w:val="0"/>
        <w:spacing w:after="120"/>
        <w:ind w:firstLine="720"/>
        <w:jc w:val="both"/>
        <w:rPr>
          <w:rFonts w:asciiTheme="majorHAnsi" w:hAnsiTheme="majorHAnsi" w:cs="Cambria"/>
        </w:rPr>
      </w:pPr>
      <w:r w:rsidRPr="00CF3B02">
        <w:rPr>
          <w:rFonts w:asciiTheme="majorHAnsi" w:hAnsiTheme="majorHAnsi" w:cs="Cambria"/>
        </w:rPr>
        <w:t>- semnează în dreptul modificării şi o datează.</w:t>
      </w:r>
    </w:p>
    <w:p w:rsidR="00074759" w:rsidRPr="00CF3B02" w:rsidRDefault="00074759" w:rsidP="00074759">
      <w:pPr>
        <w:autoSpaceDE w:val="0"/>
        <w:autoSpaceDN w:val="0"/>
        <w:adjustRightInd w:val="0"/>
        <w:spacing w:after="120"/>
        <w:jc w:val="both"/>
        <w:rPr>
          <w:rFonts w:asciiTheme="majorHAnsi" w:hAnsiTheme="majorHAnsi" w:cs="Cambria"/>
        </w:rPr>
      </w:pPr>
      <w:r w:rsidRPr="00CF3B02">
        <w:rPr>
          <w:rFonts w:asciiTheme="majorHAnsi" w:hAnsiTheme="majorHAnsi" w:cs="Cambria"/>
        </w:rPr>
        <w:tab/>
        <w:t>Erorile de formă sunt erorile făcute de către solicitant în completarea cererii de finanţare care sunt descoperite de experţii verificatori, dar care, cu ocazia verificării conformităţii, pot fi corectate de către aceştia din urmă pe baza unor dovezi/informaţii prezentate explicit în documentele anexate Cererii de finanţare.</w:t>
      </w:r>
    </w:p>
    <w:p w:rsidR="00074759" w:rsidRPr="00CF3B02" w:rsidRDefault="00074759" w:rsidP="00074759">
      <w:pPr>
        <w:autoSpaceDE w:val="0"/>
        <w:autoSpaceDN w:val="0"/>
        <w:adjustRightInd w:val="0"/>
        <w:spacing w:after="120"/>
        <w:jc w:val="both"/>
        <w:rPr>
          <w:rFonts w:asciiTheme="majorHAnsi" w:hAnsiTheme="majorHAnsi" w:cs="Cambria"/>
        </w:rPr>
      </w:pPr>
      <w:r w:rsidRPr="00CF3B02">
        <w:rPr>
          <w:rFonts w:asciiTheme="majorHAnsi" w:hAnsiTheme="majorHAnsi" w:cs="Cambria"/>
        </w:rPr>
        <w:tab/>
        <w:t>În cazul în care expertul verificator descoperă o eroare de formă, cererea de finanţare nu este considerată neconformă.</w:t>
      </w:r>
    </w:p>
    <w:p w:rsidR="00074759" w:rsidRPr="00CF3B02" w:rsidRDefault="00074759" w:rsidP="00074759">
      <w:pPr>
        <w:autoSpaceDE w:val="0"/>
        <w:autoSpaceDN w:val="0"/>
        <w:adjustRightInd w:val="0"/>
        <w:spacing w:after="120"/>
        <w:jc w:val="both"/>
        <w:rPr>
          <w:rFonts w:asciiTheme="majorHAnsi" w:hAnsiTheme="majorHAnsi" w:cs="Cambria"/>
        </w:rPr>
      </w:pPr>
      <w:r w:rsidRPr="00CF3B02">
        <w:rPr>
          <w:rFonts w:asciiTheme="majorHAnsi" w:hAnsiTheme="majorHAnsi" w:cs="Cambria"/>
        </w:rPr>
        <w:tab/>
        <w:t>Necompletarea unui câmp din Cererea de finanţare nu este considerată eroare de formă.</w:t>
      </w:r>
    </w:p>
    <w:p w:rsidR="00074759" w:rsidRPr="001A4930" w:rsidRDefault="00074759" w:rsidP="00074759">
      <w:pPr>
        <w:autoSpaceDE w:val="0"/>
        <w:autoSpaceDN w:val="0"/>
        <w:adjustRightInd w:val="0"/>
        <w:spacing w:after="120"/>
        <w:ind w:firstLine="720"/>
        <w:jc w:val="both"/>
        <w:rPr>
          <w:rFonts w:asciiTheme="majorHAnsi" w:hAnsiTheme="majorHAnsi" w:cs="Cambria"/>
        </w:rPr>
      </w:pPr>
      <w:r w:rsidRPr="001A4930">
        <w:rPr>
          <w:rFonts w:asciiTheme="majorHAnsi" w:hAnsiTheme="majorHAnsi" w:cs="Cambria"/>
          <w:lang w:val="en-US"/>
        </w:rPr>
        <w:t>Dup</w:t>
      </w:r>
      <w:r w:rsidRPr="001A4930">
        <w:rPr>
          <w:rFonts w:asciiTheme="majorHAnsi" w:hAnsiTheme="majorHAnsi" w:cs="Cambria"/>
        </w:rPr>
        <w:t xml:space="preserve">ă finalizarea verificării conformităţii documentelor, expertul care a verificat cererea de finanţare înştiinţează solicitantul dacă cererea de finanţare </w:t>
      </w:r>
      <w:proofErr w:type="gramStart"/>
      <w:r w:rsidRPr="001A4930">
        <w:rPr>
          <w:rFonts w:asciiTheme="majorHAnsi" w:hAnsiTheme="majorHAnsi" w:cs="Cambria"/>
        </w:rPr>
        <w:t>este</w:t>
      </w:r>
      <w:proofErr w:type="gramEnd"/>
      <w:r w:rsidRPr="001A4930">
        <w:rPr>
          <w:rFonts w:asciiTheme="majorHAnsi" w:hAnsiTheme="majorHAnsi" w:cs="Cambria"/>
        </w:rPr>
        <w:t xml:space="preserve"> </w:t>
      </w:r>
      <w:r w:rsidRPr="001A4930">
        <w:rPr>
          <w:rFonts w:asciiTheme="majorHAnsi" w:hAnsiTheme="majorHAnsi" w:cs="Cambria"/>
        </w:rPr>
        <w:lastRenderedPageBreak/>
        <w:t>conformă/neconformă și i se explică cauzele neconformităţii. Solicitantului i se înmânează documentele originale şi semnează Fişa de verificare a conformităţii initiale.</w:t>
      </w:r>
    </w:p>
    <w:p w:rsidR="003F34F1" w:rsidRPr="00074759" w:rsidRDefault="00074759" w:rsidP="00074759">
      <w:pPr>
        <w:autoSpaceDE w:val="0"/>
        <w:autoSpaceDN w:val="0"/>
        <w:adjustRightInd w:val="0"/>
        <w:jc w:val="both"/>
        <w:rPr>
          <w:rFonts w:asciiTheme="majorHAnsi" w:hAnsiTheme="majorHAnsi" w:cs="Cambria"/>
        </w:rPr>
      </w:pPr>
      <w:r w:rsidRPr="001A4930">
        <w:rPr>
          <w:rFonts w:asciiTheme="majorHAnsi" w:hAnsiTheme="majorHAnsi" w:cs="Cambria"/>
          <w:lang w:val="en-US"/>
        </w:rPr>
        <w:tab/>
        <w:t>Dac</w:t>
      </w:r>
      <w:r w:rsidRPr="001A4930">
        <w:rPr>
          <w:rFonts w:asciiTheme="majorHAnsi" w:hAnsiTheme="majorHAnsi" w:cs="Cambria"/>
        </w:rPr>
        <w:t>ă documentele originale au rămas în posesia solicitantului, expertul va verifica în prezenţa acestuia conformitatea documentelor “copie”cu documentele originale şi va bifa în căsuţele corespunzătoare din Fişa</w:t>
      </w:r>
      <w:r>
        <w:rPr>
          <w:rFonts w:asciiTheme="majorHAnsi" w:hAnsiTheme="majorHAnsi" w:cs="Cambria"/>
        </w:rPr>
        <w:t>.</w:t>
      </w:r>
    </w:p>
    <w:p w:rsidR="00645660" w:rsidRPr="00254519" w:rsidRDefault="00645660" w:rsidP="001B5B4D">
      <w:pPr>
        <w:autoSpaceDE w:val="0"/>
        <w:autoSpaceDN w:val="0"/>
        <w:adjustRightInd w:val="0"/>
        <w:jc w:val="both"/>
        <w:rPr>
          <w:rFonts w:asciiTheme="majorHAnsi" w:hAnsiTheme="majorHAnsi" w:cs="Cambria"/>
          <w:b/>
          <w:bCs/>
          <w:color w:val="FF0000"/>
        </w:rPr>
      </w:pPr>
    </w:p>
    <w:p w:rsidR="003F34F1" w:rsidRPr="00074759" w:rsidRDefault="003F34F1" w:rsidP="001B5B4D">
      <w:pPr>
        <w:autoSpaceDE w:val="0"/>
        <w:autoSpaceDN w:val="0"/>
        <w:adjustRightInd w:val="0"/>
        <w:jc w:val="both"/>
        <w:rPr>
          <w:rFonts w:asciiTheme="majorHAnsi" w:hAnsiTheme="majorHAnsi" w:cs="Cambria"/>
          <w:b/>
          <w:bCs/>
        </w:rPr>
      </w:pPr>
      <w:r w:rsidRPr="00074759">
        <w:rPr>
          <w:rFonts w:asciiTheme="majorHAnsi" w:hAnsiTheme="majorHAnsi" w:cs="Cambria"/>
          <w:b/>
          <w:bCs/>
        </w:rPr>
        <w:t xml:space="preserve">8.2.2 Verificarea criteriilor de eligibilitate </w:t>
      </w:r>
    </w:p>
    <w:p w:rsidR="003F34F1" w:rsidRPr="00254519" w:rsidRDefault="003F34F1" w:rsidP="001B5B4D">
      <w:pPr>
        <w:autoSpaceDE w:val="0"/>
        <w:autoSpaceDN w:val="0"/>
        <w:adjustRightInd w:val="0"/>
        <w:jc w:val="both"/>
        <w:rPr>
          <w:rFonts w:asciiTheme="majorHAnsi" w:hAnsiTheme="majorHAnsi" w:cs="Cambria"/>
          <w:b/>
          <w:bCs/>
          <w:color w:val="FF0000"/>
        </w:rPr>
      </w:pPr>
    </w:p>
    <w:p w:rsidR="00074759" w:rsidRPr="003E2FC2" w:rsidRDefault="003F34F1" w:rsidP="00074759">
      <w:pPr>
        <w:autoSpaceDE w:val="0"/>
        <w:autoSpaceDN w:val="0"/>
        <w:adjustRightInd w:val="0"/>
        <w:spacing w:after="120"/>
        <w:jc w:val="both"/>
        <w:rPr>
          <w:rFonts w:asciiTheme="majorHAnsi" w:hAnsiTheme="majorHAnsi" w:cs="Cambria"/>
        </w:rPr>
      </w:pPr>
      <w:r w:rsidRPr="00254519">
        <w:rPr>
          <w:rFonts w:asciiTheme="majorHAnsi" w:hAnsiTheme="majorHAnsi" w:cs="Cambria"/>
          <w:color w:val="FF0000"/>
        </w:rPr>
        <w:tab/>
      </w:r>
      <w:r w:rsidR="00074759" w:rsidRPr="003E2FC2">
        <w:rPr>
          <w:rFonts w:asciiTheme="majorHAnsi" w:hAnsiTheme="majorHAnsi" w:cs="Cambria"/>
        </w:rPr>
        <w:t>Pentru Cererile de finanţare care se verifică la nivelul GAL, șeful ierarhic superior (Responsabilul administrativ) va repartiza Cererile de finanţare conforme la doi experţi, pe baza criteriului de repartizare uniformă din punct de vedere al numărului de cereri:</w:t>
      </w:r>
    </w:p>
    <w:p w:rsidR="00074759" w:rsidRPr="003E2FC2" w:rsidRDefault="00074759" w:rsidP="00074759">
      <w:pPr>
        <w:autoSpaceDE w:val="0"/>
        <w:autoSpaceDN w:val="0"/>
        <w:adjustRightInd w:val="0"/>
        <w:spacing w:after="120"/>
        <w:ind w:firstLine="720"/>
        <w:jc w:val="both"/>
        <w:rPr>
          <w:rFonts w:asciiTheme="majorHAnsi" w:hAnsiTheme="majorHAnsi" w:cs="Cambria"/>
        </w:rPr>
      </w:pPr>
      <w:r w:rsidRPr="003E2FC2">
        <w:rPr>
          <w:rFonts w:asciiTheme="majorHAnsi" w:hAnsiTheme="majorHAnsi" w:cs="Cambria"/>
        </w:rPr>
        <w:t>- dacă este posibil expertilor  care au efectuat verificarea conformitatea cererii de finanţare). Verificarea activității acestora privind verificarea criteriilor de eligibilitate va fi realizată de expertul verificator, prin dublul control al eligibilității, conform principiului „4 ochi”:</w:t>
      </w:r>
    </w:p>
    <w:p w:rsidR="00074759" w:rsidRPr="003E2FC2" w:rsidRDefault="00074759" w:rsidP="00074759">
      <w:pPr>
        <w:autoSpaceDE w:val="0"/>
        <w:autoSpaceDN w:val="0"/>
        <w:adjustRightInd w:val="0"/>
        <w:spacing w:after="120"/>
        <w:jc w:val="both"/>
        <w:rPr>
          <w:rFonts w:asciiTheme="majorHAnsi" w:hAnsiTheme="majorHAnsi" w:cs="Cambria"/>
        </w:rPr>
      </w:pPr>
      <w:r w:rsidRPr="003E2FC2">
        <w:rPr>
          <w:rFonts w:asciiTheme="majorHAnsi" w:hAnsiTheme="majorHAnsi" w:cs="Cambria"/>
        </w:rPr>
        <w:tab/>
        <w:t>Toate fișele de verificare vor fii semnate de minim doi angajați GAL.</w:t>
      </w:r>
    </w:p>
    <w:p w:rsidR="00074759" w:rsidRPr="003E2FC2" w:rsidRDefault="00074759" w:rsidP="00074759">
      <w:pPr>
        <w:autoSpaceDE w:val="0"/>
        <w:autoSpaceDN w:val="0"/>
        <w:adjustRightInd w:val="0"/>
        <w:spacing w:after="120"/>
        <w:jc w:val="both"/>
        <w:rPr>
          <w:rFonts w:asciiTheme="majorHAnsi" w:hAnsiTheme="majorHAnsi" w:cs="Cambria"/>
        </w:rPr>
      </w:pPr>
      <w:r w:rsidRPr="003E2FC2">
        <w:rPr>
          <w:rFonts w:asciiTheme="majorHAnsi" w:hAnsiTheme="majorHAnsi" w:cs="Cambria"/>
        </w:rPr>
        <w:tab/>
        <w:t>Verificarea eligibilităţii tehnice şi financiare se efectuează de către GAL prin verificarea eligibilităţii solicitantului, a criteriilor generale de eligibilitate, a bugetului indicativ al proiectului, a studiului de fezabilitate, şi a tuturor documentelor anexate. Verificarea este făcută pe baza documentelor provenite de la solicitant. Expertii pot solicita informatii suplimentare. Termenul de verificare al eligibilitatii este de 5 zile lucratoare, de cand responsabilul repartizeaza proiectul catre expertii evaluatori.</w:t>
      </w:r>
    </w:p>
    <w:p w:rsidR="00074759" w:rsidRPr="001A4930" w:rsidRDefault="00074759" w:rsidP="00074759">
      <w:pPr>
        <w:spacing w:before="120" w:after="120"/>
        <w:ind w:firstLine="360"/>
        <w:jc w:val="both"/>
        <w:rPr>
          <w:rFonts w:asciiTheme="majorHAnsi" w:hAnsiTheme="majorHAnsi"/>
        </w:rPr>
      </w:pPr>
      <w:r w:rsidRPr="001A4930">
        <w:rPr>
          <w:rFonts w:asciiTheme="majorHAnsi" w:hAnsiTheme="majorHAnsi"/>
        </w:rPr>
        <w:t>Verificarea eligibilităţii tehnice și financiare constă în:</w:t>
      </w:r>
    </w:p>
    <w:p w:rsidR="00074759" w:rsidRPr="001A4930" w:rsidRDefault="00074759" w:rsidP="00074759">
      <w:pPr>
        <w:pStyle w:val="Listparagraf"/>
        <w:numPr>
          <w:ilvl w:val="0"/>
          <w:numId w:val="5"/>
        </w:numPr>
        <w:spacing w:before="120" w:after="120"/>
        <w:jc w:val="both"/>
        <w:rPr>
          <w:rFonts w:asciiTheme="majorHAnsi" w:hAnsiTheme="majorHAnsi"/>
          <w:sz w:val="24"/>
          <w:szCs w:val="24"/>
        </w:rPr>
      </w:pPr>
      <w:r w:rsidRPr="001A4930">
        <w:rPr>
          <w:rFonts w:asciiTheme="majorHAnsi" w:hAnsiTheme="majorHAnsi"/>
          <w:sz w:val="24"/>
          <w:szCs w:val="24"/>
        </w:rPr>
        <w:t xml:space="preserve">verificarea eligibilităţii solicitantului; </w:t>
      </w:r>
    </w:p>
    <w:p w:rsidR="00074759" w:rsidRPr="001A4930" w:rsidRDefault="00074759" w:rsidP="00074759">
      <w:pPr>
        <w:pStyle w:val="Listparagraf"/>
        <w:numPr>
          <w:ilvl w:val="0"/>
          <w:numId w:val="5"/>
        </w:numPr>
        <w:spacing w:before="120" w:after="120"/>
        <w:jc w:val="both"/>
        <w:rPr>
          <w:rFonts w:asciiTheme="majorHAnsi" w:hAnsiTheme="majorHAnsi"/>
          <w:sz w:val="24"/>
          <w:szCs w:val="24"/>
        </w:rPr>
      </w:pPr>
      <w:r w:rsidRPr="001A4930">
        <w:rPr>
          <w:rFonts w:asciiTheme="majorHAnsi" w:hAnsiTheme="majorHAnsi"/>
          <w:sz w:val="24"/>
          <w:szCs w:val="24"/>
        </w:rPr>
        <w:t xml:space="preserve">verificarea criteriilor de eligibilitate a investiției; </w:t>
      </w:r>
    </w:p>
    <w:p w:rsidR="00074759" w:rsidRPr="001A4930" w:rsidRDefault="00074759" w:rsidP="00074759">
      <w:pPr>
        <w:pStyle w:val="Listparagraf"/>
        <w:numPr>
          <w:ilvl w:val="0"/>
          <w:numId w:val="5"/>
        </w:numPr>
        <w:spacing w:before="120" w:after="120"/>
        <w:jc w:val="both"/>
        <w:rPr>
          <w:rFonts w:asciiTheme="majorHAnsi" w:hAnsiTheme="majorHAnsi"/>
          <w:sz w:val="24"/>
          <w:szCs w:val="24"/>
        </w:rPr>
      </w:pPr>
      <w:r w:rsidRPr="001A4930">
        <w:rPr>
          <w:rFonts w:asciiTheme="majorHAnsi" w:hAnsiTheme="majorHAnsi"/>
          <w:sz w:val="24"/>
          <w:szCs w:val="24"/>
        </w:rPr>
        <w:t>verificarea bugetului indicativ al proiectului;</w:t>
      </w:r>
    </w:p>
    <w:p w:rsidR="003F34F1" w:rsidRPr="007F6DC4" w:rsidRDefault="003F34F1" w:rsidP="00074759">
      <w:pPr>
        <w:autoSpaceDE w:val="0"/>
        <w:autoSpaceDN w:val="0"/>
        <w:adjustRightInd w:val="0"/>
        <w:jc w:val="both"/>
        <w:rPr>
          <w:rFonts w:asciiTheme="majorHAnsi" w:hAnsiTheme="majorHAnsi" w:cs="Calibri"/>
          <w:b/>
          <w:noProof/>
        </w:rPr>
      </w:pPr>
      <w:r w:rsidRPr="007F6DC4">
        <w:rPr>
          <w:rFonts w:asciiTheme="majorHAnsi" w:hAnsiTheme="majorHAnsi" w:cs="Calibri"/>
          <w:b/>
          <w:noProof/>
        </w:rPr>
        <w:t>8.2.3 Vizite pe teren</w:t>
      </w:r>
    </w:p>
    <w:p w:rsidR="007F6DC4" w:rsidRPr="007F6DC4" w:rsidRDefault="007F6DC4" w:rsidP="00074759">
      <w:pPr>
        <w:autoSpaceDE w:val="0"/>
        <w:autoSpaceDN w:val="0"/>
        <w:adjustRightInd w:val="0"/>
        <w:jc w:val="both"/>
        <w:rPr>
          <w:rFonts w:asciiTheme="majorHAnsi" w:hAnsiTheme="majorHAnsi" w:cs="Calibri"/>
          <w:b/>
          <w:noProof/>
        </w:rPr>
      </w:pPr>
    </w:p>
    <w:p w:rsidR="003F34F1" w:rsidRPr="007F6DC4" w:rsidRDefault="003F34F1" w:rsidP="001B5B4D">
      <w:pPr>
        <w:autoSpaceDE w:val="0"/>
        <w:autoSpaceDN w:val="0"/>
        <w:adjustRightInd w:val="0"/>
        <w:jc w:val="both"/>
        <w:rPr>
          <w:rFonts w:asciiTheme="majorHAnsi" w:eastAsiaTheme="minorHAnsi" w:hAnsiTheme="majorHAnsi" w:cs="Calibri"/>
          <w:szCs w:val="21"/>
          <w:lang w:val="en-US" w:eastAsia="en-US"/>
        </w:rPr>
      </w:pPr>
      <w:r w:rsidRPr="007F6DC4">
        <w:rPr>
          <w:rFonts w:asciiTheme="majorHAnsi" w:hAnsiTheme="majorHAnsi" w:cs="Calibri"/>
          <w:b/>
          <w:noProof/>
        </w:rPr>
        <w:tab/>
      </w:r>
      <w:r w:rsidRPr="007F6DC4">
        <w:rPr>
          <w:rFonts w:asciiTheme="majorHAnsi" w:hAnsiTheme="majorHAnsi" w:cs="Calibri"/>
          <w:noProof/>
        </w:rPr>
        <w:t xml:space="preserve">Inainte de finalizarea eligibilitatii proiectului si de luarea deciziei de eligibilitate, expertii GAL care evalueaza proiectul, impreuna cu Responsabilul Administrativ, pot efectua vizite in teren pentru a verifica concordanta dintre relitate si documentele depuse. </w:t>
      </w:r>
      <w:r w:rsidR="00E261BB" w:rsidRPr="007F6DC4">
        <w:rPr>
          <w:rFonts w:asciiTheme="majorHAnsi" w:hAnsiTheme="majorHAnsi" w:cs="Calibri"/>
          <w:noProof/>
        </w:rPr>
        <w:t xml:space="preserve">Vizita pe teren se va efectua </w:t>
      </w:r>
      <w:r w:rsidRPr="007F6DC4">
        <w:rPr>
          <w:rFonts w:asciiTheme="majorHAnsi" w:eastAsiaTheme="minorHAnsi" w:hAnsiTheme="majorHAnsi" w:cs="Calibri"/>
          <w:szCs w:val="21"/>
          <w:lang w:val="en-US" w:eastAsia="en-US"/>
        </w:rPr>
        <w:t>pentru toate proiectele care vizează modernizări (inclusiv dotări), extinderi, renovări, în scopul asigurării că datele şi informaţiile cuprinse în an</w:t>
      </w:r>
      <w:r w:rsidR="00E261BB" w:rsidRPr="007F6DC4">
        <w:rPr>
          <w:rFonts w:asciiTheme="majorHAnsi" w:eastAsiaTheme="minorHAnsi" w:hAnsiTheme="majorHAnsi" w:cs="Calibri"/>
          <w:szCs w:val="21"/>
          <w:lang w:val="en-US" w:eastAsia="en-US"/>
        </w:rPr>
        <w:t xml:space="preserve">exele tehnice şi administrative </w:t>
      </w:r>
      <w:r w:rsidRPr="007F6DC4">
        <w:rPr>
          <w:rFonts w:asciiTheme="majorHAnsi" w:eastAsiaTheme="minorHAnsi" w:hAnsiTheme="majorHAnsi" w:cs="Calibri"/>
          <w:szCs w:val="21"/>
          <w:lang w:val="en-US" w:eastAsia="en-US"/>
        </w:rPr>
        <w:t>corespund cu elementele existente pe amplasamentul propus, în sensul corelării acestora</w:t>
      </w:r>
      <w:r w:rsidR="007F6DC4" w:rsidRPr="007F6DC4">
        <w:rPr>
          <w:rFonts w:asciiTheme="majorHAnsi" w:eastAsiaTheme="minorHAnsi" w:hAnsiTheme="majorHAnsi" w:cs="Calibri"/>
          <w:szCs w:val="21"/>
          <w:lang w:val="en-US" w:eastAsia="en-US"/>
        </w:rPr>
        <w:t>, daca expertii considera ca este necesar</w:t>
      </w:r>
      <w:r w:rsidRPr="007F6DC4">
        <w:rPr>
          <w:rFonts w:asciiTheme="majorHAnsi" w:eastAsiaTheme="minorHAnsi" w:hAnsiTheme="majorHAnsi" w:cs="Calibri"/>
          <w:szCs w:val="21"/>
          <w:lang w:val="en-US" w:eastAsia="en-US"/>
        </w:rPr>
        <w:t>. Concluzia privind respectarea condițiilor de eligibilitate pentru cererile de finanțare pentru care</w:t>
      </w:r>
      <w:r w:rsidR="001959B3" w:rsidRPr="007F6DC4">
        <w:rPr>
          <w:rFonts w:asciiTheme="majorHAnsi" w:eastAsiaTheme="minorHAnsi" w:hAnsiTheme="majorHAnsi" w:cs="Calibri"/>
          <w:szCs w:val="21"/>
          <w:lang w:val="en-US" w:eastAsia="en-US"/>
        </w:rPr>
        <w:t xml:space="preserve"> s‐a decis verificarea pe teren </w:t>
      </w:r>
      <w:r w:rsidRPr="007F6DC4">
        <w:rPr>
          <w:rFonts w:asciiTheme="majorHAnsi" w:eastAsiaTheme="minorHAnsi" w:hAnsiTheme="majorHAnsi" w:cs="Calibri"/>
          <w:szCs w:val="21"/>
          <w:lang w:val="en-US" w:eastAsia="en-US"/>
        </w:rPr>
        <w:t xml:space="preserve">se </w:t>
      </w:r>
      <w:proofErr w:type="gramStart"/>
      <w:r w:rsidRPr="007F6DC4">
        <w:rPr>
          <w:rFonts w:asciiTheme="majorHAnsi" w:eastAsiaTheme="minorHAnsi" w:hAnsiTheme="majorHAnsi" w:cs="Calibri"/>
          <w:szCs w:val="21"/>
          <w:lang w:val="en-US" w:eastAsia="en-US"/>
        </w:rPr>
        <w:t>va</w:t>
      </w:r>
      <w:proofErr w:type="gramEnd"/>
      <w:r w:rsidRPr="007F6DC4">
        <w:rPr>
          <w:rFonts w:asciiTheme="majorHAnsi" w:eastAsiaTheme="minorHAnsi" w:hAnsiTheme="majorHAnsi" w:cs="Calibri"/>
          <w:szCs w:val="21"/>
          <w:lang w:val="en-US" w:eastAsia="en-US"/>
        </w:rPr>
        <w:t xml:space="preserve"> da numai după verificarea pe teren</w:t>
      </w:r>
      <w:r w:rsidR="00E261BB" w:rsidRPr="007F6DC4">
        <w:rPr>
          <w:rFonts w:asciiTheme="majorHAnsi" w:eastAsiaTheme="minorHAnsi" w:hAnsiTheme="majorHAnsi" w:cs="Calibri"/>
          <w:szCs w:val="21"/>
          <w:lang w:val="en-US" w:eastAsia="en-US"/>
        </w:rPr>
        <w:t xml:space="preserve"> conform prevederilor din fisa de verificare pe teren</w:t>
      </w:r>
      <w:r w:rsidRPr="007F6DC4">
        <w:rPr>
          <w:rFonts w:asciiTheme="majorHAnsi" w:eastAsiaTheme="minorHAnsi" w:hAnsiTheme="majorHAnsi" w:cs="Calibri"/>
          <w:szCs w:val="21"/>
          <w:lang w:val="en-US" w:eastAsia="en-US"/>
        </w:rPr>
        <w:t>.</w:t>
      </w:r>
    </w:p>
    <w:p w:rsidR="00E261BB" w:rsidRPr="007F6DC4" w:rsidRDefault="00E261BB" w:rsidP="001B5B4D">
      <w:pPr>
        <w:autoSpaceDE w:val="0"/>
        <w:autoSpaceDN w:val="0"/>
        <w:adjustRightInd w:val="0"/>
        <w:jc w:val="both"/>
        <w:rPr>
          <w:rFonts w:asciiTheme="majorHAnsi" w:eastAsiaTheme="minorHAnsi" w:hAnsiTheme="majorHAnsi" w:cs="Calibri"/>
          <w:szCs w:val="21"/>
          <w:lang w:val="en-US" w:eastAsia="en-US"/>
        </w:rPr>
      </w:pPr>
    </w:p>
    <w:p w:rsidR="00E261BB" w:rsidRPr="007F6DC4" w:rsidRDefault="00E261BB" w:rsidP="007F6DC4">
      <w:pPr>
        <w:autoSpaceDE w:val="0"/>
        <w:autoSpaceDN w:val="0"/>
        <w:adjustRightInd w:val="0"/>
        <w:ind w:firstLine="360"/>
        <w:jc w:val="both"/>
        <w:rPr>
          <w:rFonts w:asciiTheme="majorHAnsi" w:eastAsiaTheme="minorHAnsi" w:hAnsiTheme="majorHAnsi" w:cs="Calibri"/>
          <w:szCs w:val="21"/>
          <w:lang w:val="en-US" w:eastAsia="en-US"/>
        </w:rPr>
      </w:pPr>
      <w:r w:rsidRPr="007F6DC4">
        <w:rPr>
          <w:rFonts w:asciiTheme="majorHAnsi" w:eastAsiaTheme="minorHAnsi" w:hAnsiTheme="majorHAnsi" w:cs="Calibri"/>
          <w:szCs w:val="21"/>
          <w:lang w:val="en-US" w:eastAsia="en-US"/>
        </w:rPr>
        <w:lastRenderedPageBreak/>
        <w:t>In urma verificarii eligibilitatii pot exista doua situatii:</w:t>
      </w:r>
    </w:p>
    <w:p w:rsidR="00E261BB" w:rsidRPr="007F6DC4" w:rsidRDefault="00E261BB" w:rsidP="001B5B4D">
      <w:pPr>
        <w:pStyle w:val="Listparagraf"/>
        <w:numPr>
          <w:ilvl w:val="0"/>
          <w:numId w:val="5"/>
        </w:numPr>
        <w:autoSpaceDE w:val="0"/>
        <w:autoSpaceDN w:val="0"/>
        <w:adjustRightInd w:val="0"/>
        <w:jc w:val="both"/>
        <w:rPr>
          <w:rFonts w:asciiTheme="majorHAnsi" w:eastAsiaTheme="minorHAnsi" w:hAnsiTheme="majorHAnsi" w:cs="Calibri"/>
          <w:sz w:val="24"/>
          <w:szCs w:val="21"/>
          <w:lang w:val="en-US" w:eastAsia="en-US"/>
        </w:rPr>
      </w:pPr>
      <w:r w:rsidRPr="007F6DC4">
        <w:rPr>
          <w:rFonts w:asciiTheme="majorHAnsi" w:eastAsiaTheme="minorHAnsi" w:hAnsiTheme="majorHAnsi" w:cs="Calibri"/>
          <w:sz w:val="24"/>
          <w:szCs w:val="21"/>
          <w:lang w:val="en-US" w:eastAsia="en-US"/>
        </w:rPr>
        <w:t>Proiectul este neeligibil (caz in care solicitantul va fi instiintat in acest sens)</w:t>
      </w:r>
    </w:p>
    <w:p w:rsidR="00E261BB" w:rsidRPr="007F6DC4" w:rsidRDefault="00E261BB" w:rsidP="001B5B4D">
      <w:pPr>
        <w:pStyle w:val="Listparagraf"/>
        <w:numPr>
          <w:ilvl w:val="0"/>
          <w:numId w:val="5"/>
        </w:numPr>
        <w:autoSpaceDE w:val="0"/>
        <w:autoSpaceDN w:val="0"/>
        <w:adjustRightInd w:val="0"/>
        <w:jc w:val="both"/>
        <w:rPr>
          <w:rFonts w:asciiTheme="majorHAnsi" w:eastAsiaTheme="minorHAnsi" w:hAnsiTheme="majorHAnsi" w:cs="Calibri"/>
          <w:sz w:val="24"/>
          <w:szCs w:val="21"/>
          <w:lang w:val="en-US" w:eastAsia="en-US"/>
        </w:rPr>
      </w:pPr>
      <w:r w:rsidRPr="007F6DC4">
        <w:rPr>
          <w:rFonts w:asciiTheme="majorHAnsi" w:eastAsiaTheme="minorHAnsi" w:hAnsiTheme="majorHAnsi" w:cs="Calibri"/>
          <w:sz w:val="24"/>
          <w:szCs w:val="21"/>
          <w:lang w:val="en-US" w:eastAsia="en-US"/>
        </w:rPr>
        <w:t xml:space="preserve">Proiectul </w:t>
      </w:r>
      <w:proofErr w:type="gramStart"/>
      <w:r w:rsidRPr="007F6DC4">
        <w:rPr>
          <w:rFonts w:asciiTheme="majorHAnsi" w:eastAsiaTheme="minorHAnsi" w:hAnsiTheme="majorHAnsi" w:cs="Calibri"/>
          <w:sz w:val="24"/>
          <w:szCs w:val="21"/>
          <w:lang w:val="en-US" w:eastAsia="en-US"/>
        </w:rPr>
        <w:t>este</w:t>
      </w:r>
      <w:proofErr w:type="gramEnd"/>
      <w:r w:rsidRPr="007F6DC4">
        <w:rPr>
          <w:rFonts w:asciiTheme="majorHAnsi" w:eastAsiaTheme="minorHAnsi" w:hAnsiTheme="majorHAnsi" w:cs="Calibri"/>
          <w:sz w:val="24"/>
          <w:szCs w:val="21"/>
          <w:lang w:val="en-US" w:eastAsia="en-US"/>
        </w:rPr>
        <w:t xml:space="preserve"> eligibil (caz in care se va trece in etapa de verificare a criteriilor de selectie.</w:t>
      </w:r>
    </w:p>
    <w:p w:rsidR="007823EF" w:rsidRPr="007F6DC4" w:rsidRDefault="007823EF" w:rsidP="001B5B4D">
      <w:pPr>
        <w:tabs>
          <w:tab w:val="left" w:pos="0"/>
        </w:tabs>
        <w:spacing w:before="120" w:after="120"/>
        <w:jc w:val="both"/>
        <w:rPr>
          <w:rFonts w:asciiTheme="majorHAnsi" w:hAnsiTheme="majorHAnsi" w:cs="Calibri"/>
          <w:b/>
          <w:noProof/>
        </w:rPr>
      </w:pPr>
      <w:r w:rsidRPr="007F6DC4">
        <w:rPr>
          <w:rFonts w:asciiTheme="majorHAnsi" w:hAnsiTheme="majorHAnsi" w:cs="Calibri"/>
          <w:b/>
          <w:noProof/>
          <w:highlight w:val="yellow"/>
        </w:rPr>
        <w:t>ATENŢIE!</w:t>
      </w:r>
      <w:r w:rsidR="006C641E" w:rsidRPr="007F6DC4">
        <w:rPr>
          <w:rFonts w:asciiTheme="majorHAnsi" w:hAnsiTheme="majorHAnsi" w:cs="Calibri"/>
          <w:b/>
          <w:noProof/>
        </w:rPr>
        <w:t xml:space="preserve">  </w:t>
      </w:r>
      <w:r w:rsidRPr="007F6DC4">
        <w:rPr>
          <w:rFonts w:asciiTheme="majorHAnsi" w:hAnsiTheme="majorHAnsi" w:cs="Calibri"/>
          <w:b/>
          <w:noProof/>
        </w:rPr>
        <w:t>Toate activităţile</w:t>
      </w:r>
      <w:r w:rsidRPr="007F6DC4">
        <w:rPr>
          <w:rFonts w:asciiTheme="majorHAnsi" w:hAnsiTheme="majorHAnsi" w:cs="Calibri"/>
          <w:noProof/>
        </w:rPr>
        <w:t xml:space="preserve"> pe care solicitantul se angajează să le efectueze prin investiţie, atât la faza de implementare a proiectului cât şi în perioada de monitorizare, activităţi pentru care cererea de finanţare a fost selectată pentru finanţare nerambursabilă, devin condiţii obligatorii.</w:t>
      </w:r>
    </w:p>
    <w:p w:rsidR="007823EF" w:rsidRPr="007F6DC4" w:rsidRDefault="007823EF" w:rsidP="001B5B4D">
      <w:pPr>
        <w:spacing w:before="120" w:after="120"/>
        <w:jc w:val="both"/>
        <w:rPr>
          <w:rFonts w:asciiTheme="majorHAnsi" w:hAnsiTheme="majorHAnsi" w:cs="Calibri"/>
          <w:noProof/>
          <w:shd w:val="clear" w:color="auto" w:fill="FFFF00"/>
        </w:rPr>
      </w:pPr>
    </w:p>
    <w:p w:rsidR="006851B3" w:rsidRPr="007F6DC4" w:rsidRDefault="007823EF" w:rsidP="007F6DC4">
      <w:pPr>
        <w:spacing w:before="120" w:after="120"/>
        <w:ind w:firstLine="720"/>
        <w:jc w:val="both"/>
        <w:rPr>
          <w:rFonts w:asciiTheme="majorHAnsi" w:hAnsiTheme="majorHAnsi" w:cs="Calibri"/>
          <w:noProof/>
        </w:rPr>
      </w:pPr>
      <w:r w:rsidRPr="007F6DC4">
        <w:rPr>
          <w:rFonts w:asciiTheme="majorHAnsi" w:hAnsiTheme="majorHAnsi" w:cs="Calibri"/>
          <w:noProof/>
        </w:rPr>
        <w:t>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rsidR="00645660" w:rsidRPr="007F6DC4" w:rsidRDefault="00645660" w:rsidP="001B5B4D">
      <w:pPr>
        <w:spacing w:before="120" w:after="120"/>
        <w:jc w:val="both"/>
        <w:rPr>
          <w:rFonts w:asciiTheme="majorHAnsi" w:hAnsiTheme="majorHAnsi" w:cs="Calibri"/>
          <w:noProof/>
        </w:rPr>
      </w:pPr>
    </w:p>
    <w:p w:rsidR="007656D4" w:rsidRDefault="00D812DA" w:rsidP="001B5B4D">
      <w:pPr>
        <w:spacing w:before="120" w:after="120"/>
        <w:jc w:val="both"/>
        <w:rPr>
          <w:rFonts w:asciiTheme="majorHAnsi" w:hAnsiTheme="majorHAnsi"/>
        </w:rPr>
      </w:pPr>
      <w:r w:rsidRPr="007F6DC4">
        <w:rPr>
          <w:rFonts w:asciiTheme="majorHAnsi" w:hAnsiTheme="majorHAnsi"/>
          <w:b/>
          <w:highlight w:val="yellow"/>
        </w:rPr>
        <w:t>ATENTIE!</w:t>
      </w:r>
      <w:r w:rsidRPr="007F6DC4">
        <w:rPr>
          <w:rFonts w:asciiTheme="majorHAnsi" w:hAnsiTheme="majorHAnsi"/>
          <w:b/>
        </w:rPr>
        <w:t xml:space="preserve"> </w:t>
      </w:r>
      <w:r w:rsidRPr="007F6DC4">
        <w:rPr>
          <w:rFonts w:asciiTheme="majorHAnsi" w:hAnsiTheme="majorHAnsi"/>
        </w:rPr>
        <w:t>B</w:t>
      </w:r>
      <w:r w:rsidR="007656D4" w:rsidRPr="007F6DC4">
        <w:rPr>
          <w:rFonts w:asciiTheme="majorHAnsi" w:hAnsiTheme="majorHAnsi"/>
        </w:rPr>
        <w:t>eneficiarul poate opta pentru obţinerea unui avans prin bifarea căsuţei corespunzătoare în Cererea de finanţa</w:t>
      </w:r>
      <w:r w:rsidRPr="007F6DC4">
        <w:rPr>
          <w:rFonts w:asciiTheme="majorHAnsi" w:hAnsiTheme="majorHAnsi"/>
        </w:rPr>
        <w:t xml:space="preserve">re. </w:t>
      </w:r>
      <w:r w:rsidR="007656D4" w:rsidRPr="007F6DC4">
        <w:rPr>
          <w:rFonts w:asciiTheme="majorHAnsi" w:hAnsiTheme="majorHAnsi"/>
        </w:rPr>
        <w:t>Beneficiarul care nu a solicitat avans la data depunerii Cererii de Finanţare, are posibilitatea de a solicita obţinerea avansului ulterior semnării Contractului de Finanţare FEADR cu condiţia să nu depaşească data depunerii primului dosar al Cererii de plată la Autoritatea Contractantă și atunci când are avizul favorabil din partea AFIR pentru achiziţia prioritar majoritară. Avansul se recuperează la ultima tranşă de plată.</w:t>
      </w:r>
    </w:p>
    <w:p w:rsidR="007F6DC4" w:rsidRPr="007F6DC4" w:rsidRDefault="007F6DC4" w:rsidP="001B5B4D">
      <w:pPr>
        <w:spacing w:before="120" w:after="120"/>
        <w:jc w:val="both"/>
        <w:rPr>
          <w:rFonts w:asciiTheme="majorHAnsi" w:hAnsiTheme="majorHAnsi"/>
          <w:b/>
        </w:rPr>
      </w:pPr>
    </w:p>
    <w:p w:rsidR="00764580" w:rsidRPr="007F6DC4" w:rsidRDefault="00764580" w:rsidP="001B5B4D">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7F6DC4">
        <w:rPr>
          <w:rFonts w:asciiTheme="majorHAnsi" w:hAnsiTheme="majorHAnsi" w:cs="Calibri"/>
          <w:b/>
          <w:i/>
          <w:noProof/>
          <w:sz w:val="32"/>
          <w:szCs w:val="32"/>
        </w:rPr>
        <w:t>Capitolul 9 –                                           CONTRACTAREA FONDURILOR</w:t>
      </w:r>
    </w:p>
    <w:p w:rsidR="00764580" w:rsidRPr="007F6DC4" w:rsidRDefault="00764580" w:rsidP="001B5B4D">
      <w:pPr>
        <w:tabs>
          <w:tab w:val="left" w:pos="0"/>
        </w:tabs>
        <w:spacing w:before="120" w:after="120"/>
        <w:jc w:val="both"/>
        <w:rPr>
          <w:rFonts w:asciiTheme="majorHAnsi" w:hAnsiTheme="majorHAnsi" w:cs="Calibri"/>
          <w:noProof/>
        </w:rPr>
      </w:pPr>
    </w:p>
    <w:p w:rsidR="00146C02" w:rsidRPr="007F6DC4" w:rsidRDefault="007656D4" w:rsidP="001B5B4D">
      <w:pPr>
        <w:spacing w:before="120" w:after="120"/>
        <w:ind w:firstLine="720"/>
        <w:jc w:val="both"/>
        <w:rPr>
          <w:rFonts w:asciiTheme="majorHAnsi" w:hAnsiTheme="majorHAnsi"/>
        </w:rPr>
      </w:pPr>
      <w:r w:rsidRPr="007F6DC4">
        <w:rPr>
          <w:rFonts w:asciiTheme="majorHAnsi" w:hAnsiTheme="majorHAnsi"/>
        </w:rPr>
        <w:t xml:space="preserve">După </w:t>
      </w:r>
      <w:r w:rsidR="003C6999" w:rsidRPr="007F6DC4">
        <w:rPr>
          <w:rFonts w:asciiTheme="majorHAnsi" w:hAnsiTheme="majorHAnsi"/>
        </w:rPr>
        <w:t xml:space="preserve">verificarea </w:t>
      </w:r>
      <w:r w:rsidR="00CE05BE" w:rsidRPr="007F6DC4">
        <w:rPr>
          <w:rFonts w:asciiTheme="majorHAnsi" w:hAnsiTheme="majorHAnsi"/>
        </w:rPr>
        <w:t xml:space="preserve">conformitatii si </w:t>
      </w:r>
      <w:r w:rsidR="003C6999" w:rsidRPr="007F6DC4">
        <w:rPr>
          <w:rFonts w:asciiTheme="majorHAnsi" w:hAnsiTheme="majorHAnsi"/>
        </w:rPr>
        <w:t xml:space="preserve">eligibilitatii </w:t>
      </w:r>
      <w:r w:rsidR="00CE05BE" w:rsidRPr="007F6DC4">
        <w:rPr>
          <w:rFonts w:asciiTheme="majorHAnsi" w:hAnsiTheme="majorHAnsi"/>
        </w:rPr>
        <w:t>de catre CRFIR 3 SUD Targoviste a</w:t>
      </w:r>
      <w:r w:rsidR="003C6999" w:rsidRPr="007F6DC4">
        <w:rPr>
          <w:rFonts w:asciiTheme="majorHAnsi" w:hAnsiTheme="majorHAnsi"/>
        </w:rPr>
        <w:t xml:space="preserve"> proiectelor selectate de catre GAL</w:t>
      </w:r>
      <w:r w:rsidRPr="007F6DC4">
        <w:rPr>
          <w:rFonts w:asciiTheme="majorHAnsi" w:hAnsiTheme="majorHAnsi"/>
        </w:rPr>
        <w:t xml:space="preserve"> </w:t>
      </w:r>
      <w:r w:rsidR="00CE05BE" w:rsidRPr="007F6DC4">
        <w:rPr>
          <w:rFonts w:asciiTheme="majorHAnsi" w:hAnsiTheme="majorHAnsi"/>
        </w:rPr>
        <w:t>,</w:t>
      </w:r>
      <w:r w:rsidRPr="007F6DC4">
        <w:rPr>
          <w:rFonts w:asciiTheme="majorHAnsi" w:hAnsiTheme="majorHAnsi"/>
        </w:rPr>
        <w:t xml:space="preserve">AFIR notifică Beneficiarul privind Decizia de </w:t>
      </w:r>
      <w:r w:rsidR="00CE05BE" w:rsidRPr="007F6DC4">
        <w:rPr>
          <w:rFonts w:asciiTheme="majorHAnsi" w:hAnsiTheme="majorHAnsi"/>
        </w:rPr>
        <w:t>Contractare</w:t>
      </w:r>
      <w:r w:rsidRPr="007F6DC4">
        <w:rPr>
          <w:rFonts w:asciiTheme="majorHAnsi" w:hAnsiTheme="majorHAnsi"/>
        </w:rPr>
        <w:t xml:space="preserve"> prin documentul „</w:t>
      </w:r>
      <w:r w:rsidRPr="007F6DC4">
        <w:rPr>
          <w:rFonts w:asciiTheme="majorHAnsi" w:hAnsiTheme="majorHAnsi"/>
          <w:i/>
          <w:iCs/>
        </w:rPr>
        <w:t xml:space="preserve">Notificarea beneficiarului privind selectarea Cererii de Finanţare </w:t>
      </w:r>
      <w:r w:rsidRPr="007F6DC4">
        <w:rPr>
          <w:rFonts w:asciiTheme="majorHAnsi" w:hAnsiTheme="majorHAnsi"/>
          <w:i/>
        </w:rPr>
        <w:t xml:space="preserve">și </w:t>
      </w:r>
      <w:r w:rsidRPr="007F6DC4">
        <w:rPr>
          <w:rFonts w:asciiTheme="majorHAnsi" w:hAnsiTheme="majorHAnsi"/>
          <w:i/>
          <w:iCs/>
        </w:rPr>
        <w:t>semnarea Contractului de Finanţare</w:t>
      </w:r>
      <w:r w:rsidR="00146C02" w:rsidRPr="007F6DC4">
        <w:rPr>
          <w:rFonts w:asciiTheme="majorHAnsi" w:hAnsiTheme="majorHAnsi"/>
        </w:rPr>
        <w:t>”</w:t>
      </w:r>
    </w:p>
    <w:p w:rsidR="007656D4" w:rsidRPr="007F6DC4" w:rsidRDefault="007656D4" w:rsidP="001B5B4D">
      <w:pPr>
        <w:spacing w:before="120" w:after="120"/>
        <w:ind w:firstLine="720"/>
        <w:jc w:val="both"/>
        <w:rPr>
          <w:rFonts w:asciiTheme="majorHAnsi" w:hAnsiTheme="majorHAnsi"/>
        </w:rPr>
      </w:pPr>
      <w:r w:rsidRPr="007F6DC4">
        <w:rPr>
          <w:rFonts w:asciiTheme="majorHAnsi" w:hAnsiTheme="majorHAnsi"/>
        </w:rPr>
        <w:t xml:space="preserve">Solicitantul are obligaţia de a depune la Autoritatea Contractantă (CRFIR) următoarele documente, </w:t>
      </w:r>
      <w:r w:rsidR="007F6DC4" w:rsidRPr="007F6DC4">
        <w:rPr>
          <w:rFonts w:asciiTheme="majorHAnsi" w:hAnsiTheme="majorHAnsi"/>
        </w:rPr>
        <w:t>in termenul prevazut in :</w:t>
      </w:r>
    </w:p>
    <w:p w:rsidR="007F6DC4" w:rsidRPr="007F6DC4" w:rsidRDefault="00E6088E" w:rsidP="001B5B4D">
      <w:pPr>
        <w:pStyle w:val="Default"/>
        <w:jc w:val="both"/>
        <w:rPr>
          <w:rFonts w:asciiTheme="majorHAnsi" w:hAnsiTheme="majorHAnsi"/>
          <w:color w:val="auto"/>
          <w:szCs w:val="23"/>
        </w:rPr>
      </w:pPr>
      <w:proofErr w:type="gramStart"/>
      <w:r w:rsidRPr="007F6DC4">
        <w:rPr>
          <w:rFonts w:asciiTheme="majorHAnsi" w:hAnsiTheme="majorHAnsi"/>
          <w:b/>
          <w:bCs/>
          <w:color w:val="auto"/>
          <w:szCs w:val="23"/>
        </w:rPr>
        <w:t>7</w:t>
      </w:r>
      <w:r w:rsidRPr="007F6DC4">
        <w:rPr>
          <w:rFonts w:asciiTheme="majorHAnsi" w:hAnsiTheme="majorHAnsi"/>
          <w:color w:val="auto"/>
          <w:szCs w:val="23"/>
        </w:rPr>
        <w:t>.</w:t>
      </w:r>
      <w:r w:rsidRPr="007F6DC4">
        <w:rPr>
          <w:rFonts w:asciiTheme="majorHAnsi" w:hAnsiTheme="majorHAnsi"/>
          <w:b/>
          <w:bCs/>
          <w:color w:val="auto"/>
          <w:szCs w:val="23"/>
        </w:rPr>
        <w:t>Certificate</w:t>
      </w:r>
      <w:proofErr w:type="gramEnd"/>
      <w:r w:rsidRPr="007F6DC4">
        <w:rPr>
          <w:rFonts w:asciiTheme="majorHAnsi" w:hAnsiTheme="majorHAnsi"/>
          <w:b/>
          <w:bCs/>
          <w:color w:val="auto"/>
          <w:szCs w:val="23"/>
        </w:rPr>
        <w:t xml:space="preserve"> de cazier judiciar: </w:t>
      </w:r>
      <w:r w:rsidRPr="007F6DC4">
        <w:rPr>
          <w:rFonts w:asciiTheme="majorHAnsi" w:hAnsiTheme="majorHAnsi"/>
          <w:color w:val="auto"/>
          <w:szCs w:val="23"/>
        </w:rPr>
        <w:t>al solicitantului - persoană juridică și al reprezentantului legal-pers</w:t>
      </w:r>
      <w:r w:rsidR="007F6DC4" w:rsidRPr="007F6DC4">
        <w:rPr>
          <w:rFonts w:asciiTheme="majorHAnsi" w:hAnsiTheme="majorHAnsi"/>
          <w:color w:val="auto"/>
          <w:szCs w:val="23"/>
        </w:rPr>
        <w:t>oană fizică;</w:t>
      </w:r>
    </w:p>
    <w:p w:rsidR="00E6088E" w:rsidRPr="007F6DC4" w:rsidRDefault="00E6088E" w:rsidP="001B5B4D">
      <w:pPr>
        <w:pStyle w:val="Default"/>
        <w:jc w:val="both"/>
        <w:rPr>
          <w:rFonts w:asciiTheme="majorHAnsi" w:hAnsiTheme="majorHAnsi"/>
          <w:color w:val="auto"/>
          <w:szCs w:val="23"/>
        </w:rPr>
      </w:pPr>
      <w:r w:rsidRPr="007F6DC4">
        <w:rPr>
          <w:rFonts w:asciiTheme="majorHAnsi" w:hAnsiTheme="majorHAnsi"/>
          <w:b/>
          <w:bCs/>
          <w:color w:val="auto"/>
          <w:szCs w:val="23"/>
        </w:rPr>
        <w:t xml:space="preserve">8. Certificate de atestare fiscală, </w:t>
      </w:r>
      <w:r w:rsidRPr="007F6DC4">
        <w:rPr>
          <w:rFonts w:asciiTheme="majorHAnsi" w:hAnsiTheme="majorHAnsi"/>
          <w:color w:val="auto"/>
          <w:szCs w:val="23"/>
        </w:rPr>
        <w:t xml:space="preserve">atât pentru întreprindere cât și pentru reprezentantul legal, emise de către Direcţia Generala a Finanţelor Publice şi de primăriile pe raza cărora îşi au sediul social şi punctele de lucru (numai în cazul în care solicitantul este proprietar </w:t>
      </w:r>
      <w:r w:rsidRPr="007F6DC4">
        <w:rPr>
          <w:rFonts w:asciiTheme="majorHAnsi" w:hAnsiTheme="majorHAnsi"/>
          <w:color w:val="auto"/>
          <w:szCs w:val="23"/>
        </w:rPr>
        <w:lastRenderedPageBreak/>
        <w:t xml:space="preserve">asupra imobilelor) şi, dacă este cazul, graficul de reeşalonare a datoriilor către bugetul consolidat. </w:t>
      </w:r>
    </w:p>
    <w:p w:rsidR="00E6088E" w:rsidRPr="007F6DC4" w:rsidRDefault="00E6088E" w:rsidP="001B5B4D">
      <w:pPr>
        <w:pStyle w:val="Default"/>
        <w:jc w:val="both"/>
        <w:rPr>
          <w:rFonts w:asciiTheme="majorHAnsi" w:hAnsiTheme="majorHAnsi"/>
          <w:color w:val="auto"/>
          <w:szCs w:val="23"/>
        </w:rPr>
      </w:pPr>
      <w:r w:rsidRPr="007F6DC4">
        <w:rPr>
          <w:rFonts w:asciiTheme="majorHAnsi" w:hAnsiTheme="majorHAnsi"/>
          <w:color w:val="auto"/>
          <w:szCs w:val="23"/>
        </w:rPr>
        <w:t xml:space="preserve">Formatul documentelor poate fi vizualizat pe pagina de internet www.afir.info, secţiunea: Informaţii utile/ Protocoale de colaborare. </w:t>
      </w:r>
    </w:p>
    <w:p w:rsidR="00E6088E" w:rsidRPr="007F6DC4" w:rsidRDefault="00E6088E" w:rsidP="001B5B4D">
      <w:pPr>
        <w:pStyle w:val="Default"/>
        <w:jc w:val="both"/>
        <w:rPr>
          <w:rFonts w:asciiTheme="majorHAnsi" w:hAnsiTheme="majorHAnsi"/>
          <w:color w:val="auto"/>
          <w:szCs w:val="23"/>
        </w:rPr>
      </w:pPr>
    </w:p>
    <w:p w:rsidR="00E6088E" w:rsidRPr="007F6DC4" w:rsidRDefault="00E6088E" w:rsidP="001B5B4D">
      <w:pPr>
        <w:pStyle w:val="Default"/>
        <w:jc w:val="both"/>
        <w:rPr>
          <w:rFonts w:asciiTheme="majorHAnsi" w:hAnsiTheme="majorHAnsi"/>
          <w:color w:val="auto"/>
          <w:szCs w:val="23"/>
        </w:rPr>
      </w:pPr>
      <w:r w:rsidRPr="007F6DC4">
        <w:rPr>
          <w:rFonts w:asciiTheme="majorHAnsi" w:hAnsiTheme="majorHAnsi"/>
          <w:b/>
          <w:bCs/>
          <w:color w:val="auto"/>
          <w:szCs w:val="23"/>
        </w:rPr>
        <w:t>9. Document emis de ANPM</w:t>
      </w:r>
      <w:r w:rsidRPr="007F6DC4">
        <w:rPr>
          <w:rFonts w:asciiTheme="majorHAnsi" w:hAnsiTheme="majorHAnsi"/>
          <w:color w:val="auto"/>
          <w:szCs w:val="23"/>
        </w:rPr>
        <w:t xml:space="preserve">, în conformitate cu Protocolul AFIR-ANPM-GNM. </w:t>
      </w:r>
    </w:p>
    <w:p w:rsidR="00E6088E" w:rsidRPr="007F6DC4" w:rsidRDefault="00E6088E" w:rsidP="001B5B4D">
      <w:pPr>
        <w:pStyle w:val="Default"/>
        <w:jc w:val="both"/>
        <w:rPr>
          <w:rFonts w:asciiTheme="majorHAnsi" w:hAnsiTheme="majorHAnsi"/>
          <w:color w:val="auto"/>
          <w:szCs w:val="23"/>
        </w:rPr>
      </w:pPr>
    </w:p>
    <w:p w:rsidR="00E6088E" w:rsidRPr="007F6DC4" w:rsidRDefault="00E6088E" w:rsidP="001B5B4D">
      <w:pPr>
        <w:pStyle w:val="Default"/>
        <w:jc w:val="both"/>
        <w:rPr>
          <w:rFonts w:asciiTheme="majorHAnsi" w:hAnsiTheme="majorHAnsi"/>
          <w:color w:val="auto"/>
          <w:szCs w:val="23"/>
        </w:rPr>
      </w:pPr>
      <w:r w:rsidRPr="007F6DC4">
        <w:rPr>
          <w:rFonts w:asciiTheme="majorHAnsi" w:hAnsiTheme="majorHAnsi"/>
          <w:b/>
          <w:bCs/>
          <w:color w:val="auto"/>
          <w:szCs w:val="23"/>
        </w:rPr>
        <w:t xml:space="preserve">12. Documente care dovedesc capacitatea şi sursa de co-finanţare </w:t>
      </w:r>
      <w:r w:rsidRPr="007F6DC4">
        <w:rPr>
          <w:rFonts w:asciiTheme="majorHAnsi" w:hAnsiTheme="majorHAnsi"/>
          <w:color w:val="auto"/>
          <w:szCs w:val="23"/>
        </w:rPr>
        <w:t xml:space="preserve">a investiţiei emise în original de către o instituţie financiară (extras de cont şi/ sau contract de credit), în termen de maxim 90 de zile de la primirea notificării privind selectarea Cererii de finanțare. </w:t>
      </w:r>
    </w:p>
    <w:p w:rsidR="00E6088E" w:rsidRPr="007F6DC4" w:rsidRDefault="00E6088E" w:rsidP="001B5B4D">
      <w:pPr>
        <w:pStyle w:val="Default"/>
        <w:jc w:val="both"/>
        <w:rPr>
          <w:rFonts w:asciiTheme="majorHAnsi" w:hAnsiTheme="majorHAnsi"/>
          <w:color w:val="auto"/>
          <w:szCs w:val="23"/>
        </w:rPr>
      </w:pPr>
    </w:p>
    <w:p w:rsidR="00E6088E" w:rsidRPr="007F6DC4" w:rsidRDefault="00E6088E" w:rsidP="001B5B4D">
      <w:pPr>
        <w:pStyle w:val="Default"/>
        <w:jc w:val="both"/>
        <w:rPr>
          <w:rFonts w:asciiTheme="majorHAnsi" w:hAnsiTheme="majorHAnsi"/>
          <w:i/>
          <w:iCs/>
          <w:color w:val="auto"/>
          <w:szCs w:val="23"/>
        </w:rPr>
      </w:pPr>
      <w:r w:rsidRPr="007F6DC4">
        <w:rPr>
          <w:rFonts w:asciiTheme="majorHAnsi" w:hAnsiTheme="majorHAnsi"/>
          <w:b/>
          <w:bCs/>
          <w:color w:val="auto"/>
          <w:szCs w:val="23"/>
        </w:rPr>
        <w:t xml:space="preserve">13. Adresă emisă de instituția financiară (bancă/trezorerie) </w:t>
      </w:r>
      <w:r w:rsidRPr="007F6DC4">
        <w:rPr>
          <w:rFonts w:asciiTheme="majorHAnsi" w:hAnsiTheme="majorHAnsi"/>
          <w:color w:val="auto"/>
          <w:szCs w:val="23"/>
        </w:rPr>
        <w:t xml:space="preserve">cu datele de identificare ale băncii şi ale contului aferent proiectului FEADR (denumirea, adresa băncii, codul IBAN al contului în care se derulează operaţiunile cu AFIR). </w:t>
      </w:r>
      <w:r w:rsidRPr="007F6DC4">
        <w:rPr>
          <w:rFonts w:asciiTheme="majorHAnsi" w:hAnsiTheme="majorHAnsi"/>
          <w:b/>
          <w:bCs/>
          <w:color w:val="auto"/>
          <w:szCs w:val="23"/>
        </w:rPr>
        <w:t xml:space="preserve">Nu </w:t>
      </w:r>
      <w:proofErr w:type="gramStart"/>
      <w:r w:rsidRPr="007F6DC4">
        <w:rPr>
          <w:rFonts w:asciiTheme="majorHAnsi" w:hAnsiTheme="majorHAnsi"/>
          <w:b/>
          <w:bCs/>
          <w:color w:val="auto"/>
          <w:szCs w:val="23"/>
        </w:rPr>
        <w:t>este</w:t>
      </w:r>
      <w:proofErr w:type="gramEnd"/>
      <w:r w:rsidRPr="007F6DC4">
        <w:rPr>
          <w:rFonts w:asciiTheme="majorHAnsi" w:hAnsiTheme="majorHAnsi"/>
          <w:b/>
          <w:bCs/>
          <w:color w:val="auto"/>
          <w:szCs w:val="23"/>
        </w:rPr>
        <w:t xml:space="preserve"> obligatorie deschiderea unui cont separat pentru derularea proiectului</w:t>
      </w:r>
      <w:r w:rsidRPr="007F6DC4">
        <w:rPr>
          <w:rFonts w:asciiTheme="majorHAnsi" w:hAnsiTheme="majorHAnsi"/>
          <w:i/>
          <w:iCs/>
          <w:color w:val="auto"/>
          <w:szCs w:val="23"/>
        </w:rPr>
        <w:t>.</w:t>
      </w:r>
    </w:p>
    <w:p w:rsidR="00E6088E" w:rsidRPr="007F6DC4" w:rsidRDefault="00E6088E" w:rsidP="001B5B4D">
      <w:pPr>
        <w:pStyle w:val="Default"/>
        <w:jc w:val="both"/>
        <w:rPr>
          <w:rFonts w:asciiTheme="majorHAnsi" w:hAnsiTheme="majorHAnsi"/>
          <w:color w:val="auto"/>
          <w:szCs w:val="23"/>
        </w:rPr>
      </w:pPr>
    </w:p>
    <w:p w:rsidR="00E6088E" w:rsidRPr="007F6DC4" w:rsidRDefault="00E6088E" w:rsidP="001B5B4D">
      <w:pPr>
        <w:pStyle w:val="Default"/>
        <w:jc w:val="both"/>
        <w:rPr>
          <w:rFonts w:asciiTheme="majorHAnsi" w:hAnsiTheme="majorHAnsi"/>
          <w:color w:val="auto"/>
          <w:szCs w:val="23"/>
        </w:rPr>
      </w:pPr>
      <w:r w:rsidRPr="007F6DC4">
        <w:rPr>
          <w:rFonts w:asciiTheme="majorHAnsi" w:hAnsiTheme="majorHAnsi"/>
          <w:b/>
          <w:bCs/>
          <w:color w:val="auto"/>
          <w:szCs w:val="23"/>
        </w:rPr>
        <w:t xml:space="preserve">20. Document emis de DSP </w:t>
      </w:r>
      <w:r w:rsidRPr="007F6DC4">
        <w:rPr>
          <w:rFonts w:asciiTheme="majorHAnsi" w:hAnsiTheme="majorHAnsi"/>
          <w:color w:val="auto"/>
          <w:szCs w:val="23"/>
        </w:rPr>
        <w:t xml:space="preserve">județeană conform tipurilor de documente menționate în protocolul de colaborare dintre AFIR și Ministerul Sănătății; </w:t>
      </w:r>
    </w:p>
    <w:p w:rsidR="00E6088E" w:rsidRPr="007F6DC4" w:rsidRDefault="00E6088E" w:rsidP="001B5B4D">
      <w:pPr>
        <w:spacing w:before="120" w:after="120"/>
        <w:jc w:val="both"/>
        <w:rPr>
          <w:rFonts w:asciiTheme="majorHAnsi" w:hAnsiTheme="majorHAnsi"/>
          <w:sz w:val="28"/>
        </w:rPr>
      </w:pPr>
      <w:r w:rsidRPr="007F6DC4">
        <w:rPr>
          <w:rFonts w:asciiTheme="majorHAnsi" w:hAnsiTheme="majorHAnsi"/>
          <w:b/>
          <w:bCs/>
          <w:szCs w:val="23"/>
        </w:rPr>
        <w:t>21. Document emis de DSVSA</w:t>
      </w:r>
      <w:r w:rsidRPr="007F6DC4">
        <w:rPr>
          <w:rFonts w:asciiTheme="majorHAnsi" w:hAnsiTheme="majorHAnsi"/>
          <w:szCs w:val="23"/>
        </w:rPr>
        <w:t>, conform Protocolului de colaborare dintre AFIR şi ANSVSA publicat pe pagina de internet www.afir.info</w:t>
      </w:r>
      <w:r w:rsidRPr="007F6DC4">
        <w:rPr>
          <w:rFonts w:asciiTheme="majorHAnsi" w:hAnsiTheme="majorHAnsi"/>
          <w:b/>
          <w:bCs/>
          <w:i/>
          <w:iCs/>
          <w:szCs w:val="23"/>
        </w:rPr>
        <w:t>;</w:t>
      </w:r>
    </w:p>
    <w:p w:rsidR="00E6088E" w:rsidRPr="007F6DC4" w:rsidRDefault="00E6088E" w:rsidP="001B5B4D">
      <w:pPr>
        <w:pStyle w:val="Default"/>
        <w:jc w:val="both"/>
        <w:rPr>
          <w:rFonts w:asciiTheme="majorHAnsi" w:hAnsiTheme="majorHAnsi"/>
          <w:color w:val="auto"/>
          <w:szCs w:val="23"/>
        </w:rPr>
      </w:pPr>
      <w:r w:rsidRPr="007F6DC4">
        <w:rPr>
          <w:rFonts w:asciiTheme="majorHAnsi" w:hAnsiTheme="majorHAnsi"/>
          <w:b/>
          <w:bCs/>
          <w:color w:val="auto"/>
          <w:szCs w:val="23"/>
        </w:rPr>
        <w:t xml:space="preserve">22. Certificat de cazier fiscal </w:t>
      </w:r>
      <w:r w:rsidRPr="007F6DC4">
        <w:rPr>
          <w:rFonts w:asciiTheme="majorHAnsi" w:hAnsiTheme="majorHAnsi"/>
          <w:color w:val="auto"/>
          <w:szCs w:val="23"/>
        </w:rPr>
        <w:t xml:space="preserve">al solicitantul. </w:t>
      </w:r>
    </w:p>
    <w:p w:rsidR="007F6DC4" w:rsidRPr="00254519" w:rsidRDefault="007F6DC4" w:rsidP="001B5B4D">
      <w:pPr>
        <w:pStyle w:val="Default"/>
        <w:jc w:val="both"/>
        <w:rPr>
          <w:rFonts w:asciiTheme="majorHAnsi" w:hAnsiTheme="majorHAnsi"/>
          <w:color w:val="FF0000"/>
          <w:szCs w:val="23"/>
        </w:rPr>
      </w:pPr>
    </w:p>
    <w:p w:rsidR="001D26BD" w:rsidRPr="007F6DC4" w:rsidRDefault="00810039" w:rsidP="001B5B4D">
      <w:pPr>
        <w:spacing w:before="120" w:after="120"/>
        <w:jc w:val="both"/>
        <w:rPr>
          <w:rFonts w:asciiTheme="majorHAnsi" w:hAnsiTheme="majorHAnsi"/>
          <w:b/>
        </w:rPr>
      </w:pPr>
      <w:r w:rsidRPr="007F6DC4">
        <w:rPr>
          <w:rFonts w:asciiTheme="majorHAnsi" w:hAnsiTheme="majorHAnsi"/>
          <w:b/>
          <w:bCs/>
          <w:highlight w:val="yellow"/>
        </w:rPr>
        <w:t>ATENTIE!</w:t>
      </w:r>
      <w:r w:rsidRPr="007F6DC4">
        <w:rPr>
          <w:rFonts w:asciiTheme="majorHAnsi" w:hAnsiTheme="majorHAnsi"/>
          <w:b/>
          <w:bCs/>
        </w:rPr>
        <w:t xml:space="preserve"> Durata de valabilitate a contractului de finanţare</w:t>
      </w:r>
      <w:r w:rsidRPr="007F6DC4">
        <w:rPr>
          <w:rFonts w:asciiTheme="majorHAnsi" w:hAnsiTheme="majorHAnsi"/>
          <w:b/>
        </w:rPr>
        <w:t xml:space="preserve"> cuprinde durata de execuţie a contractului, la care se adaugă </w:t>
      </w:r>
      <w:r w:rsidRPr="007F6DC4">
        <w:rPr>
          <w:rFonts w:asciiTheme="majorHAnsi" w:hAnsiTheme="majorHAnsi"/>
          <w:b/>
          <w:bCs/>
        </w:rPr>
        <w:t>5 ani de monitorizare</w:t>
      </w:r>
      <w:r w:rsidRPr="007F6DC4">
        <w:rPr>
          <w:rFonts w:asciiTheme="majorHAnsi" w:hAnsiTheme="majorHAnsi"/>
          <w:b/>
        </w:rPr>
        <w:t xml:space="preserve"> </w:t>
      </w:r>
      <w:r w:rsidRPr="007F6DC4">
        <w:rPr>
          <w:rFonts w:asciiTheme="majorHAnsi" w:hAnsiTheme="majorHAnsi"/>
          <w:b/>
          <w:bCs/>
        </w:rPr>
        <w:t>de la data ultimei plăţi</w:t>
      </w:r>
      <w:r w:rsidRPr="007F6DC4">
        <w:rPr>
          <w:rFonts w:asciiTheme="majorHAnsi" w:hAnsiTheme="majorHAnsi"/>
          <w:b/>
        </w:rPr>
        <w:t xml:space="preserve"> efectuate de Autoritatea Contractantă.</w:t>
      </w:r>
      <w:r w:rsidR="007F6DC4" w:rsidRPr="007F6DC4">
        <w:rPr>
          <w:rFonts w:asciiTheme="majorHAnsi" w:hAnsiTheme="majorHAnsi"/>
          <w:b/>
        </w:rPr>
        <w:t xml:space="preserve"> Proiectele de servicii nu au perioada de monitorizare.</w:t>
      </w:r>
    </w:p>
    <w:p w:rsidR="007F6DC4" w:rsidRPr="007F6DC4" w:rsidRDefault="007F6DC4" w:rsidP="001B5B4D">
      <w:pPr>
        <w:spacing w:before="120" w:after="120"/>
        <w:jc w:val="both"/>
        <w:rPr>
          <w:rFonts w:asciiTheme="majorHAnsi" w:hAnsiTheme="majorHAnsi"/>
          <w:b/>
          <w:bCs/>
          <w:i/>
          <w:iCs/>
        </w:rPr>
      </w:pPr>
    </w:p>
    <w:p w:rsidR="00810039" w:rsidRPr="007F6DC4" w:rsidRDefault="00810039" w:rsidP="001B5B4D">
      <w:pPr>
        <w:pBdr>
          <w:bottom w:val="single" w:sz="4" w:space="1" w:color="auto"/>
        </w:pBdr>
        <w:spacing w:before="120" w:after="120"/>
        <w:jc w:val="both"/>
        <w:rPr>
          <w:rFonts w:asciiTheme="majorHAnsi" w:hAnsiTheme="majorHAnsi"/>
          <w:b/>
          <w:bCs/>
          <w:i/>
          <w:iCs/>
        </w:rPr>
      </w:pPr>
      <w:r w:rsidRPr="007F6DC4">
        <w:rPr>
          <w:rFonts w:asciiTheme="majorHAnsi" w:hAnsiTheme="majorHAnsi" w:cs="Calibri"/>
          <w:b/>
          <w:i/>
          <w:noProof/>
          <w:sz w:val="32"/>
          <w:szCs w:val="32"/>
        </w:rPr>
        <w:t>Capitolul 10 –                                                                         AVANSURILE</w:t>
      </w:r>
    </w:p>
    <w:p w:rsidR="00810039" w:rsidRPr="007F6DC4" w:rsidRDefault="00810039" w:rsidP="001B5B4D">
      <w:pPr>
        <w:spacing w:before="120" w:after="120"/>
        <w:jc w:val="both"/>
        <w:rPr>
          <w:rFonts w:asciiTheme="majorHAnsi" w:hAnsiTheme="majorHAnsi"/>
          <w:b/>
        </w:rPr>
      </w:pPr>
    </w:p>
    <w:p w:rsidR="007656D4" w:rsidRPr="007F6DC4" w:rsidRDefault="007656D4" w:rsidP="001B5B4D">
      <w:pPr>
        <w:spacing w:before="120" w:after="120"/>
        <w:ind w:firstLine="720"/>
        <w:jc w:val="both"/>
        <w:rPr>
          <w:rFonts w:asciiTheme="majorHAnsi" w:hAnsiTheme="majorHAnsi"/>
        </w:rPr>
      </w:pPr>
      <w:r w:rsidRPr="007F6DC4">
        <w:rPr>
          <w:rFonts w:asciiTheme="majorHAnsi" w:hAnsiTheme="majorHAnsi"/>
        </w:rPr>
        <w:t>Pentru Beneficiarul care a optat pentru avans în vederea demarării investiţiei în formularul Cererii de Finanţare</w:t>
      </w:r>
      <w:r w:rsidRPr="007F6DC4">
        <w:rPr>
          <w:rFonts w:asciiTheme="majorHAnsi" w:hAnsiTheme="majorHAnsi"/>
          <w:i/>
        </w:rPr>
        <w:t xml:space="preserve">, </w:t>
      </w:r>
      <w:r w:rsidRPr="007F6DC4">
        <w:rPr>
          <w:rFonts w:asciiTheme="majorHAnsi" w:hAnsiTheme="majorHAnsi"/>
          <w:b/>
          <w:i/>
        </w:rPr>
        <w:t>AFIR poate să acorde un avans de maxim 50% din valoarea eligibilă nerambursabilă</w:t>
      </w:r>
      <w:r w:rsidRPr="007F6DC4">
        <w:rPr>
          <w:rFonts w:asciiTheme="majorHAnsi" w:hAnsiTheme="majorHAnsi"/>
          <w:b/>
        </w:rPr>
        <w:t>.</w:t>
      </w:r>
    </w:p>
    <w:p w:rsidR="007656D4" w:rsidRPr="007F6DC4" w:rsidRDefault="007656D4" w:rsidP="001B5B4D">
      <w:pPr>
        <w:spacing w:before="120" w:after="120"/>
        <w:ind w:firstLine="720"/>
        <w:jc w:val="both"/>
        <w:rPr>
          <w:rFonts w:asciiTheme="majorHAnsi" w:hAnsiTheme="majorHAnsi"/>
        </w:rPr>
      </w:pPr>
      <w:r w:rsidRPr="007F6DC4">
        <w:rPr>
          <w:rFonts w:asciiTheme="majorHAnsi" w:hAnsiTheme="majorHAnsi"/>
        </w:rPr>
        <w:t xml:space="preserve">Avansul poate fi solicitat de beneficiar </w:t>
      </w:r>
      <w:r w:rsidR="00A47833" w:rsidRPr="007F6DC4">
        <w:rPr>
          <w:rFonts w:asciiTheme="majorHAnsi" w:hAnsiTheme="majorHAnsi"/>
        </w:rPr>
        <w:t xml:space="preserve">la data depunerii cererii de finantare sau </w:t>
      </w:r>
      <w:r w:rsidRPr="007F6DC4">
        <w:rPr>
          <w:rFonts w:asciiTheme="majorHAnsi" w:hAnsiTheme="majorHAnsi"/>
        </w:rPr>
        <w:t>până la depunerea primei Cereri de plată.</w:t>
      </w:r>
    </w:p>
    <w:p w:rsidR="007656D4" w:rsidRPr="007F6DC4" w:rsidRDefault="007656D4" w:rsidP="001B5B4D">
      <w:pPr>
        <w:spacing w:before="120" w:after="120"/>
        <w:ind w:firstLine="720"/>
        <w:jc w:val="both"/>
        <w:rPr>
          <w:rFonts w:asciiTheme="majorHAnsi" w:hAnsiTheme="majorHAnsi"/>
        </w:rPr>
      </w:pPr>
      <w:r w:rsidRPr="007F6DC4">
        <w:rPr>
          <w:rFonts w:asciiTheme="majorHAnsi" w:hAnsiTheme="majorHAnsi"/>
        </w:rPr>
        <w:t xml:space="preserve">Beneficiarul  poate primi avansul numai după avizarea </w:t>
      </w:r>
      <w:r w:rsidR="00A47833" w:rsidRPr="007F6DC4">
        <w:rPr>
          <w:rFonts w:asciiTheme="majorHAnsi" w:hAnsiTheme="majorHAnsi"/>
        </w:rPr>
        <w:t xml:space="preserve">unei achizitii </w:t>
      </w:r>
      <w:r w:rsidRPr="007F6DC4">
        <w:rPr>
          <w:rFonts w:asciiTheme="majorHAnsi" w:hAnsiTheme="majorHAnsi"/>
        </w:rPr>
        <w:t xml:space="preserve">de către AFIR.  </w:t>
      </w:r>
    </w:p>
    <w:p w:rsidR="007656D4" w:rsidRPr="007F6DC4" w:rsidRDefault="007656D4" w:rsidP="001B5B4D">
      <w:pPr>
        <w:spacing w:before="120" w:after="120"/>
        <w:ind w:firstLine="720"/>
        <w:jc w:val="both"/>
        <w:rPr>
          <w:rFonts w:asciiTheme="majorHAnsi" w:hAnsiTheme="majorHAnsi"/>
        </w:rPr>
      </w:pPr>
      <w:r w:rsidRPr="007F6DC4">
        <w:rPr>
          <w:rFonts w:asciiTheme="majorHAnsi" w:hAnsiTheme="majorHAnsi"/>
        </w:rPr>
        <w:t xml:space="preserve">Plata avansului aferent contractului de finanţare este condiţionată de constituirea unei garanţii eliberate de o instituţie financiară bancară sau  nebancară înscrisă în registrul </w:t>
      </w:r>
      <w:r w:rsidRPr="007F6DC4">
        <w:rPr>
          <w:rFonts w:asciiTheme="majorHAnsi" w:hAnsiTheme="majorHAnsi"/>
        </w:rPr>
        <w:lastRenderedPageBreak/>
        <w:t xml:space="preserve">special al Băncii Naţionale a României, </w:t>
      </w:r>
      <w:r w:rsidR="00A47833" w:rsidRPr="007F6DC4">
        <w:rPr>
          <w:rFonts w:asciiTheme="majorHAnsi" w:hAnsiTheme="majorHAnsi"/>
        </w:rPr>
        <w:t>sau</w:t>
      </w:r>
      <w:r w:rsidRPr="007F6DC4">
        <w:rPr>
          <w:rFonts w:asciiTheme="majorHAnsi" w:hAnsiTheme="majorHAnsi"/>
        </w:rPr>
        <w:t xml:space="preserve"> sub formă de poliţă de asigurare eliberată de o societate de asigurări, autorizată potrivit legislaţiei în vigoare, în procent de 100% din suma avansului. </w:t>
      </w:r>
    </w:p>
    <w:p w:rsidR="007656D4" w:rsidRPr="007F6DC4" w:rsidRDefault="007656D4" w:rsidP="001B5B4D">
      <w:pPr>
        <w:spacing w:before="120" w:after="120"/>
        <w:ind w:firstLine="720"/>
        <w:jc w:val="both"/>
        <w:rPr>
          <w:rFonts w:asciiTheme="majorHAnsi" w:hAnsiTheme="majorHAnsi"/>
        </w:rPr>
      </w:pPr>
      <w:r w:rsidRPr="007F6DC4">
        <w:rPr>
          <w:rFonts w:asciiTheme="majorHAnsi" w:hAnsiTheme="majorHAnsi"/>
        </w:rPr>
        <w:t xml:space="preserve">Garanţia financiară se depune odată cu Dosarul Cererii de Plată a Avansului. </w:t>
      </w:r>
    </w:p>
    <w:p w:rsidR="007656D4" w:rsidRPr="007F6DC4" w:rsidRDefault="007656D4" w:rsidP="001B5B4D">
      <w:pPr>
        <w:spacing w:before="120" w:after="120"/>
        <w:ind w:firstLine="720"/>
        <w:jc w:val="both"/>
        <w:rPr>
          <w:rFonts w:asciiTheme="majorHAnsi" w:hAnsiTheme="majorHAnsi"/>
        </w:rPr>
      </w:pPr>
      <w:r w:rsidRPr="007F6DC4">
        <w:rPr>
          <w:rFonts w:asciiTheme="majorHAnsi" w:hAnsiTheme="majorHAnsi"/>
        </w:rPr>
        <w:t xml:space="preserve">Cuantumul avansului este prevăzut în contractul de finanţare încheiat între beneficiar şi AFIR. </w:t>
      </w:r>
    </w:p>
    <w:p w:rsidR="007656D4" w:rsidRPr="007F6DC4" w:rsidRDefault="007656D4" w:rsidP="001B5B4D">
      <w:pPr>
        <w:spacing w:before="120" w:after="120"/>
        <w:ind w:firstLine="720"/>
        <w:jc w:val="both"/>
        <w:rPr>
          <w:rFonts w:asciiTheme="majorHAnsi" w:hAnsiTheme="majorHAnsi"/>
        </w:rPr>
      </w:pPr>
      <w:r w:rsidRPr="007F6DC4">
        <w:rPr>
          <w:rFonts w:asciiTheme="majorHAnsi" w:hAnsiTheme="majorHAnsi"/>
        </w:rPr>
        <w:t>Garanţia financiară este eliberată în cazul în care AFIR constată că suma cheltuielilor reale efectuate, care corespund contribuţiei financiare a Uniunii Europene şi contribuţiei publice naţionale pentru investiţii, depăşeşte suma avansului.</w:t>
      </w:r>
    </w:p>
    <w:p w:rsidR="007656D4" w:rsidRPr="007F6DC4" w:rsidRDefault="007656D4" w:rsidP="001B5B4D">
      <w:pPr>
        <w:spacing w:before="120" w:after="120"/>
        <w:ind w:firstLine="720"/>
        <w:jc w:val="both"/>
        <w:rPr>
          <w:rFonts w:asciiTheme="majorHAnsi" w:hAnsiTheme="majorHAnsi"/>
        </w:rPr>
      </w:pPr>
      <w:r w:rsidRPr="007F6DC4">
        <w:rPr>
          <w:rFonts w:asciiTheme="majorHAnsi" w:hAnsiTheme="majorHAnsi"/>
        </w:rPr>
        <w:t>Utilizarea avansului se justifică de către beneficiar pe bază de documente financiar-fiscale</w:t>
      </w:r>
      <w:r w:rsidR="00A47833" w:rsidRPr="007F6DC4">
        <w:rPr>
          <w:rFonts w:asciiTheme="majorHAnsi" w:hAnsiTheme="majorHAnsi"/>
        </w:rPr>
        <w:t xml:space="preserve"> ( conform instructiuni de plata)</w:t>
      </w:r>
      <w:r w:rsidRPr="007F6DC4">
        <w:rPr>
          <w:rFonts w:asciiTheme="majorHAnsi" w:hAnsiTheme="majorHAnsi"/>
        </w:rPr>
        <w:t xml:space="preserve"> până la expirarea duratei de execuţie a contractului prevăzut în contractul de finanţare, respectiv la ultima tranșă de plată.</w:t>
      </w:r>
    </w:p>
    <w:p w:rsidR="007656D4" w:rsidRPr="007F6DC4" w:rsidRDefault="007656D4" w:rsidP="001B5B4D">
      <w:pPr>
        <w:spacing w:before="120" w:after="120"/>
        <w:ind w:firstLine="720"/>
        <w:jc w:val="both"/>
        <w:rPr>
          <w:rFonts w:asciiTheme="majorHAnsi" w:hAnsiTheme="majorHAnsi"/>
        </w:rPr>
      </w:pPr>
      <w:r w:rsidRPr="007F6DC4">
        <w:rPr>
          <w:rFonts w:asciiTheme="majorHAnsi" w:hAnsiTheme="majorHAnsi"/>
          <w:bCs/>
        </w:rPr>
        <w:t>Beneficiarul care a încasat de la Autoritatea Contractantă plata în avans</w:t>
      </w:r>
      <w:r w:rsidRPr="007F6DC4">
        <w:rPr>
          <w:rFonts w:asciiTheme="majorHAnsi" w:hAnsiTheme="majorHAnsi"/>
        </w:rPr>
        <w:t xml:space="preserve"> şi solicită prelungirea perioadei maxime de execuţie aprobate prin contractul de finanţare, este obligat înaintea solicitării prelungirii duratei de execuţie iniţiale a contractului să depuna la Autoritatea Contractantă documentul prin care dovedește prelungirea valabilităţii Scrisorii de Garanţie Bancară/Nebancară, poliţă de asigurare care să acopere întreaga perioada de execuţie solicitată la prelungire.</w:t>
      </w:r>
    </w:p>
    <w:p w:rsidR="00A47833" w:rsidRPr="007F6DC4" w:rsidRDefault="00A47833" w:rsidP="001B5B4D">
      <w:pPr>
        <w:spacing w:before="120" w:after="120"/>
        <w:ind w:firstLine="720"/>
        <w:jc w:val="both"/>
        <w:rPr>
          <w:rFonts w:asciiTheme="majorHAnsi" w:hAnsiTheme="majorHAnsi"/>
          <w:szCs w:val="23"/>
        </w:rPr>
      </w:pPr>
      <w:r w:rsidRPr="007F6DC4">
        <w:rPr>
          <w:rFonts w:asciiTheme="majorHAnsi" w:hAnsiTheme="majorHAnsi"/>
          <w:szCs w:val="23"/>
        </w:rPr>
        <w:t>Avansul se rambursează la solicitarea beneficiarului după semnarea contractului de finanțare, conform prevederilor art.45 alin.(4) și art.63 ale Regulamentului Consiliului 1305/2013 privind sprijinul pentru dezvoltare rurală acordat din Fondul european agricol pentru dezvoltare rurală (FEADR) şi de abrogare a Regulamentului (CE) nr. 1698/2005 al Consiliului, cu modificările şi completările ulterioare, şi a legislaţiei naţionale în vigoare.</w:t>
      </w:r>
    </w:p>
    <w:p w:rsidR="004D74CA" w:rsidRPr="007F6DC4" w:rsidRDefault="00A47833" w:rsidP="001B5B4D">
      <w:pPr>
        <w:spacing w:before="120" w:after="120"/>
        <w:ind w:firstLine="720"/>
        <w:jc w:val="both"/>
        <w:rPr>
          <w:rFonts w:asciiTheme="majorHAnsi" w:hAnsiTheme="majorHAnsi"/>
          <w:szCs w:val="23"/>
        </w:rPr>
      </w:pPr>
      <w:r w:rsidRPr="007F6DC4">
        <w:rPr>
          <w:rFonts w:asciiTheme="majorHAnsi" w:hAnsiTheme="majorHAnsi"/>
          <w:szCs w:val="23"/>
        </w:rPr>
        <w:t>În cazul nejustificării avansului la termenul prevăzut anterior, recuperarea sumelor se va face de către AFIR prin executarea scrisorii de garanţie sau a poliţei de asigurare, după caz, cu perceperea de dobânzi şi penalităţi calculate şi datorate pentru perioada cuprinsă între data acordării avansului şi data recuperării integrale a acestuia.</w:t>
      </w:r>
    </w:p>
    <w:p w:rsidR="001C58F9" w:rsidRDefault="007F6DC4" w:rsidP="001B5B4D">
      <w:pPr>
        <w:spacing w:before="120" w:after="120"/>
        <w:ind w:firstLine="720"/>
        <w:jc w:val="both"/>
        <w:rPr>
          <w:rFonts w:asciiTheme="majorHAnsi" w:hAnsiTheme="majorHAnsi"/>
          <w:b/>
          <w:szCs w:val="23"/>
        </w:rPr>
      </w:pPr>
      <w:r w:rsidRPr="007F6DC4">
        <w:rPr>
          <w:rFonts w:asciiTheme="majorHAnsi" w:hAnsiTheme="majorHAnsi"/>
          <w:b/>
          <w:szCs w:val="23"/>
          <w:highlight w:val="yellow"/>
        </w:rPr>
        <w:t>ATENTIE!</w:t>
      </w:r>
      <w:r>
        <w:rPr>
          <w:rFonts w:asciiTheme="majorHAnsi" w:hAnsiTheme="majorHAnsi"/>
          <w:szCs w:val="23"/>
        </w:rPr>
        <w:t xml:space="preserve"> </w:t>
      </w:r>
      <w:r w:rsidR="001C58F9" w:rsidRPr="007F6DC4">
        <w:rPr>
          <w:rFonts w:asciiTheme="majorHAnsi" w:hAnsiTheme="majorHAnsi"/>
          <w:b/>
          <w:szCs w:val="23"/>
        </w:rPr>
        <w:t>Pentru proiectele de servicii nu se poate solicita avans.</w:t>
      </w:r>
    </w:p>
    <w:p w:rsidR="007F6DC4" w:rsidRPr="007F6DC4" w:rsidRDefault="007F6DC4" w:rsidP="001B5B4D">
      <w:pPr>
        <w:spacing w:before="120" w:after="120"/>
        <w:ind w:firstLine="720"/>
        <w:jc w:val="both"/>
        <w:rPr>
          <w:rFonts w:asciiTheme="majorHAnsi" w:hAnsiTheme="majorHAnsi"/>
          <w:sz w:val="32"/>
        </w:rPr>
      </w:pPr>
    </w:p>
    <w:p w:rsidR="004D74CA" w:rsidRPr="007F6DC4" w:rsidRDefault="004D74CA" w:rsidP="001B5B4D">
      <w:pPr>
        <w:pBdr>
          <w:bottom w:val="single" w:sz="4" w:space="1" w:color="auto"/>
        </w:pBdr>
        <w:spacing w:before="120" w:after="120"/>
        <w:jc w:val="both"/>
        <w:rPr>
          <w:rFonts w:asciiTheme="majorHAnsi" w:hAnsiTheme="majorHAnsi"/>
          <w:b/>
          <w:bCs/>
          <w:i/>
          <w:iCs/>
        </w:rPr>
      </w:pPr>
      <w:r w:rsidRPr="007F6DC4">
        <w:rPr>
          <w:rFonts w:asciiTheme="majorHAnsi" w:hAnsiTheme="majorHAnsi" w:cs="Calibri"/>
          <w:b/>
          <w:i/>
          <w:noProof/>
          <w:sz w:val="32"/>
          <w:szCs w:val="32"/>
        </w:rPr>
        <w:t>Capitolul 11 –                                                                         ACHIZITIILE</w:t>
      </w:r>
    </w:p>
    <w:p w:rsidR="00CF0876" w:rsidRPr="007F6DC4" w:rsidRDefault="00CF0876" w:rsidP="001B5B4D">
      <w:pPr>
        <w:autoSpaceDE w:val="0"/>
        <w:autoSpaceDN w:val="0"/>
        <w:adjustRightInd w:val="0"/>
        <w:ind w:firstLine="720"/>
        <w:jc w:val="both"/>
        <w:rPr>
          <w:rFonts w:asciiTheme="majorHAnsi" w:eastAsiaTheme="minorHAnsi" w:hAnsiTheme="majorHAnsi" w:cs="Calibri"/>
          <w:lang w:val="en-US" w:eastAsia="en-US"/>
        </w:rPr>
      </w:pPr>
      <w:r w:rsidRPr="007F6DC4">
        <w:rPr>
          <w:rFonts w:asciiTheme="majorHAnsi" w:eastAsiaTheme="minorHAnsi" w:hAnsiTheme="majorHAnsi" w:cs="Calibri"/>
          <w:lang w:val="en-US" w:eastAsia="en-US"/>
        </w:rPr>
        <w:t xml:space="preserve">Derularea procedurii de achiziţii pentru bunuri şi execuţie lucrări se poate face începând cu data primirii Notificării de selecţie a proiectului (inclusiv semnarea contractelor de achiziţii) pe proprie răspundere, cu mențiunea că derularea contractului de achiziții pentru bunuri, servicii (managementul proiectului) şi execuţie lucrări va începe după semnarea contractului de finanțare și după avizul favorabil din partea AFIR cu privire la achizitia derulata. </w:t>
      </w:r>
    </w:p>
    <w:p w:rsidR="00CF0876" w:rsidRPr="007F6DC4" w:rsidRDefault="00CF0876" w:rsidP="001B5B4D">
      <w:pPr>
        <w:autoSpaceDE w:val="0"/>
        <w:autoSpaceDN w:val="0"/>
        <w:adjustRightInd w:val="0"/>
        <w:ind w:firstLine="720"/>
        <w:jc w:val="both"/>
        <w:rPr>
          <w:rFonts w:asciiTheme="majorHAnsi" w:eastAsiaTheme="minorHAnsi" w:hAnsiTheme="majorHAnsi" w:cs="Calibri"/>
          <w:b/>
          <w:bCs/>
          <w:lang w:val="en-US" w:eastAsia="en-US"/>
        </w:rPr>
      </w:pPr>
      <w:r w:rsidRPr="007F6DC4">
        <w:rPr>
          <w:rFonts w:asciiTheme="majorHAnsi" w:eastAsiaTheme="minorHAnsi" w:hAnsiTheme="majorHAnsi" w:cs="Calibri"/>
          <w:b/>
          <w:bCs/>
          <w:i/>
          <w:iCs/>
          <w:lang w:val="en-US" w:eastAsia="en-US"/>
        </w:rPr>
        <w:lastRenderedPageBreak/>
        <w:t xml:space="preserve">Intreaga procedură de achiziții servicii, bunuri cu sau fara montaj si de executie lucrari (constructii, modernizari) in cadrul proiectelor finantate prin PNDR se va derula on-line pe site-ul www.afir.info, conform prevederilor Manualului de achiziții și instrucțiunilor de publicare disponibile pe site-ul Agentiei (tutoriale), valabile atat pentru beneficiari cât și pentru ofertanți, </w:t>
      </w:r>
      <w:r w:rsidRPr="007F6DC4">
        <w:rPr>
          <w:rFonts w:asciiTheme="majorHAnsi" w:eastAsiaTheme="minorHAnsi" w:hAnsiTheme="majorHAnsi" w:cs="Calibri"/>
          <w:b/>
          <w:bCs/>
          <w:lang w:val="en-US" w:eastAsia="en-US"/>
        </w:rPr>
        <w:t xml:space="preserve">condiția cerută fiind autentificarea beneficiarului/solicitantului pe site-ul </w:t>
      </w:r>
      <w:hyperlink r:id="rId14" w:history="1">
        <w:r w:rsidRPr="007F6DC4">
          <w:rPr>
            <w:rStyle w:val="Hyperlink"/>
            <w:rFonts w:asciiTheme="majorHAnsi" w:eastAsiaTheme="minorHAnsi" w:hAnsiTheme="majorHAnsi" w:cs="Calibri"/>
            <w:b/>
            <w:bCs/>
            <w:color w:val="auto"/>
            <w:lang w:val="en-US" w:eastAsia="en-US"/>
          </w:rPr>
          <w:t>www.afir.info</w:t>
        </w:r>
      </w:hyperlink>
      <w:r w:rsidRPr="007F6DC4">
        <w:rPr>
          <w:rFonts w:asciiTheme="majorHAnsi" w:eastAsiaTheme="minorHAnsi" w:hAnsiTheme="majorHAnsi" w:cs="Calibri"/>
          <w:b/>
          <w:bCs/>
          <w:lang w:val="en-US" w:eastAsia="en-US"/>
        </w:rPr>
        <w:t>.</w:t>
      </w:r>
    </w:p>
    <w:p w:rsidR="00902DD6" w:rsidRPr="00254519" w:rsidRDefault="00902DD6" w:rsidP="001B5B4D">
      <w:pPr>
        <w:autoSpaceDE w:val="0"/>
        <w:autoSpaceDN w:val="0"/>
        <w:adjustRightInd w:val="0"/>
        <w:ind w:firstLine="720"/>
        <w:jc w:val="both"/>
        <w:rPr>
          <w:rFonts w:asciiTheme="majorHAnsi" w:eastAsiaTheme="minorHAnsi" w:hAnsiTheme="majorHAnsi" w:cs="Calibri"/>
          <w:b/>
          <w:bCs/>
          <w:color w:val="FF0000"/>
          <w:lang w:val="en-US" w:eastAsia="en-US"/>
        </w:rPr>
      </w:pPr>
    </w:p>
    <w:p w:rsidR="00902DD6" w:rsidRPr="007F6DC4" w:rsidRDefault="00902DD6" w:rsidP="001B5B4D">
      <w:pPr>
        <w:autoSpaceDE w:val="0"/>
        <w:autoSpaceDN w:val="0"/>
        <w:adjustRightInd w:val="0"/>
        <w:jc w:val="both"/>
        <w:rPr>
          <w:rFonts w:asciiTheme="majorHAnsi" w:eastAsiaTheme="minorHAnsi" w:hAnsiTheme="majorHAnsi" w:cs="Calibri"/>
          <w:lang w:val="en-US" w:eastAsia="en-US"/>
        </w:rPr>
      </w:pPr>
      <w:r w:rsidRPr="007F6DC4">
        <w:rPr>
          <w:rFonts w:asciiTheme="majorHAnsi" w:eastAsiaTheme="minorHAnsi" w:hAnsiTheme="majorHAnsi" w:cs="Calibri"/>
          <w:b/>
          <w:bCs/>
          <w:highlight w:val="yellow"/>
          <w:lang w:val="en-US" w:eastAsia="en-US"/>
        </w:rPr>
        <w:t>ATENȚIE!</w:t>
      </w:r>
      <w:r w:rsidRPr="007F6DC4">
        <w:rPr>
          <w:rFonts w:asciiTheme="majorHAnsi" w:eastAsiaTheme="minorHAnsi" w:hAnsiTheme="majorHAnsi" w:cs="Calibri"/>
          <w:b/>
          <w:bCs/>
          <w:lang w:val="en-US" w:eastAsia="en-US"/>
        </w:rPr>
        <w:t xml:space="preserve"> </w:t>
      </w:r>
      <w:r w:rsidRPr="007F6DC4">
        <w:rPr>
          <w:rFonts w:asciiTheme="majorHAnsi" w:hAnsiTheme="majorHAnsi"/>
        </w:rPr>
        <w:t xml:space="preserve">Pentru încheierea </w:t>
      </w:r>
      <w:r w:rsidRPr="007F6DC4">
        <w:rPr>
          <w:rFonts w:asciiTheme="majorHAnsi" w:hAnsiTheme="majorHAnsi"/>
          <w:b/>
          <w:bCs/>
        </w:rPr>
        <w:t xml:space="preserve">contractelor cu firmele de consultanţă </w:t>
      </w:r>
      <w:r w:rsidRPr="007F6DC4">
        <w:rPr>
          <w:rFonts w:asciiTheme="majorHAnsi" w:hAnsiTheme="majorHAnsi"/>
        </w:rPr>
        <w:t>puteţi consulta Modelul de Contract de Prestări Servicii Profesionale de Specialitate, precum şi Recomandări în vederea încheierii contractelor de prestări servicii de consultanţă şi/sau proiectare, publicate pe pagina oficială AFIR</w:t>
      </w:r>
    </w:p>
    <w:p w:rsidR="00CF0876" w:rsidRPr="007F6DC4" w:rsidRDefault="00CF0876" w:rsidP="001B5B4D">
      <w:pPr>
        <w:autoSpaceDE w:val="0"/>
        <w:autoSpaceDN w:val="0"/>
        <w:adjustRightInd w:val="0"/>
        <w:jc w:val="both"/>
        <w:rPr>
          <w:rFonts w:asciiTheme="majorHAnsi" w:eastAsiaTheme="minorHAnsi" w:hAnsiTheme="majorHAnsi" w:cs="Calibri"/>
          <w:b/>
          <w:bCs/>
          <w:szCs w:val="23"/>
          <w:lang w:val="en-US" w:eastAsia="en-US"/>
        </w:rPr>
      </w:pPr>
    </w:p>
    <w:p w:rsidR="000F0137" w:rsidRPr="007F6DC4" w:rsidRDefault="000F0137" w:rsidP="001B5B4D">
      <w:pPr>
        <w:spacing w:before="120" w:after="120"/>
        <w:jc w:val="both"/>
        <w:rPr>
          <w:rFonts w:asciiTheme="majorHAnsi" w:hAnsiTheme="majorHAnsi"/>
        </w:rPr>
      </w:pPr>
      <w:r w:rsidRPr="007F6DC4">
        <w:rPr>
          <w:rFonts w:asciiTheme="majorHAnsi" w:hAnsiTheme="majorHAnsi"/>
        </w:rPr>
        <w:t>În contextul derulării achiziţiilor publice , conflictul de interese se defineste prin:</w:t>
      </w:r>
    </w:p>
    <w:p w:rsidR="000F0137" w:rsidRPr="007F6DC4" w:rsidRDefault="000F0137" w:rsidP="001B5B4D">
      <w:pPr>
        <w:numPr>
          <w:ilvl w:val="0"/>
          <w:numId w:val="2"/>
        </w:numPr>
        <w:spacing w:before="120" w:after="120"/>
        <w:ind w:left="0"/>
        <w:jc w:val="both"/>
        <w:rPr>
          <w:rFonts w:asciiTheme="majorHAnsi" w:hAnsiTheme="majorHAnsi"/>
          <w:b/>
        </w:rPr>
      </w:pPr>
      <w:r w:rsidRPr="007F6DC4">
        <w:rPr>
          <w:rFonts w:asciiTheme="majorHAnsi" w:hAnsiTheme="majorHAnsi"/>
          <w:b/>
        </w:rPr>
        <w:t xml:space="preserve"> Conflictul de interese </w:t>
      </w:r>
      <w:r w:rsidRPr="007F6DC4">
        <w:rPr>
          <w:rFonts w:asciiTheme="majorHAnsi" w:hAnsiTheme="majorHAnsi"/>
          <w:b/>
          <w:bCs/>
        </w:rPr>
        <w:t>î</w:t>
      </w:r>
      <w:r w:rsidRPr="007F6DC4">
        <w:rPr>
          <w:rFonts w:asciiTheme="majorHAnsi" w:hAnsiTheme="majorHAnsi"/>
          <w:b/>
        </w:rPr>
        <w:t>ntre beneficiar / comisiile de evaluare și ofertan</w:t>
      </w:r>
      <w:r w:rsidRPr="007F6DC4">
        <w:rPr>
          <w:rFonts w:asciiTheme="majorHAnsi" w:hAnsiTheme="majorHAnsi"/>
          <w:b/>
          <w:bCs/>
        </w:rPr>
        <w:t>ţ</w:t>
      </w:r>
      <w:r w:rsidRPr="007F6DC4">
        <w:rPr>
          <w:rFonts w:asciiTheme="majorHAnsi" w:hAnsiTheme="majorHAnsi"/>
          <w:b/>
        </w:rPr>
        <w:t>i:</w:t>
      </w:r>
    </w:p>
    <w:p w:rsidR="000F0137" w:rsidRPr="007F6DC4" w:rsidRDefault="000F0137" w:rsidP="001B5B4D">
      <w:pPr>
        <w:spacing w:before="120" w:after="120"/>
        <w:jc w:val="both"/>
        <w:rPr>
          <w:rFonts w:asciiTheme="majorHAnsi" w:hAnsiTheme="majorHAnsi"/>
        </w:rPr>
      </w:pPr>
      <w:r w:rsidRPr="007F6DC4">
        <w:rPr>
          <w:rFonts w:asciiTheme="majorHAnsi" w:hAnsiTheme="majorHAnsi"/>
        </w:rPr>
        <w:t>Actionariatul beneficiarului (până la proprietarii finali), reprezentantii legali ai acestuia, membrii în structurile de conducere ale beneficiarului (administratori, membri în consilii de administraţie etc) și membrii comisiilor de evaluare:</w:t>
      </w:r>
    </w:p>
    <w:p w:rsidR="000F0137" w:rsidRPr="007F6DC4" w:rsidRDefault="000F0137" w:rsidP="001B5B4D">
      <w:pPr>
        <w:numPr>
          <w:ilvl w:val="1"/>
          <w:numId w:val="2"/>
        </w:numPr>
        <w:spacing w:before="120" w:after="120"/>
        <w:ind w:left="0"/>
        <w:jc w:val="both"/>
        <w:rPr>
          <w:rFonts w:asciiTheme="majorHAnsi" w:hAnsiTheme="majorHAnsi"/>
        </w:rPr>
      </w:pPr>
      <w:r w:rsidRPr="007F6DC4">
        <w:rPr>
          <w:rFonts w:asciiTheme="majorHAnsi" w:hAnsiTheme="majorHAnsi"/>
        </w:rPr>
        <w:t xml:space="preserve"> deţin acţiuni din capitalul subscris al unuia dintre ofertanţi sau subcontractanţi;</w:t>
      </w:r>
    </w:p>
    <w:p w:rsidR="000F0137" w:rsidRPr="007F6DC4" w:rsidRDefault="000F0137" w:rsidP="001B5B4D">
      <w:pPr>
        <w:numPr>
          <w:ilvl w:val="1"/>
          <w:numId w:val="2"/>
        </w:numPr>
        <w:spacing w:before="120" w:after="120"/>
        <w:ind w:left="0"/>
        <w:jc w:val="both"/>
        <w:rPr>
          <w:rFonts w:asciiTheme="majorHAnsi" w:hAnsiTheme="majorHAnsi"/>
        </w:rPr>
      </w:pPr>
      <w:r w:rsidRPr="007F6DC4">
        <w:rPr>
          <w:rFonts w:asciiTheme="majorHAnsi" w:hAnsiTheme="majorHAnsi"/>
        </w:rPr>
        <w:t xml:space="preserve"> fac parte din structurile de conducere (reprezentanţi legali, administratori, membri ai consiliilor de administratie etc.) sau de supervizare ale unuia dintre ofertanţi sau subcontractanţi;</w:t>
      </w:r>
    </w:p>
    <w:p w:rsidR="000F0137" w:rsidRPr="007F6DC4" w:rsidRDefault="000F0137" w:rsidP="001B5B4D">
      <w:pPr>
        <w:numPr>
          <w:ilvl w:val="1"/>
          <w:numId w:val="2"/>
        </w:numPr>
        <w:spacing w:before="120" w:after="120"/>
        <w:ind w:left="0"/>
        <w:jc w:val="both"/>
        <w:rPr>
          <w:rFonts w:asciiTheme="majorHAnsi" w:hAnsiTheme="majorHAnsi"/>
        </w:rPr>
      </w:pPr>
      <w:r w:rsidRPr="007F6DC4">
        <w:rPr>
          <w:rFonts w:asciiTheme="majorHAnsi" w:hAnsiTheme="majorHAnsi"/>
        </w:rPr>
        <w:t xml:space="preserve"> sunt în relaţie de rudenie până la gradul IV sau afin cu persoane aflate în situaţiile de mai sus.</w:t>
      </w:r>
    </w:p>
    <w:p w:rsidR="000F0137" w:rsidRPr="007F6DC4" w:rsidRDefault="000F0137" w:rsidP="001B5B4D">
      <w:pPr>
        <w:numPr>
          <w:ilvl w:val="0"/>
          <w:numId w:val="2"/>
        </w:numPr>
        <w:spacing w:before="120" w:after="120"/>
        <w:ind w:left="0"/>
        <w:jc w:val="both"/>
        <w:rPr>
          <w:rFonts w:asciiTheme="majorHAnsi" w:hAnsiTheme="majorHAnsi"/>
        </w:rPr>
      </w:pPr>
      <w:r w:rsidRPr="007F6DC4">
        <w:rPr>
          <w:rFonts w:asciiTheme="majorHAnsi" w:hAnsiTheme="majorHAnsi"/>
          <w:b/>
        </w:rPr>
        <w:t xml:space="preserve"> Conflictul de interese intre ofertan</w:t>
      </w:r>
      <w:r w:rsidRPr="007F6DC4">
        <w:rPr>
          <w:rFonts w:asciiTheme="majorHAnsi" w:hAnsiTheme="majorHAnsi"/>
          <w:b/>
          <w:bCs/>
        </w:rPr>
        <w:t>ţ</w:t>
      </w:r>
      <w:r w:rsidRPr="007F6DC4">
        <w:rPr>
          <w:rFonts w:asciiTheme="majorHAnsi" w:hAnsiTheme="majorHAnsi"/>
          <w:b/>
        </w:rPr>
        <w:t>i</w:t>
      </w:r>
      <w:r w:rsidRPr="007F6DC4">
        <w:rPr>
          <w:rFonts w:asciiTheme="majorHAnsi" w:hAnsiTheme="majorHAnsi"/>
        </w:rPr>
        <w:t>:</w:t>
      </w:r>
    </w:p>
    <w:p w:rsidR="000F0137" w:rsidRPr="007F6DC4" w:rsidRDefault="000F0137" w:rsidP="001B5B4D">
      <w:pPr>
        <w:spacing w:before="120" w:after="120"/>
        <w:jc w:val="both"/>
        <w:rPr>
          <w:rFonts w:asciiTheme="majorHAnsi" w:hAnsiTheme="majorHAnsi"/>
        </w:rPr>
      </w:pPr>
      <w:r w:rsidRPr="007F6DC4">
        <w:rPr>
          <w:rFonts w:asciiTheme="majorHAnsi" w:hAnsiTheme="majorHAnsi"/>
        </w:rPr>
        <w:t>Acţionariatul ofertanţilor (până la proprietarii finali), reprezentanţii legali, membrii în structurile de conducere ale beneficiarului (consilii de administraţie etc):</w:t>
      </w:r>
    </w:p>
    <w:p w:rsidR="000F0137" w:rsidRPr="007F6DC4" w:rsidRDefault="000F0137" w:rsidP="001B5B4D">
      <w:pPr>
        <w:numPr>
          <w:ilvl w:val="1"/>
          <w:numId w:val="2"/>
        </w:numPr>
        <w:spacing w:before="120" w:after="120"/>
        <w:ind w:left="0"/>
        <w:jc w:val="both"/>
        <w:rPr>
          <w:rFonts w:asciiTheme="majorHAnsi" w:hAnsiTheme="majorHAnsi"/>
        </w:rPr>
      </w:pPr>
      <w:r w:rsidRPr="007F6DC4">
        <w:rPr>
          <w:rFonts w:asciiTheme="majorHAnsi" w:hAnsiTheme="majorHAnsi"/>
        </w:rPr>
        <w:t xml:space="preserve"> Deţin  pachetul majoritar de acţiuni la celelalte firme participante pentru aceeași achiziţie (OUG 66/2011);</w:t>
      </w:r>
    </w:p>
    <w:p w:rsidR="000F0137" w:rsidRPr="007F6DC4" w:rsidRDefault="000F0137" w:rsidP="001B5B4D">
      <w:pPr>
        <w:numPr>
          <w:ilvl w:val="1"/>
          <w:numId w:val="2"/>
        </w:numPr>
        <w:spacing w:before="120" w:after="120"/>
        <w:ind w:left="0"/>
        <w:jc w:val="both"/>
        <w:rPr>
          <w:rFonts w:asciiTheme="majorHAnsi" w:hAnsiTheme="majorHAnsi"/>
        </w:rPr>
      </w:pPr>
      <w:r w:rsidRPr="007F6DC4">
        <w:rPr>
          <w:rFonts w:asciiTheme="majorHAnsi" w:hAnsiTheme="majorHAnsi"/>
        </w:rPr>
        <w:t xml:space="preserve"> Fac parte din structurile de conducere (reprezentanţi legali, administratori, membri ai consiliilor de administraţie etc) sau de supervizare ale unui alt ofertant sau subcontractant;</w:t>
      </w:r>
    </w:p>
    <w:p w:rsidR="000F0137" w:rsidRPr="007F6DC4" w:rsidRDefault="000F0137" w:rsidP="001B5B4D">
      <w:pPr>
        <w:numPr>
          <w:ilvl w:val="1"/>
          <w:numId w:val="2"/>
        </w:numPr>
        <w:spacing w:before="120" w:after="120"/>
        <w:ind w:left="0"/>
        <w:jc w:val="both"/>
        <w:rPr>
          <w:rFonts w:asciiTheme="majorHAnsi" w:hAnsiTheme="majorHAnsi"/>
        </w:rPr>
      </w:pPr>
      <w:r w:rsidRPr="007F6DC4">
        <w:rPr>
          <w:rFonts w:asciiTheme="majorHAnsi" w:hAnsiTheme="majorHAnsi"/>
        </w:rPr>
        <w:t xml:space="preserve"> Sunt în relaţie de rudenie până la gradul IV sau afin cu persoane aflate în situaţiile de mai sus.</w:t>
      </w:r>
    </w:p>
    <w:p w:rsidR="000F0137" w:rsidRPr="007F6DC4" w:rsidRDefault="000F0137" w:rsidP="001B5B4D">
      <w:pPr>
        <w:spacing w:before="120" w:after="120"/>
        <w:ind w:firstLine="720"/>
        <w:jc w:val="both"/>
        <w:rPr>
          <w:rFonts w:asciiTheme="majorHAnsi" w:hAnsiTheme="majorHAnsi"/>
        </w:rPr>
      </w:pPr>
      <w:r w:rsidRPr="007F6DC4">
        <w:rPr>
          <w:rFonts w:asciiTheme="majorHAnsi" w:hAnsiTheme="majorHAnsi"/>
        </w:rPr>
        <w:t>Nerespectarea de către beneficiarii FEADR a Instrucţiunilor privind achiziţiile publice / private - anexă la contractul de finanţare, atrage neeligibilitatea cheltuielilor aferente achiziţiei de servicii, lucrări sau bunuri.</w:t>
      </w:r>
    </w:p>
    <w:p w:rsidR="000F0137" w:rsidRPr="007F6DC4" w:rsidRDefault="000F0137" w:rsidP="001B5B4D">
      <w:pPr>
        <w:spacing w:before="120" w:after="120"/>
        <w:ind w:firstLine="720"/>
        <w:jc w:val="both"/>
        <w:rPr>
          <w:rFonts w:asciiTheme="majorHAnsi" w:hAnsiTheme="majorHAnsi"/>
        </w:rPr>
      </w:pPr>
      <w:r w:rsidRPr="007F6DC4">
        <w:rPr>
          <w:rFonts w:asciiTheme="majorHAnsi" w:hAnsiTheme="majorHAnsi"/>
        </w:rPr>
        <w:t>Pe parcursul derulării  procedurilor de achiziţii, la adoptarea oricărei decizii, trebuie avute în vedere următoarele principii:</w:t>
      </w:r>
    </w:p>
    <w:p w:rsidR="000F0137" w:rsidRPr="007F6DC4" w:rsidRDefault="000F0137" w:rsidP="001B5B4D">
      <w:pPr>
        <w:numPr>
          <w:ilvl w:val="1"/>
          <w:numId w:val="3"/>
        </w:numPr>
        <w:spacing w:before="120" w:after="120"/>
        <w:ind w:left="0" w:firstLine="900"/>
        <w:jc w:val="both"/>
        <w:rPr>
          <w:rFonts w:asciiTheme="majorHAnsi" w:hAnsiTheme="majorHAnsi"/>
        </w:rPr>
      </w:pPr>
      <w:r w:rsidRPr="007F6DC4">
        <w:rPr>
          <w:rFonts w:asciiTheme="majorHAnsi" w:hAnsiTheme="majorHAnsi"/>
        </w:rPr>
        <w:lastRenderedPageBreak/>
        <w:t xml:space="preserve"> Nediscriminarea;</w:t>
      </w:r>
    </w:p>
    <w:p w:rsidR="000F0137" w:rsidRPr="007F6DC4" w:rsidRDefault="000F0137" w:rsidP="001B5B4D">
      <w:pPr>
        <w:numPr>
          <w:ilvl w:val="1"/>
          <w:numId w:val="3"/>
        </w:numPr>
        <w:spacing w:before="120" w:after="120"/>
        <w:ind w:left="0" w:firstLine="900"/>
        <w:jc w:val="both"/>
        <w:rPr>
          <w:rFonts w:asciiTheme="majorHAnsi" w:hAnsiTheme="majorHAnsi"/>
        </w:rPr>
      </w:pPr>
      <w:r w:rsidRPr="007F6DC4">
        <w:rPr>
          <w:rFonts w:asciiTheme="majorHAnsi" w:hAnsiTheme="majorHAnsi"/>
        </w:rPr>
        <w:t xml:space="preserve"> Tratamentul egal;</w:t>
      </w:r>
    </w:p>
    <w:p w:rsidR="000F0137" w:rsidRPr="007F6DC4" w:rsidRDefault="000F0137" w:rsidP="001B5B4D">
      <w:pPr>
        <w:numPr>
          <w:ilvl w:val="1"/>
          <w:numId w:val="3"/>
        </w:numPr>
        <w:spacing w:before="120" w:after="120"/>
        <w:ind w:left="0" w:firstLine="900"/>
        <w:jc w:val="both"/>
        <w:rPr>
          <w:rFonts w:asciiTheme="majorHAnsi" w:hAnsiTheme="majorHAnsi"/>
        </w:rPr>
      </w:pPr>
      <w:r w:rsidRPr="007F6DC4">
        <w:rPr>
          <w:rFonts w:asciiTheme="majorHAnsi" w:hAnsiTheme="majorHAnsi"/>
        </w:rPr>
        <w:t xml:space="preserve"> Recunoaşterea reciprocă;</w:t>
      </w:r>
    </w:p>
    <w:p w:rsidR="000F0137" w:rsidRPr="007F6DC4" w:rsidRDefault="000F0137" w:rsidP="001B5B4D">
      <w:pPr>
        <w:numPr>
          <w:ilvl w:val="1"/>
          <w:numId w:val="3"/>
        </w:numPr>
        <w:spacing w:before="120" w:after="120"/>
        <w:ind w:left="0" w:firstLine="900"/>
        <w:jc w:val="both"/>
        <w:rPr>
          <w:rFonts w:asciiTheme="majorHAnsi" w:hAnsiTheme="majorHAnsi"/>
        </w:rPr>
      </w:pPr>
      <w:r w:rsidRPr="007F6DC4">
        <w:rPr>
          <w:rFonts w:asciiTheme="majorHAnsi" w:hAnsiTheme="majorHAnsi"/>
        </w:rPr>
        <w:t xml:space="preserve"> Transparenţa;</w:t>
      </w:r>
    </w:p>
    <w:p w:rsidR="000F0137" w:rsidRPr="007F6DC4" w:rsidRDefault="000F0137" w:rsidP="001B5B4D">
      <w:pPr>
        <w:numPr>
          <w:ilvl w:val="1"/>
          <w:numId w:val="3"/>
        </w:numPr>
        <w:spacing w:before="120" w:after="120"/>
        <w:ind w:left="0" w:firstLine="900"/>
        <w:jc w:val="both"/>
        <w:rPr>
          <w:rFonts w:asciiTheme="majorHAnsi" w:hAnsiTheme="majorHAnsi"/>
        </w:rPr>
      </w:pPr>
      <w:r w:rsidRPr="007F6DC4">
        <w:rPr>
          <w:rFonts w:asciiTheme="majorHAnsi" w:hAnsiTheme="majorHAnsi"/>
        </w:rPr>
        <w:t xml:space="preserve"> Proporţionalitatea; </w:t>
      </w:r>
    </w:p>
    <w:p w:rsidR="000F0137" w:rsidRPr="007F6DC4" w:rsidRDefault="000F0137" w:rsidP="001B5B4D">
      <w:pPr>
        <w:numPr>
          <w:ilvl w:val="1"/>
          <w:numId w:val="3"/>
        </w:numPr>
        <w:spacing w:before="120" w:after="120"/>
        <w:ind w:left="0" w:firstLine="900"/>
        <w:jc w:val="both"/>
        <w:rPr>
          <w:rFonts w:asciiTheme="majorHAnsi" w:hAnsiTheme="majorHAnsi"/>
        </w:rPr>
      </w:pPr>
      <w:r w:rsidRPr="007F6DC4">
        <w:rPr>
          <w:rFonts w:asciiTheme="majorHAnsi" w:hAnsiTheme="majorHAnsi"/>
        </w:rPr>
        <w:t xml:space="preserve"> Eficienţa utilizării fondurilor; </w:t>
      </w:r>
    </w:p>
    <w:p w:rsidR="000F0137" w:rsidRPr="007F6DC4" w:rsidRDefault="000F0137" w:rsidP="001B5B4D">
      <w:pPr>
        <w:numPr>
          <w:ilvl w:val="1"/>
          <w:numId w:val="3"/>
        </w:numPr>
        <w:spacing w:before="120" w:after="120"/>
        <w:ind w:left="0" w:firstLine="900"/>
        <w:jc w:val="both"/>
        <w:rPr>
          <w:rFonts w:asciiTheme="majorHAnsi" w:hAnsiTheme="majorHAnsi"/>
        </w:rPr>
      </w:pPr>
      <w:r w:rsidRPr="007F6DC4">
        <w:rPr>
          <w:rFonts w:asciiTheme="majorHAnsi" w:hAnsiTheme="majorHAnsi"/>
        </w:rPr>
        <w:t xml:space="preserve"> Asumarea răspunderii.</w:t>
      </w:r>
    </w:p>
    <w:p w:rsidR="00902DD6" w:rsidRPr="007F6DC4" w:rsidRDefault="00902DD6" w:rsidP="001B5B4D">
      <w:pPr>
        <w:pStyle w:val="Default"/>
        <w:ind w:firstLine="360"/>
        <w:jc w:val="both"/>
        <w:rPr>
          <w:rFonts w:asciiTheme="majorHAnsi" w:hAnsiTheme="majorHAnsi"/>
          <w:b/>
          <w:bCs/>
          <w:color w:val="auto"/>
          <w:szCs w:val="23"/>
        </w:rPr>
      </w:pPr>
      <w:r w:rsidRPr="007F6DC4">
        <w:rPr>
          <w:rFonts w:asciiTheme="majorHAnsi" w:hAnsiTheme="majorHAnsi"/>
          <w:b/>
          <w:bCs/>
          <w:color w:val="auto"/>
          <w:szCs w:val="23"/>
        </w:rPr>
        <w:t>Beneficiarul va depune la GAL si OJFIR/ CRFIR, Declaraţia de eşalonare a depunerii Dosarelor Cererilor de Plată în maxim 30 de zile de la avizarea primului dosar de achiziţie (exceptând dosarele de servicii).</w:t>
      </w:r>
    </w:p>
    <w:p w:rsidR="00902DD6" w:rsidRPr="007F6DC4" w:rsidRDefault="00902DD6" w:rsidP="001B5B4D">
      <w:pPr>
        <w:pStyle w:val="Default"/>
        <w:ind w:firstLine="360"/>
        <w:jc w:val="both"/>
        <w:rPr>
          <w:rFonts w:asciiTheme="majorHAnsi" w:hAnsiTheme="majorHAnsi"/>
          <w:color w:val="auto"/>
          <w:szCs w:val="23"/>
        </w:rPr>
      </w:pPr>
      <w:r w:rsidRPr="007F6DC4">
        <w:rPr>
          <w:rFonts w:asciiTheme="majorHAnsi" w:hAnsiTheme="majorHAnsi"/>
          <w:b/>
          <w:bCs/>
          <w:color w:val="auto"/>
          <w:szCs w:val="23"/>
        </w:rPr>
        <w:t xml:space="preserve"> </w:t>
      </w:r>
    </w:p>
    <w:p w:rsidR="00902DD6" w:rsidRPr="007F6DC4" w:rsidRDefault="00902DD6" w:rsidP="001B5B4D">
      <w:pPr>
        <w:pStyle w:val="Default"/>
        <w:ind w:firstLine="360"/>
        <w:jc w:val="both"/>
        <w:rPr>
          <w:rFonts w:asciiTheme="majorHAnsi" w:hAnsiTheme="majorHAnsi"/>
          <w:color w:val="auto"/>
          <w:szCs w:val="23"/>
        </w:rPr>
      </w:pPr>
      <w:r w:rsidRPr="007F6DC4">
        <w:rPr>
          <w:rFonts w:asciiTheme="majorHAnsi" w:hAnsiTheme="majorHAnsi"/>
          <w:color w:val="auto"/>
          <w:szCs w:val="23"/>
        </w:rPr>
        <w:t xml:space="preserve">În cazul în care beneficiază de avans, beneficiarul poate de asemenea </w:t>
      </w:r>
      <w:proofErr w:type="gramStart"/>
      <w:r w:rsidRPr="007F6DC4">
        <w:rPr>
          <w:rFonts w:asciiTheme="majorHAnsi" w:hAnsiTheme="majorHAnsi"/>
          <w:color w:val="auto"/>
          <w:szCs w:val="23"/>
        </w:rPr>
        <w:t>să</w:t>
      </w:r>
      <w:proofErr w:type="gramEnd"/>
      <w:r w:rsidRPr="007F6DC4">
        <w:rPr>
          <w:rFonts w:asciiTheme="majorHAnsi" w:hAnsiTheme="majorHAnsi"/>
          <w:color w:val="auto"/>
          <w:szCs w:val="23"/>
        </w:rPr>
        <w:t xml:space="preserve"> depună la GAL si OJFIR/CRFIR Declaraţia de eşalonare a depunerii Dosarelor Cererilor de Plată în maxim 30 de zile de la avizarea primului dosar de achiziţie (inclusiv dosarele de servicii). </w:t>
      </w:r>
    </w:p>
    <w:p w:rsidR="00902DD6" w:rsidRPr="007F6DC4" w:rsidRDefault="00902DD6" w:rsidP="001B5B4D">
      <w:pPr>
        <w:pStyle w:val="Default"/>
        <w:ind w:firstLine="360"/>
        <w:jc w:val="both"/>
        <w:rPr>
          <w:rFonts w:asciiTheme="majorHAnsi" w:hAnsiTheme="majorHAnsi"/>
          <w:color w:val="auto"/>
          <w:szCs w:val="23"/>
        </w:rPr>
      </w:pPr>
    </w:p>
    <w:p w:rsidR="00902DD6" w:rsidRPr="007F6DC4" w:rsidRDefault="00902DD6" w:rsidP="001B5B4D">
      <w:pPr>
        <w:pStyle w:val="Default"/>
        <w:ind w:firstLine="360"/>
        <w:jc w:val="both"/>
        <w:rPr>
          <w:rFonts w:asciiTheme="majorHAnsi" w:hAnsiTheme="majorHAnsi"/>
          <w:color w:val="auto"/>
          <w:szCs w:val="23"/>
        </w:rPr>
      </w:pPr>
      <w:r w:rsidRPr="007F6DC4">
        <w:rPr>
          <w:rFonts w:asciiTheme="majorHAnsi" w:hAnsiTheme="majorHAnsi"/>
          <w:color w:val="auto"/>
          <w:szCs w:val="23"/>
        </w:rPr>
        <w:t xml:space="preserve">În cazul proiectelor pentru care se decontează TVA-ul de la bugetul de stat conform prevederilor legale în vigoare, beneficiarii trebuie să depună şi Declaraţia de eşalonare a depunerii Dosarelor Cererilor de Plata distinctă pentru TVA. </w:t>
      </w:r>
    </w:p>
    <w:p w:rsidR="00902DD6" w:rsidRPr="007F6DC4" w:rsidRDefault="00902DD6" w:rsidP="001B5B4D">
      <w:pPr>
        <w:pStyle w:val="Default"/>
        <w:ind w:firstLine="360"/>
        <w:jc w:val="both"/>
        <w:rPr>
          <w:rFonts w:asciiTheme="majorHAnsi" w:hAnsiTheme="majorHAnsi"/>
          <w:color w:val="auto"/>
          <w:szCs w:val="23"/>
        </w:rPr>
      </w:pPr>
    </w:p>
    <w:p w:rsidR="00902DD6" w:rsidRPr="007F6DC4" w:rsidRDefault="00902DD6" w:rsidP="001B5B4D">
      <w:pPr>
        <w:pStyle w:val="Default"/>
        <w:ind w:firstLine="360"/>
        <w:jc w:val="both"/>
        <w:rPr>
          <w:rFonts w:asciiTheme="majorHAnsi" w:hAnsiTheme="majorHAnsi"/>
          <w:color w:val="auto"/>
          <w:szCs w:val="23"/>
        </w:rPr>
      </w:pPr>
      <w:r w:rsidRPr="007F6DC4">
        <w:rPr>
          <w:rFonts w:asciiTheme="majorHAnsi" w:hAnsiTheme="majorHAnsi"/>
          <w:color w:val="auto"/>
          <w:szCs w:val="23"/>
        </w:rPr>
        <w:t xml:space="preserve">În cazul în care beneficiarul nu depune Declaraţia de eşalonare în termenul prevazut, aceasta se </w:t>
      </w:r>
      <w:proofErr w:type="gramStart"/>
      <w:r w:rsidRPr="007F6DC4">
        <w:rPr>
          <w:rFonts w:asciiTheme="majorHAnsi" w:hAnsiTheme="majorHAnsi"/>
          <w:color w:val="auto"/>
          <w:szCs w:val="23"/>
        </w:rPr>
        <w:t>va</w:t>
      </w:r>
      <w:proofErr w:type="gramEnd"/>
      <w:r w:rsidRPr="007F6DC4">
        <w:rPr>
          <w:rFonts w:asciiTheme="majorHAnsi" w:hAnsiTheme="majorHAnsi"/>
          <w:color w:val="auto"/>
          <w:szCs w:val="23"/>
        </w:rPr>
        <w:t xml:space="preserve"> depune cel târziu o dată cu prima tranşă a Dosarului cererii de plată. </w:t>
      </w:r>
    </w:p>
    <w:p w:rsidR="006D5BE9" w:rsidRPr="007F6DC4" w:rsidRDefault="00902DD6" w:rsidP="001B5B4D">
      <w:pPr>
        <w:spacing w:before="120" w:after="120"/>
        <w:jc w:val="both"/>
        <w:rPr>
          <w:rFonts w:asciiTheme="majorHAnsi" w:hAnsiTheme="majorHAnsi"/>
          <w:szCs w:val="23"/>
        </w:rPr>
      </w:pPr>
      <w:r w:rsidRPr="007F6DC4">
        <w:rPr>
          <w:rFonts w:asciiTheme="majorHAnsi" w:hAnsiTheme="majorHAnsi"/>
          <w:b/>
          <w:bCs/>
          <w:szCs w:val="23"/>
          <w:highlight w:val="yellow"/>
        </w:rPr>
        <w:t>ATENŢIE</w:t>
      </w:r>
      <w:r w:rsidRPr="007F6DC4">
        <w:rPr>
          <w:rFonts w:asciiTheme="majorHAnsi" w:hAnsiTheme="majorHAnsi"/>
          <w:szCs w:val="23"/>
          <w:highlight w:val="yellow"/>
        </w:rPr>
        <w:t>!</w:t>
      </w:r>
      <w:r w:rsidRPr="007F6DC4">
        <w:rPr>
          <w:rFonts w:asciiTheme="majorHAnsi" w:hAnsiTheme="majorHAnsi"/>
          <w:szCs w:val="23"/>
        </w:rPr>
        <w:t xml:space="preserve"> Solicitanţii care vor derula procedura de achiziţii servicii, cu o valoare mai mare de 15.000 euro înainte de semnarea Contractului de finanţare cu AFIR, vor respecta prevederile procedurii de achiziţii servicii dinManualul de achiziţii postat pe pagina de web AFIR.</w:t>
      </w:r>
    </w:p>
    <w:p w:rsidR="001D26BD" w:rsidRPr="00254519" w:rsidRDefault="001D26BD" w:rsidP="001B5B4D">
      <w:pPr>
        <w:spacing w:before="120" w:after="120"/>
        <w:jc w:val="both"/>
        <w:rPr>
          <w:rFonts w:asciiTheme="majorHAnsi" w:hAnsiTheme="majorHAnsi"/>
          <w:color w:val="FF0000"/>
          <w:szCs w:val="23"/>
        </w:rPr>
      </w:pPr>
    </w:p>
    <w:p w:rsidR="000F0137" w:rsidRPr="007F6DC4" w:rsidRDefault="000F0137" w:rsidP="001B5B4D">
      <w:pPr>
        <w:pBdr>
          <w:bottom w:val="single" w:sz="4" w:space="1" w:color="auto"/>
        </w:pBdr>
        <w:spacing w:before="120" w:after="120"/>
        <w:jc w:val="both"/>
        <w:rPr>
          <w:rFonts w:asciiTheme="majorHAnsi" w:hAnsiTheme="majorHAnsi"/>
          <w:b/>
          <w:bCs/>
          <w:i/>
          <w:iCs/>
        </w:rPr>
      </w:pPr>
      <w:r w:rsidRPr="007F6DC4">
        <w:rPr>
          <w:rFonts w:asciiTheme="majorHAnsi" w:hAnsiTheme="majorHAnsi" w:cs="Calibri"/>
          <w:b/>
          <w:i/>
          <w:noProof/>
          <w:sz w:val="32"/>
          <w:szCs w:val="32"/>
        </w:rPr>
        <w:t>Capitolul 12- TERMENE LIMITA SI CONDITII PENTRU DEPUNEREA CERERILOR DE PLATA A AVANSULUI SI A TRANSELOR DE PLATA</w:t>
      </w:r>
    </w:p>
    <w:p w:rsidR="000F0137" w:rsidRPr="007F6DC4" w:rsidRDefault="000F0137" w:rsidP="001B5B4D">
      <w:pPr>
        <w:spacing w:before="120" w:after="120"/>
        <w:ind w:firstLine="720"/>
        <w:jc w:val="both"/>
        <w:rPr>
          <w:rFonts w:asciiTheme="majorHAnsi" w:hAnsiTheme="majorHAnsi"/>
          <w:b/>
          <w:bCs/>
          <w:iCs/>
        </w:rPr>
      </w:pPr>
    </w:p>
    <w:p w:rsidR="000F0137" w:rsidRPr="007F6DC4" w:rsidRDefault="000F0137" w:rsidP="001B5B4D">
      <w:pPr>
        <w:spacing w:before="120" w:after="120"/>
        <w:ind w:firstLine="720"/>
        <w:jc w:val="both"/>
        <w:rPr>
          <w:rFonts w:asciiTheme="majorHAnsi" w:hAnsiTheme="majorHAnsi"/>
          <w:bCs/>
          <w:iCs/>
        </w:rPr>
      </w:pPr>
      <w:r w:rsidRPr="007F6DC4">
        <w:rPr>
          <w:rFonts w:asciiTheme="majorHAnsi" w:hAnsiTheme="majorHAnsi"/>
          <w:bCs/>
          <w:iCs/>
        </w:rPr>
        <w:t>Beneficiarii au obligatia sa depuna la GAL si la AFIR (</w:t>
      </w:r>
      <w:r w:rsidR="00902DD6" w:rsidRPr="007F6DC4">
        <w:rPr>
          <w:rFonts w:asciiTheme="majorHAnsi" w:hAnsiTheme="majorHAnsi"/>
          <w:bCs/>
          <w:iCs/>
        </w:rPr>
        <w:t>OJFIR/</w:t>
      </w:r>
      <w:r w:rsidRPr="007F6DC4">
        <w:rPr>
          <w:rFonts w:asciiTheme="majorHAnsi" w:hAnsiTheme="majorHAnsi"/>
          <w:bCs/>
          <w:iCs/>
        </w:rPr>
        <w:t>CRFIR) Declaratiile de esalonare, conform prevederilor Contractului/Deciziei de finantare.</w:t>
      </w:r>
    </w:p>
    <w:p w:rsidR="00902DD6" w:rsidRPr="007F6DC4" w:rsidRDefault="00902DD6" w:rsidP="001B5B4D">
      <w:pPr>
        <w:pStyle w:val="Default"/>
        <w:ind w:firstLine="720"/>
        <w:jc w:val="both"/>
        <w:rPr>
          <w:rFonts w:asciiTheme="majorHAnsi" w:hAnsiTheme="majorHAnsi"/>
          <w:color w:val="auto"/>
        </w:rPr>
      </w:pPr>
      <w:r w:rsidRPr="007F6DC4">
        <w:rPr>
          <w:rFonts w:asciiTheme="majorHAnsi" w:hAnsiTheme="majorHAnsi"/>
          <w:color w:val="auto"/>
        </w:rPr>
        <w:t xml:space="preserve">Pentru investiţiile care prevăd construcţii-montaj, proiectul tehnic se </w:t>
      </w:r>
      <w:proofErr w:type="gramStart"/>
      <w:r w:rsidRPr="007F6DC4">
        <w:rPr>
          <w:rFonts w:asciiTheme="majorHAnsi" w:hAnsiTheme="majorHAnsi"/>
          <w:color w:val="auto"/>
        </w:rPr>
        <w:t>va</w:t>
      </w:r>
      <w:proofErr w:type="gramEnd"/>
      <w:r w:rsidRPr="007F6DC4">
        <w:rPr>
          <w:rFonts w:asciiTheme="majorHAnsi" w:hAnsiTheme="majorHAnsi"/>
          <w:color w:val="auto"/>
        </w:rPr>
        <w:t xml:space="preserve"> depune spre avizare la AFIR după încheierea contractului de finanțare, respectiv înainte de depunerea primei tranșe de plată (în original). </w:t>
      </w:r>
    </w:p>
    <w:p w:rsidR="00902DD6" w:rsidRPr="007F6DC4" w:rsidRDefault="00902DD6" w:rsidP="001B5B4D">
      <w:pPr>
        <w:pStyle w:val="Default"/>
        <w:ind w:firstLine="720"/>
        <w:jc w:val="both"/>
        <w:rPr>
          <w:rFonts w:asciiTheme="majorHAnsi" w:hAnsiTheme="majorHAnsi"/>
          <w:color w:val="auto"/>
        </w:rPr>
      </w:pPr>
      <w:r w:rsidRPr="007F6DC4">
        <w:rPr>
          <w:rFonts w:asciiTheme="majorHAnsi" w:hAnsiTheme="majorHAnsi"/>
          <w:color w:val="auto"/>
        </w:rPr>
        <w:t xml:space="preserve">Beneficiarii prezintă </w:t>
      </w:r>
      <w:r w:rsidRPr="007F6DC4">
        <w:rPr>
          <w:rFonts w:asciiTheme="majorHAnsi" w:hAnsiTheme="majorHAnsi"/>
          <w:b/>
          <w:bCs/>
          <w:color w:val="auto"/>
        </w:rPr>
        <w:t xml:space="preserve">cererea pentru prima tranşă de plată şi documentele justificative în termen de cel mult 6 luni de la data semnării Contractului de </w:t>
      </w:r>
      <w:r w:rsidRPr="007F6DC4">
        <w:rPr>
          <w:rFonts w:asciiTheme="majorHAnsi" w:hAnsiTheme="majorHAnsi"/>
          <w:b/>
          <w:bCs/>
          <w:color w:val="auto"/>
        </w:rPr>
        <w:lastRenderedPageBreak/>
        <w:t>finanţare</w:t>
      </w:r>
      <w:r w:rsidRPr="007F6DC4">
        <w:rPr>
          <w:rFonts w:asciiTheme="majorHAnsi" w:hAnsiTheme="majorHAnsi"/>
          <w:color w:val="auto"/>
        </w:rPr>
        <w:t xml:space="preserve">, în cazul proiectelor pentru investiţii în achiziţii simple, respectiv </w:t>
      </w:r>
      <w:r w:rsidRPr="007F6DC4">
        <w:rPr>
          <w:rFonts w:asciiTheme="majorHAnsi" w:hAnsiTheme="majorHAnsi"/>
          <w:b/>
          <w:bCs/>
          <w:color w:val="auto"/>
        </w:rPr>
        <w:t>în termen de cel mult 12 luni în cazul proiectelor pentru investiţii ce presupun construcţii-monta</w:t>
      </w:r>
      <w:r w:rsidRPr="007F6DC4">
        <w:rPr>
          <w:rFonts w:asciiTheme="majorHAnsi" w:hAnsiTheme="majorHAnsi"/>
          <w:color w:val="auto"/>
        </w:rPr>
        <w:t xml:space="preserve">j de la data semnării Contractului de finanţare. Aceste termene se pot prelungi cu cel mult 6 luni, cu plata penalităţilor prevăzute în Contractul de Finanţare. </w:t>
      </w:r>
    </w:p>
    <w:p w:rsidR="00902DD6" w:rsidRPr="007F6DC4" w:rsidRDefault="00902DD6" w:rsidP="001B5B4D">
      <w:pPr>
        <w:spacing w:before="120" w:after="120"/>
        <w:ind w:firstLine="720"/>
        <w:jc w:val="both"/>
        <w:rPr>
          <w:rFonts w:asciiTheme="majorHAnsi" w:hAnsiTheme="majorHAnsi"/>
        </w:rPr>
      </w:pPr>
      <w:r w:rsidRPr="007F6DC4">
        <w:rPr>
          <w:rFonts w:asciiTheme="majorHAnsi" w:hAnsiTheme="majorHAnsi"/>
          <w:b/>
          <w:bCs/>
        </w:rPr>
        <w:t xml:space="preserve">Nedepunerea </w:t>
      </w:r>
      <w:r w:rsidRPr="007F6DC4">
        <w:rPr>
          <w:rFonts w:asciiTheme="majorHAnsi" w:hAnsiTheme="majorHAnsi"/>
        </w:rPr>
        <w:t xml:space="preserve">cererii de plată menţionate la alin. (4) are ca efect </w:t>
      </w:r>
      <w:r w:rsidRPr="007F6DC4">
        <w:rPr>
          <w:rFonts w:asciiTheme="majorHAnsi" w:hAnsiTheme="majorHAnsi"/>
          <w:b/>
          <w:bCs/>
        </w:rPr>
        <w:t>rezilierea Contractului de finanţare</w:t>
      </w:r>
      <w:r w:rsidRPr="007F6DC4">
        <w:rPr>
          <w:rFonts w:asciiTheme="majorHAnsi" w:hAnsiTheme="majorHAnsi"/>
        </w:rPr>
        <w:t>.</w:t>
      </w:r>
    </w:p>
    <w:p w:rsidR="00902DD6" w:rsidRPr="007F6DC4" w:rsidRDefault="00902DD6" w:rsidP="001B5B4D">
      <w:pPr>
        <w:pStyle w:val="Default"/>
        <w:ind w:firstLine="720"/>
        <w:jc w:val="both"/>
        <w:rPr>
          <w:rFonts w:asciiTheme="majorHAnsi" w:hAnsiTheme="majorHAnsi"/>
          <w:color w:val="auto"/>
          <w:szCs w:val="23"/>
        </w:rPr>
      </w:pPr>
      <w:r w:rsidRPr="007F6DC4">
        <w:rPr>
          <w:rFonts w:asciiTheme="majorHAnsi" w:hAnsiTheme="majorHAnsi"/>
          <w:color w:val="auto"/>
          <w:szCs w:val="23"/>
        </w:rPr>
        <w:t xml:space="preserve">Dosarul Cererii de Plată trebuie </w:t>
      </w:r>
      <w:proofErr w:type="gramStart"/>
      <w:r w:rsidRPr="007F6DC4">
        <w:rPr>
          <w:rFonts w:asciiTheme="majorHAnsi" w:hAnsiTheme="majorHAnsi"/>
          <w:color w:val="auto"/>
          <w:szCs w:val="23"/>
        </w:rPr>
        <w:t>să</w:t>
      </w:r>
      <w:proofErr w:type="gramEnd"/>
      <w:r w:rsidRPr="007F6DC4">
        <w:rPr>
          <w:rFonts w:asciiTheme="majorHAnsi" w:hAnsiTheme="majorHAnsi"/>
          <w:color w:val="auto"/>
          <w:szCs w:val="23"/>
        </w:rPr>
        <w:t xml:space="preserve"> cuprindă documentele justificative prevăzute în INSTRUCŢIUNILE DE PLATĂ (vezi Anexa V la Contractul de finanţare) pe pagina de internet a AFIR www.afir.info. </w:t>
      </w:r>
    </w:p>
    <w:p w:rsidR="00902DD6" w:rsidRPr="007F6DC4" w:rsidRDefault="00902DD6" w:rsidP="001B5B4D">
      <w:pPr>
        <w:pStyle w:val="Default"/>
        <w:ind w:firstLine="720"/>
        <w:jc w:val="both"/>
        <w:rPr>
          <w:rFonts w:asciiTheme="majorHAnsi" w:hAnsiTheme="majorHAnsi"/>
          <w:color w:val="auto"/>
          <w:szCs w:val="23"/>
        </w:rPr>
      </w:pPr>
      <w:r w:rsidRPr="007F6DC4">
        <w:rPr>
          <w:rFonts w:asciiTheme="majorHAnsi" w:hAnsiTheme="majorHAnsi"/>
          <w:color w:val="auto"/>
          <w:szCs w:val="23"/>
        </w:rPr>
        <w:t xml:space="preserve">Termenul limită de efectuare a plăţilor către beneficiar </w:t>
      </w:r>
      <w:proofErr w:type="gramStart"/>
      <w:r w:rsidRPr="007F6DC4">
        <w:rPr>
          <w:rFonts w:asciiTheme="majorHAnsi" w:hAnsiTheme="majorHAnsi"/>
          <w:color w:val="auto"/>
          <w:szCs w:val="23"/>
        </w:rPr>
        <w:t>este</w:t>
      </w:r>
      <w:proofErr w:type="gramEnd"/>
      <w:r w:rsidRPr="007F6DC4">
        <w:rPr>
          <w:rFonts w:asciiTheme="majorHAnsi" w:hAnsiTheme="majorHAnsi"/>
          <w:color w:val="auto"/>
          <w:szCs w:val="23"/>
        </w:rPr>
        <w:t xml:space="preserve"> de maxim 90 de zile calendaristice de la data înregistrării cererii de plată conforme. </w:t>
      </w:r>
    </w:p>
    <w:p w:rsidR="00902DD6" w:rsidRPr="007F6DC4" w:rsidRDefault="00902DD6" w:rsidP="001B5B4D">
      <w:pPr>
        <w:spacing w:before="120" w:after="120"/>
        <w:ind w:firstLine="720"/>
        <w:jc w:val="both"/>
        <w:rPr>
          <w:rFonts w:asciiTheme="majorHAnsi" w:hAnsiTheme="majorHAnsi"/>
          <w:b/>
          <w:bCs/>
          <w:iCs/>
          <w:sz w:val="28"/>
        </w:rPr>
      </w:pPr>
      <w:r w:rsidRPr="007F6DC4">
        <w:rPr>
          <w:rFonts w:asciiTheme="majorHAnsi" w:hAnsiTheme="majorHAnsi"/>
          <w:b/>
          <w:bCs/>
          <w:szCs w:val="23"/>
          <w:highlight w:val="yellow"/>
        </w:rPr>
        <w:t>ATENȚIE!</w:t>
      </w:r>
      <w:r w:rsidRPr="007F6DC4">
        <w:rPr>
          <w:rFonts w:asciiTheme="majorHAnsi" w:hAnsiTheme="majorHAnsi"/>
          <w:b/>
          <w:bCs/>
          <w:szCs w:val="23"/>
        </w:rPr>
        <w:t xml:space="preserve"> </w:t>
      </w:r>
      <w:r w:rsidRPr="007F6DC4">
        <w:rPr>
          <w:rFonts w:asciiTheme="majorHAnsi" w:hAnsiTheme="majorHAnsi"/>
          <w:szCs w:val="23"/>
        </w:rPr>
        <w:t xml:space="preserve">Beneficiarul este obligat </w:t>
      </w:r>
      <w:r w:rsidRPr="007F6DC4">
        <w:rPr>
          <w:rFonts w:asciiTheme="majorHAnsi" w:hAnsiTheme="majorHAnsi"/>
          <w:b/>
          <w:bCs/>
          <w:szCs w:val="23"/>
        </w:rPr>
        <w:t xml:space="preserve">să nu înstrăineze şi/sau să nu modifice substanțial investiția realizată </w:t>
      </w:r>
      <w:r w:rsidRPr="007F6DC4">
        <w:rPr>
          <w:rFonts w:asciiTheme="majorHAnsi" w:hAnsiTheme="majorHAnsi"/>
          <w:szCs w:val="23"/>
        </w:rPr>
        <w:t xml:space="preserve">prin proiect pe o perioadă de </w:t>
      </w:r>
      <w:r w:rsidRPr="007F6DC4">
        <w:rPr>
          <w:rFonts w:asciiTheme="majorHAnsi" w:hAnsiTheme="majorHAnsi"/>
          <w:b/>
          <w:bCs/>
          <w:szCs w:val="23"/>
        </w:rPr>
        <w:t xml:space="preserve">5 ani de la ultima plată </w:t>
      </w:r>
      <w:r w:rsidRPr="007F6DC4">
        <w:rPr>
          <w:rFonts w:asciiTheme="majorHAnsi" w:hAnsiTheme="majorHAnsi"/>
          <w:szCs w:val="23"/>
        </w:rPr>
        <w:t>efectuată de Agenţie.</w:t>
      </w:r>
    </w:p>
    <w:p w:rsidR="00526ED6" w:rsidRPr="007F6DC4" w:rsidRDefault="000F0137" w:rsidP="001B5B4D">
      <w:pPr>
        <w:autoSpaceDE w:val="0"/>
        <w:autoSpaceDN w:val="0"/>
        <w:adjustRightInd w:val="0"/>
        <w:spacing w:before="120" w:after="120"/>
        <w:ind w:firstLine="720"/>
        <w:jc w:val="both"/>
        <w:rPr>
          <w:rFonts w:asciiTheme="majorHAnsi" w:eastAsiaTheme="minorHAnsi" w:hAnsiTheme="majorHAnsi" w:cs="TrebuchetMS"/>
          <w:szCs w:val="21"/>
          <w:lang w:val="en-US" w:eastAsia="en-US"/>
        </w:rPr>
      </w:pPr>
      <w:r w:rsidRPr="007F6DC4">
        <w:rPr>
          <w:rFonts w:asciiTheme="majorHAnsi" w:eastAsiaTheme="minorHAnsi" w:hAnsiTheme="majorHAnsi" w:cs="TrebuchetMS"/>
          <w:szCs w:val="21"/>
          <w:lang w:val="en-US" w:eastAsia="en-US"/>
        </w:rPr>
        <w:t xml:space="preserve">În etapa de autorizare a plăților, toate cererile de plată trebuie </w:t>
      </w:r>
      <w:proofErr w:type="gramStart"/>
      <w:r w:rsidRPr="007F6DC4">
        <w:rPr>
          <w:rFonts w:asciiTheme="majorHAnsi" w:eastAsiaTheme="minorHAnsi" w:hAnsiTheme="majorHAnsi" w:cs="TrebuchetMS"/>
          <w:szCs w:val="21"/>
          <w:lang w:val="en-US" w:eastAsia="en-US"/>
        </w:rPr>
        <w:t>să</w:t>
      </w:r>
      <w:proofErr w:type="gramEnd"/>
      <w:r w:rsidRPr="007F6DC4">
        <w:rPr>
          <w:rFonts w:asciiTheme="majorHAnsi" w:eastAsiaTheme="minorHAnsi" w:hAnsiTheme="majorHAnsi" w:cs="TrebuchetMS"/>
          <w:szCs w:val="21"/>
          <w:lang w:val="en-US" w:eastAsia="en-US"/>
        </w:rPr>
        <w:t xml:space="preserve"> fie depuse inițial la GAL</w:t>
      </w:r>
      <w:r w:rsidR="00526ED6" w:rsidRPr="007F6DC4">
        <w:rPr>
          <w:rFonts w:asciiTheme="majorHAnsi" w:eastAsiaTheme="minorHAnsi" w:hAnsiTheme="majorHAnsi" w:cs="TrebuchetMS"/>
          <w:szCs w:val="21"/>
          <w:lang w:val="en-US" w:eastAsia="en-US"/>
        </w:rPr>
        <w:t xml:space="preserve"> </w:t>
      </w:r>
      <w:r w:rsidRPr="007F6DC4">
        <w:rPr>
          <w:rFonts w:asciiTheme="majorHAnsi" w:eastAsiaTheme="minorHAnsi" w:hAnsiTheme="majorHAnsi" w:cs="TrebuchetMS"/>
          <w:szCs w:val="21"/>
          <w:lang w:val="en-US" w:eastAsia="en-US"/>
        </w:rPr>
        <w:t>pentru efectuarea conformității, iar ulterior, când se depun</w:t>
      </w:r>
      <w:r w:rsidR="00526ED6" w:rsidRPr="007F6DC4">
        <w:rPr>
          <w:rFonts w:asciiTheme="majorHAnsi" w:eastAsiaTheme="minorHAnsi" w:hAnsiTheme="majorHAnsi" w:cs="TrebuchetMS"/>
          <w:szCs w:val="21"/>
          <w:lang w:val="en-US" w:eastAsia="en-US"/>
        </w:rPr>
        <w:t xml:space="preserve"> la AFIR, la dosarul cererii de </w:t>
      </w:r>
      <w:r w:rsidRPr="007F6DC4">
        <w:rPr>
          <w:rFonts w:asciiTheme="majorHAnsi" w:eastAsiaTheme="minorHAnsi" w:hAnsiTheme="majorHAnsi" w:cs="TrebuchetMS"/>
          <w:szCs w:val="21"/>
          <w:lang w:val="en-US" w:eastAsia="en-US"/>
        </w:rPr>
        <w:t>plată, se va atașa și fișa de verificare a conformității emisă de GAL.</w:t>
      </w:r>
    </w:p>
    <w:p w:rsidR="000F0137" w:rsidRPr="007F6DC4" w:rsidRDefault="000F0137" w:rsidP="001B5B4D">
      <w:pPr>
        <w:autoSpaceDE w:val="0"/>
        <w:autoSpaceDN w:val="0"/>
        <w:adjustRightInd w:val="0"/>
        <w:spacing w:before="120" w:after="120"/>
        <w:ind w:firstLine="720"/>
        <w:jc w:val="both"/>
        <w:rPr>
          <w:rFonts w:asciiTheme="majorHAnsi" w:eastAsiaTheme="minorHAnsi" w:hAnsiTheme="majorHAnsi" w:cs="TrebuchetMS"/>
          <w:szCs w:val="21"/>
          <w:lang w:val="en-US" w:eastAsia="en-US"/>
        </w:rPr>
      </w:pPr>
      <w:proofErr w:type="gramStart"/>
      <w:r w:rsidRPr="007F6DC4">
        <w:rPr>
          <w:rFonts w:asciiTheme="majorHAnsi" w:eastAsiaTheme="minorHAnsi" w:hAnsiTheme="majorHAnsi" w:cs="TrebuchetMS"/>
          <w:szCs w:val="21"/>
          <w:lang w:val="en-US" w:eastAsia="en-US"/>
        </w:rPr>
        <w:t>Dosarul Cererii de Plată se depune inițial la GAL, în două exemplare, pe suport de hârtie, lacare se ataşează pe suport magnetic documentele întocmite de beneficiar.</w:t>
      </w:r>
      <w:proofErr w:type="gramEnd"/>
      <w:r w:rsidRPr="007F6DC4">
        <w:rPr>
          <w:rFonts w:asciiTheme="majorHAnsi" w:eastAsiaTheme="minorHAnsi" w:hAnsiTheme="majorHAnsi" w:cs="TrebuchetMS"/>
          <w:szCs w:val="21"/>
          <w:lang w:val="en-US" w:eastAsia="en-US"/>
        </w:rPr>
        <w:t xml:space="preserve"> </w:t>
      </w:r>
      <w:proofErr w:type="gramStart"/>
      <w:r w:rsidRPr="007F6DC4">
        <w:rPr>
          <w:rFonts w:asciiTheme="majorHAnsi" w:eastAsiaTheme="minorHAnsi" w:hAnsiTheme="majorHAnsi" w:cs="TrebuchetMS"/>
          <w:szCs w:val="21"/>
          <w:lang w:val="en-US" w:eastAsia="en-US"/>
        </w:rPr>
        <w:t>După verificarea de către GAL, beneficiarul depune documentația însoțită de Fișa de verificare a conformității DCP emisă de către GAL, la structurile teritoriale ale AFIR (OJFIR/CRFIR – în funcție de tipul de proiect).</w:t>
      </w:r>
      <w:proofErr w:type="gramEnd"/>
      <w:r w:rsidRPr="007F6DC4">
        <w:rPr>
          <w:rFonts w:asciiTheme="majorHAnsi" w:eastAsiaTheme="minorHAnsi" w:hAnsiTheme="majorHAnsi" w:cs="TrebuchetMS"/>
          <w:szCs w:val="21"/>
          <w:lang w:val="en-US" w:eastAsia="en-US"/>
        </w:rPr>
        <w:t xml:space="preserve"> Dosarul Cererii de Plată trebuie </w:t>
      </w:r>
      <w:proofErr w:type="gramStart"/>
      <w:r w:rsidRPr="007F6DC4">
        <w:rPr>
          <w:rFonts w:asciiTheme="majorHAnsi" w:eastAsiaTheme="minorHAnsi" w:hAnsiTheme="majorHAnsi" w:cs="TrebuchetMS"/>
          <w:szCs w:val="21"/>
          <w:lang w:val="en-US" w:eastAsia="en-US"/>
        </w:rPr>
        <w:t>să</w:t>
      </w:r>
      <w:proofErr w:type="gramEnd"/>
      <w:r w:rsidRPr="007F6DC4">
        <w:rPr>
          <w:rFonts w:asciiTheme="majorHAnsi" w:eastAsiaTheme="minorHAnsi" w:hAnsiTheme="majorHAnsi" w:cs="TrebuchetMS"/>
          <w:szCs w:val="21"/>
          <w:lang w:val="en-US" w:eastAsia="en-US"/>
        </w:rPr>
        <w:t xml:space="preserve"> cuprindă documentele justificative prevăzute în Instrucţiunile de plată (anexă la Contractul de finanţare), care se regăsesc pe pagina de internet a AFIR </w:t>
      </w:r>
      <w:hyperlink r:id="rId15" w:history="1">
        <w:r w:rsidRPr="007F6DC4">
          <w:rPr>
            <w:rStyle w:val="Hyperlink"/>
            <w:rFonts w:asciiTheme="majorHAnsi" w:eastAsiaTheme="minorHAnsi" w:hAnsiTheme="majorHAnsi" w:cs="TrebuchetMS"/>
            <w:color w:val="auto"/>
            <w:szCs w:val="21"/>
            <w:lang w:val="en-US" w:eastAsia="en-US"/>
          </w:rPr>
          <w:t>www.afir.madr.ro</w:t>
        </w:r>
      </w:hyperlink>
      <w:r w:rsidRPr="007F6DC4">
        <w:rPr>
          <w:rFonts w:asciiTheme="majorHAnsi" w:eastAsiaTheme="minorHAnsi" w:hAnsiTheme="majorHAnsi" w:cs="TrebuchetMS"/>
          <w:szCs w:val="21"/>
          <w:lang w:val="en-US" w:eastAsia="en-US"/>
        </w:rPr>
        <w:t>.</w:t>
      </w:r>
    </w:p>
    <w:p w:rsidR="000F0137" w:rsidRPr="007F6DC4" w:rsidRDefault="00526ED6" w:rsidP="001B5B4D">
      <w:pPr>
        <w:autoSpaceDE w:val="0"/>
        <w:autoSpaceDN w:val="0"/>
        <w:adjustRightInd w:val="0"/>
        <w:spacing w:before="120" w:after="120"/>
        <w:ind w:firstLine="720"/>
        <w:jc w:val="both"/>
        <w:rPr>
          <w:rFonts w:asciiTheme="majorHAnsi" w:eastAsiaTheme="minorHAnsi" w:hAnsiTheme="majorHAnsi" w:cs="TrebuchetMS"/>
          <w:szCs w:val="21"/>
          <w:lang w:val="en-US" w:eastAsia="en-US"/>
        </w:rPr>
      </w:pPr>
      <w:r w:rsidRPr="007F6DC4">
        <w:rPr>
          <w:rFonts w:asciiTheme="majorHAnsi" w:eastAsiaTheme="minorHAnsi" w:hAnsiTheme="majorHAnsi" w:cs="TrebuchetMS"/>
          <w:szCs w:val="21"/>
          <w:lang w:val="en-US" w:eastAsia="en-US"/>
        </w:rPr>
        <w:t>Modelele de formulare care trebuie completate de beneficiar (Cererea de plată, Identificarea financiară, Declarația de cheltuieli, Raportul de asigurare, Declarația pe propria răspundere a beneficiarului) sunt disponibile la OJFIR/CRFIR/GAL sau pe site-ul AFIR (</w:t>
      </w:r>
      <w:hyperlink r:id="rId16" w:history="1">
        <w:r w:rsidRPr="007F6DC4">
          <w:rPr>
            <w:rStyle w:val="Hyperlink"/>
            <w:rFonts w:asciiTheme="majorHAnsi" w:eastAsiaTheme="minorHAnsi" w:hAnsiTheme="majorHAnsi" w:cs="TrebuchetMS"/>
            <w:color w:val="auto"/>
            <w:szCs w:val="21"/>
            <w:lang w:val="en-US" w:eastAsia="en-US"/>
          </w:rPr>
          <w:t>www.afir.info</w:t>
        </w:r>
      </w:hyperlink>
      <w:r w:rsidRPr="007F6DC4">
        <w:rPr>
          <w:rFonts w:asciiTheme="majorHAnsi" w:eastAsiaTheme="minorHAnsi" w:hAnsiTheme="majorHAnsi" w:cs="TrebuchetMS"/>
          <w:szCs w:val="21"/>
          <w:lang w:val="en-US" w:eastAsia="en-US"/>
        </w:rPr>
        <w:t>).</w:t>
      </w:r>
    </w:p>
    <w:p w:rsidR="00526ED6" w:rsidRPr="007F6DC4" w:rsidRDefault="00526ED6" w:rsidP="001B5B4D">
      <w:pPr>
        <w:autoSpaceDE w:val="0"/>
        <w:autoSpaceDN w:val="0"/>
        <w:adjustRightInd w:val="0"/>
        <w:spacing w:before="120" w:after="120"/>
        <w:ind w:firstLine="720"/>
        <w:jc w:val="both"/>
        <w:rPr>
          <w:rFonts w:asciiTheme="majorHAnsi" w:hAnsiTheme="majorHAnsi"/>
        </w:rPr>
      </w:pPr>
      <w:r w:rsidRPr="007F6DC4">
        <w:rPr>
          <w:rFonts w:asciiTheme="majorHAnsi" w:hAnsiTheme="majorHAnsi"/>
        </w:rPr>
        <w:t>Beneficiarul va depune Dosarele cererilor de plată în conformitate cu Declaraţia de eşalonare a depunerii Dosarelor Cererilor de Plată depusă la semnarea Contractului de finanţare.</w:t>
      </w:r>
    </w:p>
    <w:p w:rsidR="00526ED6" w:rsidRPr="007F6DC4" w:rsidRDefault="00526ED6" w:rsidP="001B5B4D">
      <w:pPr>
        <w:spacing w:before="120" w:after="120"/>
        <w:ind w:firstLine="720"/>
        <w:jc w:val="both"/>
        <w:rPr>
          <w:rFonts w:asciiTheme="majorHAnsi" w:hAnsiTheme="majorHAnsi"/>
        </w:rPr>
      </w:pPr>
      <w:r w:rsidRPr="007F6DC4">
        <w:rPr>
          <w:rFonts w:asciiTheme="majorHAnsi" w:hAnsiTheme="majorHAnsi"/>
        </w:rPr>
        <w:t xml:space="preserve">În cazul proiectelor pentru care se deconteaza TVA-ul de la bugetul de stat conform prevederilor legale în vigoare  beneficiarii trebuie să depună și Declaraţia de eșalonare a depunerii Dosarelor Cererilor de Plată distinctă pentru TVA. </w:t>
      </w:r>
    </w:p>
    <w:p w:rsidR="00526ED6" w:rsidRDefault="00526ED6" w:rsidP="001B5B4D">
      <w:pPr>
        <w:autoSpaceDE w:val="0"/>
        <w:autoSpaceDN w:val="0"/>
        <w:adjustRightInd w:val="0"/>
        <w:spacing w:before="120" w:after="120"/>
        <w:ind w:firstLine="720"/>
        <w:jc w:val="both"/>
        <w:rPr>
          <w:rFonts w:asciiTheme="majorHAnsi" w:eastAsiaTheme="minorHAnsi" w:hAnsiTheme="majorHAnsi" w:cs="TrebuchetMS"/>
          <w:szCs w:val="21"/>
          <w:lang w:val="en-US" w:eastAsia="en-US"/>
        </w:rPr>
      </w:pPr>
    </w:p>
    <w:p w:rsidR="007F6DC4" w:rsidRDefault="007F6DC4" w:rsidP="001B5B4D">
      <w:pPr>
        <w:autoSpaceDE w:val="0"/>
        <w:autoSpaceDN w:val="0"/>
        <w:adjustRightInd w:val="0"/>
        <w:spacing w:before="120" w:after="120"/>
        <w:ind w:firstLine="720"/>
        <w:jc w:val="both"/>
        <w:rPr>
          <w:rFonts w:asciiTheme="majorHAnsi" w:eastAsiaTheme="minorHAnsi" w:hAnsiTheme="majorHAnsi" w:cs="TrebuchetMS"/>
          <w:szCs w:val="21"/>
          <w:lang w:val="en-US" w:eastAsia="en-US"/>
        </w:rPr>
      </w:pPr>
    </w:p>
    <w:p w:rsidR="007F6DC4" w:rsidRPr="007F6DC4" w:rsidRDefault="007F6DC4" w:rsidP="001B5B4D">
      <w:pPr>
        <w:autoSpaceDE w:val="0"/>
        <w:autoSpaceDN w:val="0"/>
        <w:adjustRightInd w:val="0"/>
        <w:spacing w:before="120" w:after="120"/>
        <w:ind w:firstLine="720"/>
        <w:jc w:val="both"/>
        <w:rPr>
          <w:rFonts w:asciiTheme="majorHAnsi" w:eastAsiaTheme="minorHAnsi" w:hAnsiTheme="majorHAnsi" w:cs="TrebuchetMS"/>
          <w:szCs w:val="21"/>
          <w:lang w:val="en-US" w:eastAsia="en-US"/>
        </w:rPr>
      </w:pPr>
    </w:p>
    <w:p w:rsidR="00526ED6" w:rsidRPr="007F6DC4" w:rsidRDefault="00526ED6" w:rsidP="001B5B4D">
      <w:pPr>
        <w:pBdr>
          <w:bottom w:val="single" w:sz="4" w:space="1" w:color="auto"/>
        </w:pBdr>
        <w:spacing w:before="120" w:after="120"/>
        <w:jc w:val="both"/>
        <w:rPr>
          <w:rFonts w:asciiTheme="majorHAnsi" w:hAnsiTheme="majorHAnsi"/>
          <w:b/>
          <w:bCs/>
          <w:i/>
          <w:iCs/>
        </w:rPr>
      </w:pPr>
      <w:r w:rsidRPr="007F6DC4">
        <w:rPr>
          <w:rFonts w:asciiTheme="majorHAnsi" w:hAnsiTheme="majorHAnsi" w:cs="Calibri"/>
          <w:b/>
          <w:i/>
          <w:noProof/>
          <w:sz w:val="32"/>
          <w:szCs w:val="32"/>
        </w:rPr>
        <w:lastRenderedPageBreak/>
        <w:t>Capitolul 13-                                        MONITORIZAREA PROIECTULUI</w:t>
      </w:r>
    </w:p>
    <w:p w:rsidR="00526ED6" w:rsidRPr="007F6DC4" w:rsidRDefault="00526ED6" w:rsidP="001B5B4D">
      <w:pPr>
        <w:autoSpaceDE w:val="0"/>
        <w:autoSpaceDN w:val="0"/>
        <w:adjustRightInd w:val="0"/>
        <w:spacing w:before="120" w:after="120"/>
        <w:ind w:firstLine="720"/>
        <w:jc w:val="both"/>
        <w:rPr>
          <w:rFonts w:asciiTheme="majorHAnsi" w:eastAsiaTheme="minorHAnsi" w:hAnsiTheme="majorHAnsi" w:cs="TrebuchetMS"/>
          <w:szCs w:val="21"/>
          <w:lang w:val="en-US" w:eastAsia="en-US"/>
        </w:rPr>
      </w:pPr>
      <w:r w:rsidRPr="007F6DC4">
        <w:rPr>
          <w:rFonts w:asciiTheme="majorHAnsi" w:eastAsiaTheme="minorHAnsi" w:hAnsiTheme="majorHAnsi" w:cs="TrebuchetMS"/>
          <w:szCs w:val="21"/>
          <w:lang w:val="en-US" w:eastAsia="en-US"/>
        </w:rPr>
        <w:t xml:space="preserve">Perioada de monitorizare a unui proiect </w:t>
      </w:r>
      <w:proofErr w:type="gramStart"/>
      <w:r w:rsidRPr="007F6DC4">
        <w:rPr>
          <w:rFonts w:asciiTheme="majorHAnsi" w:eastAsiaTheme="minorHAnsi" w:hAnsiTheme="majorHAnsi" w:cs="TrebuchetMS"/>
          <w:szCs w:val="21"/>
          <w:lang w:val="en-US" w:eastAsia="en-US"/>
        </w:rPr>
        <w:t>este</w:t>
      </w:r>
      <w:proofErr w:type="gramEnd"/>
      <w:r w:rsidRPr="007F6DC4">
        <w:rPr>
          <w:rFonts w:asciiTheme="majorHAnsi" w:eastAsiaTheme="minorHAnsi" w:hAnsiTheme="majorHAnsi" w:cs="TrebuchetMS"/>
          <w:szCs w:val="21"/>
          <w:lang w:val="en-US" w:eastAsia="en-US"/>
        </w:rPr>
        <w:t xml:space="preserve"> de 5 ani de la dat</w:t>
      </w:r>
      <w:r w:rsidR="00A47833" w:rsidRPr="007F6DC4">
        <w:rPr>
          <w:rFonts w:asciiTheme="majorHAnsi" w:eastAsiaTheme="minorHAnsi" w:hAnsiTheme="majorHAnsi" w:cs="TrebuchetMS"/>
          <w:szCs w:val="21"/>
          <w:lang w:val="en-US" w:eastAsia="en-US"/>
        </w:rPr>
        <w:t>a ultimei plati e</w:t>
      </w:r>
      <w:r w:rsidRPr="007F6DC4">
        <w:rPr>
          <w:rFonts w:asciiTheme="majorHAnsi" w:eastAsiaTheme="minorHAnsi" w:hAnsiTheme="majorHAnsi" w:cs="TrebuchetMS"/>
          <w:szCs w:val="21"/>
          <w:lang w:val="en-US" w:eastAsia="en-US"/>
        </w:rPr>
        <w:t xml:space="preserve">fectuate de catre AFIR. Atat pe parcursul derularii </w:t>
      </w:r>
      <w:proofErr w:type="gramStart"/>
      <w:r w:rsidRPr="007F6DC4">
        <w:rPr>
          <w:rFonts w:asciiTheme="majorHAnsi" w:eastAsiaTheme="minorHAnsi" w:hAnsiTheme="majorHAnsi" w:cs="TrebuchetMS"/>
          <w:szCs w:val="21"/>
          <w:lang w:val="en-US" w:eastAsia="en-US"/>
        </w:rPr>
        <w:t>proiectului ,</w:t>
      </w:r>
      <w:proofErr w:type="gramEnd"/>
      <w:r w:rsidRPr="007F6DC4">
        <w:rPr>
          <w:rFonts w:asciiTheme="majorHAnsi" w:eastAsiaTheme="minorHAnsi" w:hAnsiTheme="majorHAnsi" w:cs="TrebuchetMS"/>
          <w:szCs w:val="21"/>
          <w:lang w:val="en-US" w:eastAsia="en-US"/>
        </w:rPr>
        <w:t xml:space="preserve"> cat si in perioada de  monitorizare, beneficiarul are obligatia de a respecta conditiile de eligibilitate si selectie conform cererii de finantare.</w:t>
      </w:r>
    </w:p>
    <w:p w:rsidR="001C58F9" w:rsidRPr="007F6DC4" w:rsidRDefault="001C58F9" w:rsidP="001B5B4D">
      <w:pPr>
        <w:autoSpaceDE w:val="0"/>
        <w:autoSpaceDN w:val="0"/>
        <w:adjustRightInd w:val="0"/>
        <w:spacing w:before="120" w:after="120"/>
        <w:ind w:firstLine="720"/>
        <w:jc w:val="both"/>
        <w:rPr>
          <w:rFonts w:asciiTheme="majorHAnsi" w:eastAsiaTheme="minorHAnsi" w:hAnsiTheme="majorHAnsi" w:cs="TrebuchetMS"/>
          <w:szCs w:val="21"/>
          <w:lang w:val="en-US" w:eastAsia="en-US"/>
        </w:rPr>
      </w:pPr>
      <w:r w:rsidRPr="007F6DC4">
        <w:rPr>
          <w:rFonts w:asciiTheme="majorHAnsi" w:eastAsiaTheme="minorHAnsi" w:hAnsiTheme="majorHAnsi" w:cs="TrebuchetMS"/>
          <w:szCs w:val="21"/>
          <w:lang w:val="en-US" w:eastAsia="en-US"/>
        </w:rPr>
        <w:t xml:space="preserve">In cazul proiectelor de servicii, monitorizarea se </w:t>
      </w:r>
      <w:proofErr w:type="gramStart"/>
      <w:r w:rsidRPr="007F6DC4">
        <w:rPr>
          <w:rFonts w:asciiTheme="majorHAnsi" w:eastAsiaTheme="minorHAnsi" w:hAnsiTheme="majorHAnsi" w:cs="TrebuchetMS"/>
          <w:szCs w:val="21"/>
          <w:lang w:val="en-US" w:eastAsia="en-US"/>
        </w:rPr>
        <w:t>va</w:t>
      </w:r>
      <w:proofErr w:type="gramEnd"/>
      <w:r w:rsidRPr="007F6DC4">
        <w:rPr>
          <w:rFonts w:asciiTheme="majorHAnsi" w:eastAsiaTheme="minorHAnsi" w:hAnsiTheme="majorHAnsi" w:cs="TrebuchetMS"/>
          <w:szCs w:val="21"/>
          <w:lang w:val="en-US" w:eastAsia="en-US"/>
        </w:rPr>
        <w:t xml:space="preserve"> realiza pana la depunerea ultimei cereri de plata.</w:t>
      </w:r>
    </w:p>
    <w:p w:rsidR="00526ED6" w:rsidRPr="007F6DC4" w:rsidRDefault="00526ED6" w:rsidP="001B5B4D">
      <w:pPr>
        <w:autoSpaceDE w:val="0"/>
        <w:autoSpaceDN w:val="0"/>
        <w:adjustRightInd w:val="0"/>
        <w:ind w:firstLine="720"/>
        <w:jc w:val="both"/>
        <w:rPr>
          <w:rFonts w:asciiTheme="majorHAnsi" w:eastAsiaTheme="minorHAnsi" w:hAnsiTheme="majorHAnsi" w:cs="TrebuchetMS"/>
          <w:szCs w:val="21"/>
          <w:lang w:val="en-US" w:eastAsia="en-US"/>
        </w:rPr>
      </w:pPr>
      <w:r w:rsidRPr="007F6DC4">
        <w:rPr>
          <w:rFonts w:asciiTheme="majorHAnsi" w:eastAsiaTheme="minorHAnsi" w:hAnsiTheme="majorHAnsi" w:cs="TrebuchetMS"/>
          <w:szCs w:val="21"/>
          <w:lang w:val="en-US" w:eastAsia="en-US"/>
        </w:rPr>
        <w:t xml:space="preserve">Activele corporale şi necorporale rezultate din implementarea proiectelor finanțate prin LEADER, trebuie </w:t>
      </w:r>
      <w:proofErr w:type="gramStart"/>
      <w:r w:rsidRPr="007F6DC4">
        <w:rPr>
          <w:rFonts w:asciiTheme="majorHAnsi" w:eastAsiaTheme="minorHAnsi" w:hAnsiTheme="majorHAnsi" w:cs="TrebuchetMS"/>
          <w:szCs w:val="21"/>
          <w:lang w:val="en-US" w:eastAsia="en-US"/>
        </w:rPr>
        <w:t>să</w:t>
      </w:r>
      <w:proofErr w:type="gramEnd"/>
      <w:r w:rsidRPr="007F6DC4">
        <w:rPr>
          <w:rFonts w:asciiTheme="majorHAnsi" w:eastAsiaTheme="minorHAnsi" w:hAnsiTheme="majorHAnsi" w:cs="TrebuchetMS"/>
          <w:szCs w:val="21"/>
          <w:lang w:val="en-US" w:eastAsia="en-US"/>
        </w:rPr>
        <w:t xml:space="preserve"> fie incluse în categoria activelor proprii ale beneficiarului şi să fie</w:t>
      </w:r>
    </w:p>
    <w:p w:rsidR="00526ED6" w:rsidRPr="007F6DC4" w:rsidRDefault="00526ED6" w:rsidP="001B5B4D">
      <w:pPr>
        <w:autoSpaceDE w:val="0"/>
        <w:autoSpaceDN w:val="0"/>
        <w:adjustRightInd w:val="0"/>
        <w:jc w:val="both"/>
        <w:rPr>
          <w:rFonts w:asciiTheme="majorHAnsi" w:eastAsiaTheme="minorHAnsi" w:hAnsiTheme="majorHAnsi" w:cs="TrebuchetMS"/>
          <w:szCs w:val="21"/>
          <w:lang w:val="en-US" w:eastAsia="en-US"/>
        </w:rPr>
      </w:pPr>
      <w:proofErr w:type="gramStart"/>
      <w:r w:rsidRPr="007F6DC4">
        <w:rPr>
          <w:rFonts w:asciiTheme="majorHAnsi" w:eastAsiaTheme="minorHAnsi" w:hAnsiTheme="majorHAnsi" w:cs="TrebuchetMS"/>
          <w:szCs w:val="21"/>
          <w:lang w:val="en-US" w:eastAsia="en-US"/>
        </w:rPr>
        <w:t>utilizate</w:t>
      </w:r>
      <w:proofErr w:type="gramEnd"/>
      <w:r w:rsidRPr="007F6DC4">
        <w:rPr>
          <w:rFonts w:asciiTheme="majorHAnsi" w:eastAsiaTheme="minorHAnsi" w:hAnsiTheme="majorHAnsi" w:cs="TrebuchetMS"/>
          <w:szCs w:val="21"/>
          <w:lang w:val="en-US" w:eastAsia="en-US"/>
        </w:rPr>
        <w:t xml:space="preserve"> pentru activitatea care a beneficiat de finanțare nerambursabilă pentru minimum 5 ani de la data efectuării ultimei plăti.</w:t>
      </w:r>
    </w:p>
    <w:p w:rsidR="00526ED6" w:rsidRPr="007F6DC4" w:rsidRDefault="00526ED6" w:rsidP="001B5B4D">
      <w:pPr>
        <w:autoSpaceDE w:val="0"/>
        <w:autoSpaceDN w:val="0"/>
        <w:adjustRightInd w:val="0"/>
        <w:jc w:val="both"/>
        <w:rPr>
          <w:rFonts w:asciiTheme="majorHAnsi" w:eastAsiaTheme="minorHAnsi" w:hAnsiTheme="majorHAnsi" w:cs="TrebuchetMS"/>
          <w:szCs w:val="21"/>
          <w:lang w:val="en-US" w:eastAsia="en-US"/>
        </w:rPr>
      </w:pPr>
    </w:p>
    <w:p w:rsidR="007656D4" w:rsidRPr="007F6DC4" w:rsidRDefault="00280638" w:rsidP="001B5B4D">
      <w:pPr>
        <w:spacing w:before="120" w:after="120"/>
        <w:jc w:val="both"/>
        <w:rPr>
          <w:rFonts w:asciiTheme="majorHAnsi" w:hAnsiTheme="majorHAnsi"/>
          <w:b/>
          <w:bCs/>
          <w:iCs/>
        </w:rPr>
      </w:pPr>
      <w:r w:rsidRPr="007F6DC4">
        <w:rPr>
          <w:rFonts w:asciiTheme="majorHAnsi" w:hAnsiTheme="majorHAnsi"/>
          <w:b/>
          <w:bCs/>
          <w:iCs/>
          <w:highlight w:val="yellow"/>
        </w:rPr>
        <w:t>ATENTIE!</w:t>
      </w:r>
      <w:r w:rsidR="00A47833" w:rsidRPr="007F6DC4">
        <w:rPr>
          <w:rFonts w:asciiTheme="majorHAnsi" w:hAnsiTheme="majorHAnsi"/>
          <w:b/>
          <w:bCs/>
          <w:iCs/>
        </w:rPr>
        <w:t xml:space="preserve">  </w:t>
      </w:r>
      <w:r w:rsidR="007656D4" w:rsidRPr="007F6DC4">
        <w:rPr>
          <w:rFonts w:asciiTheme="majorHAnsi" w:hAnsiTheme="majorHAnsi"/>
          <w:b/>
        </w:rPr>
        <w:t xml:space="preserve">Beneficiarul poate solicita modificarea Contractului de Finanțare numai în cursul duratei de execuţie a acestuia stabilită prin contract şi nu poate avea efect retroactiv. </w:t>
      </w:r>
    </w:p>
    <w:p w:rsidR="00CE1450" w:rsidRPr="007F6DC4" w:rsidRDefault="00CE1450" w:rsidP="001B5B4D">
      <w:pPr>
        <w:pStyle w:val="Default"/>
        <w:numPr>
          <w:ilvl w:val="0"/>
          <w:numId w:val="17"/>
        </w:numPr>
        <w:jc w:val="both"/>
        <w:rPr>
          <w:rFonts w:asciiTheme="majorHAnsi" w:hAnsiTheme="majorHAnsi"/>
          <w:color w:val="auto"/>
          <w:szCs w:val="23"/>
        </w:rPr>
      </w:pPr>
      <w:r w:rsidRPr="007F6DC4">
        <w:rPr>
          <w:rFonts w:asciiTheme="majorHAnsi" w:hAnsiTheme="majorHAnsi"/>
          <w:color w:val="auto"/>
          <w:szCs w:val="23"/>
        </w:rPr>
        <w:t xml:space="preserve">Orice modificare la contract se </w:t>
      </w:r>
      <w:proofErr w:type="gramStart"/>
      <w:r w:rsidRPr="007F6DC4">
        <w:rPr>
          <w:rFonts w:asciiTheme="majorHAnsi" w:hAnsiTheme="majorHAnsi"/>
          <w:color w:val="auto"/>
          <w:szCs w:val="23"/>
        </w:rPr>
        <w:t>va</w:t>
      </w:r>
      <w:proofErr w:type="gramEnd"/>
      <w:r w:rsidRPr="007F6DC4">
        <w:rPr>
          <w:rFonts w:asciiTheme="majorHAnsi" w:hAnsiTheme="majorHAnsi"/>
          <w:color w:val="auto"/>
          <w:szCs w:val="23"/>
        </w:rPr>
        <w:t xml:space="preserve"> face </w:t>
      </w:r>
      <w:r w:rsidRPr="007F6DC4">
        <w:rPr>
          <w:rFonts w:asciiTheme="majorHAnsi" w:hAnsiTheme="majorHAnsi"/>
          <w:b/>
          <w:bCs/>
          <w:color w:val="auto"/>
          <w:szCs w:val="23"/>
        </w:rPr>
        <w:t>cu acordul ambelor părţi</w:t>
      </w:r>
      <w:r w:rsidRPr="007F6DC4">
        <w:rPr>
          <w:rFonts w:asciiTheme="majorHAnsi" w:hAnsiTheme="majorHAnsi"/>
          <w:color w:val="auto"/>
          <w:szCs w:val="23"/>
        </w:rPr>
        <w:t xml:space="preserve">, cu excepţia situaţiilor în care intervin modificări ale legislaţiei aplicabile finanţării nerambursabile, când Autoritatea Contractantă va notifica în scris Beneficiarul cu privire la aceste modificări, iar Beneficiarul se obligă a le respecta întocmai. </w:t>
      </w:r>
    </w:p>
    <w:p w:rsidR="00CE1450" w:rsidRPr="007F6DC4" w:rsidRDefault="00CE1450" w:rsidP="001B5B4D">
      <w:pPr>
        <w:pStyle w:val="Default"/>
        <w:ind w:left="360"/>
        <w:jc w:val="both"/>
        <w:rPr>
          <w:rFonts w:asciiTheme="majorHAnsi" w:hAnsiTheme="majorHAnsi"/>
          <w:color w:val="auto"/>
          <w:szCs w:val="23"/>
        </w:rPr>
      </w:pPr>
    </w:p>
    <w:p w:rsidR="00CE1450" w:rsidRPr="007F6DC4" w:rsidRDefault="00CE1450" w:rsidP="001B5B4D">
      <w:pPr>
        <w:pStyle w:val="Default"/>
        <w:numPr>
          <w:ilvl w:val="0"/>
          <w:numId w:val="17"/>
        </w:numPr>
        <w:jc w:val="both"/>
        <w:rPr>
          <w:rFonts w:asciiTheme="majorHAnsi" w:hAnsiTheme="majorHAnsi"/>
          <w:color w:val="auto"/>
          <w:szCs w:val="23"/>
        </w:rPr>
      </w:pPr>
      <w:r w:rsidRPr="007F6DC4">
        <w:rPr>
          <w:rFonts w:asciiTheme="majorHAnsi" w:hAnsiTheme="majorHAnsi"/>
          <w:color w:val="auto"/>
          <w:szCs w:val="23"/>
        </w:rPr>
        <w:t xml:space="preserve">Beneficiarul poate efectua </w:t>
      </w:r>
      <w:r w:rsidRPr="007F6DC4">
        <w:rPr>
          <w:rFonts w:asciiTheme="majorHAnsi" w:hAnsiTheme="majorHAnsi"/>
          <w:b/>
          <w:bCs/>
          <w:color w:val="auto"/>
          <w:szCs w:val="23"/>
        </w:rPr>
        <w:t>modificări tehnice şi financiare</w:t>
      </w:r>
      <w:r w:rsidRPr="007F6DC4">
        <w:rPr>
          <w:rFonts w:asciiTheme="majorHAnsi" w:hAnsiTheme="majorHAnsi"/>
          <w:color w:val="auto"/>
          <w:szCs w:val="23"/>
        </w:rPr>
        <w:t xml:space="preserve">, în sensul realocărilor între liniile bugetare, </w:t>
      </w:r>
      <w:r w:rsidRPr="007F6DC4">
        <w:rPr>
          <w:rFonts w:asciiTheme="majorHAnsi" w:hAnsiTheme="majorHAnsi"/>
          <w:b/>
          <w:bCs/>
          <w:color w:val="auto"/>
          <w:szCs w:val="23"/>
        </w:rPr>
        <w:t xml:space="preserve">dacă acestea nu schimbă scopul principal al proiectului </w:t>
      </w:r>
      <w:r w:rsidRPr="007F6DC4">
        <w:rPr>
          <w:rFonts w:asciiTheme="majorHAnsi" w:hAnsiTheme="majorHAnsi"/>
          <w:color w:val="auto"/>
          <w:szCs w:val="23"/>
        </w:rPr>
        <w:t xml:space="preserve">și </w:t>
      </w:r>
      <w:r w:rsidRPr="007F6DC4">
        <w:rPr>
          <w:rFonts w:asciiTheme="majorHAnsi" w:hAnsiTheme="majorHAnsi"/>
          <w:b/>
          <w:bCs/>
          <w:color w:val="auto"/>
          <w:szCs w:val="23"/>
        </w:rPr>
        <w:t xml:space="preserve">nu afectează funcționalitatea investiției, criteriile de eligibilitate și selecție </w:t>
      </w:r>
      <w:r w:rsidRPr="007F6DC4">
        <w:rPr>
          <w:rFonts w:asciiTheme="majorHAnsi" w:hAnsiTheme="majorHAnsi"/>
          <w:color w:val="auto"/>
          <w:szCs w:val="23"/>
        </w:rPr>
        <w:t xml:space="preserve">pentru care proiectul a fost selectat și contractat iar modificarea financiară se limitează la transferul de maxim 10% din suma înscrisă iniţial în cadrul bugetului între capitole bugetare de cheltuieli eligibile și fără diminuarea valorii totale eligibile a proiectului, cu notificarea prealabilă a Autorității Contractante, fără a fi însă necesară amendarea Contractului de finanţare prin act adiţional. </w:t>
      </w:r>
    </w:p>
    <w:p w:rsidR="00CE1450" w:rsidRPr="007F6DC4" w:rsidRDefault="00CE1450" w:rsidP="001B5B4D">
      <w:pPr>
        <w:pStyle w:val="Default"/>
        <w:jc w:val="both"/>
        <w:rPr>
          <w:rFonts w:asciiTheme="majorHAnsi" w:hAnsiTheme="majorHAnsi"/>
          <w:color w:val="auto"/>
          <w:szCs w:val="23"/>
        </w:rPr>
      </w:pPr>
    </w:p>
    <w:p w:rsidR="00A47833" w:rsidRPr="007F6DC4" w:rsidRDefault="00CE1450" w:rsidP="001B5B4D">
      <w:pPr>
        <w:autoSpaceDE w:val="0"/>
        <w:autoSpaceDN w:val="0"/>
        <w:adjustRightInd w:val="0"/>
        <w:ind w:firstLine="360"/>
        <w:jc w:val="both"/>
        <w:rPr>
          <w:rFonts w:asciiTheme="majorHAnsi" w:hAnsiTheme="majorHAnsi"/>
          <w:szCs w:val="23"/>
        </w:rPr>
      </w:pPr>
      <w:r w:rsidRPr="007F6DC4">
        <w:rPr>
          <w:rFonts w:asciiTheme="majorHAnsi" w:hAnsiTheme="majorHAnsi"/>
          <w:szCs w:val="23"/>
        </w:rPr>
        <w:t>Solicitantul/beneficiarul trebuie să depună din proprie inițiativă toate eforturile pentru a lua cunoştintă de toate informațiile publice referitoare la măsura/submăsura din PNDR 2014-2020, schema de ajutor pentru care depune proiectul în cadrul PNDR 2014 – 2020 în vederea selectării pentru finanțare şi să cunoască toate drepturile şi obligațiile prevăzute în contractul de finanțare înainte de semnarea acestuia.</w:t>
      </w:r>
    </w:p>
    <w:p w:rsidR="001C58F9" w:rsidRPr="00254519" w:rsidRDefault="001C58F9" w:rsidP="001B5B4D">
      <w:pPr>
        <w:autoSpaceDE w:val="0"/>
        <w:autoSpaceDN w:val="0"/>
        <w:adjustRightInd w:val="0"/>
        <w:ind w:firstLine="360"/>
        <w:jc w:val="both"/>
        <w:rPr>
          <w:rFonts w:asciiTheme="majorHAnsi" w:eastAsiaTheme="minorHAnsi" w:hAnsiTheme="majorHAnsi" w:cs="Calibri"/>
          <w:color w:val="FF0000"/>
          <w:szCs w:val="23"/>
          <w:lang w:val="en-US" w:eastAsia="en-US"/>
        </w:rPr>
      </w:pPr>
    </w:p>
    <w:p w:rsidR="00CE1450" w:rsidRPr="007F6DC4" w:rsidRDefault="00CE1450" w:rsidP="001B5B4D">
      <w:pPr>
        <w:pStyle w:val="Default"/>
        <w:jc w:val="both"/>
        <w:rPr>
          <w:rFonts w:asciiTheme="majorHAnsi" w:hAnsiTheme="majorHAnsi"/>
          <w:color w:val="auto"/>
        </w:rPr>
      </w:pPr>
      <w:r w:rsidRPr="007F6DC4">
        <w:rPr>
          <w:rFonts w:asciiTheme="majorHAnsi" w:hAnsiTheme="majorHAnsi"/>
          <w:b/>
          <w:bCs/>
          <w:color w:val="auto"/>
          <w:szCs w:val="23"/>
          <w:highlight w:val="yellow"/>
        </w:rPr>
        <w:t>ATENŢIE!</w:t>
      </w:r>
      <w:r w:rsidRPr="007F6DC4">
        <w:rPr>
          <w:rFonts w:asciiTheme="majorHAnsi" w:hAnsiTheme="majorHAnsi"/>
          <w:b/>
          <w:bCs/>
          <w:color w:val="auto"/>
          <w:szCs w:val="23"/>
        </w:rPr>
        <w:t xml:space="preserve"> Autoritatea Contractantă poate înceta valabilitatea Contractului, de plin drept, printr-o notificare scrisă adresată beneficiarului, fără punere în întârziere, fără nicio </w:t>
      </w:r>
      <w:proofErr w:type="gramStart"/>
      <w:r w:rsidRPr="007F6DC4">
        <w:rPr>
          <w:rFonts w:asciiTheme="majorHAnsi" w:hAnsiTheme="majorHAnsi"/>
          <w:b/>
          <w:bCs/>
          <w:color w:val="auto"/>
          <w:szCs w:val="23"/>
        </w:rPr>
        <w:t>altă</w:t>
      </w:r>
      <w:proofErr w:type="gramEnd"/>
      <w:r w:rsidRPr="007F6DC4">
        <w:rPr>
          <w:rFonts w:asciiTheme="majorHAnsi" w:hAnsiTheme="majorHAnsi"/>
          <w:b/>
          <w:bCs/>
          <w:color w:val="auto"/>
          <w:szCs w:val="23"/>
        </w:rPr>
        <w:t xml:space="preserve"> formalitate şi fără intervenţia instanţei judecătoreşti </w:t>
      </w:r>
      <w:r w:rsidRPr="007F6DC4">
        <w:rPr>
          <w:rFonts w:asciiTheme="majorHAnsi" w:hAnsiTheme="majorHAnsi"/>
          <w:color w:val="auto"/>
          <w:szCs w:val="23"/>
        </w:rPr>
        <w:t>în următoarele situaţii:</w:t>
      </w:r>
      <w:r w:rsidRPr="007F6DC4">
        <w:rPr>
          <w:rFonts w:asciiTheme="majorHAnsi" w:hAnsiTheme="majorHAnsi"/>
          <w:color w:val="auto"/>
        </w:rPr>
        <w:t xml:space="preserve"> </w:t>
      </w:r>
    </w:p>
    <w:p w:rsidR="00CE1450" w:rsidRPr="007F6DC4" w:rsidRDefault="00CE1450" w:rsidP="001B5B4D">
      <w:pPr>
        <w:pStyle w:val="Default"/>
        <w:numPr>
          <w:ilvl w:val="0"/>
          <w:numId w:val="18"/>
        </w:numPr>
        <w:spacing w:after="1"/>
        <w:jc w:val="both"/>
        <w:rPr>
          <w:rFonts w:asciiTheme="majorHAnsi" w:hAnsiTheme="majorHAnsi"/>
          <w:color w:val="auto"/>
          <w:szCs w:val="23"/>
        </w:rPr>
      </w:pPr>
      <w:r w:rsidRPr="007F6DC4">
        <w:rPr>
          <w:rFonts w:asciiTheme="majorHAnsi" w:hAnsiTheme="majorHAnsi"/>
          <w:b/>
          <w:bCs/>
          <w:color w:val="auto"/>
          <w:szCs w:val="23"/>
        </w:rPr>
        <w:t xml:space="preserve">Constatarea unei nereguli </w:t>
      </w:r>
      <w:r w:rsidRPr="007F6DC4">
        <w:rPr>
          <w:rFonts w:asciiTheme="majorHAnsi" w:hAnsiTheme="majorHAnsi"/>
          <w:color w:val="auto"/>
          <w:szCs w:val="23"/>
        </w:rPr>
        <w:t xml:space="preserve">cu privire la încheierea ori executarea Contractului, </w:t>
      </w:r>
    </w:p>
    <w:p w:rsidR="00CE1450" w:rsidRPr="007F6DC4" w:rsidRDefault="00CE1450" w:rsidP="001B5B4D">
      <w:pPr>
        <w:pStyle w:val="Default"/>
        <w:numPr>
          <w:ilvl w:val="0"/>
          <w:numId w:val="18"/>
        </w:numPr>
        <w:spacing w:after="1"/>
        <w:jc w:val="both"/>
        <w:rPr>
          <w:rFonts w:asciiTheme="majorHAnsi" w:hAnsiTheme="majorHAnsi"/>
          <w:color w:val="auto"/>
          <w:szCs w:val="23"/>
        </w:rPr>
      </w:pPr>
      <w:r w:rsidRPr="007F6DC4">
        <w:rPr>
          <w:rFonts w:asciiTheme="majorHAnsi" w:hAnsiTheme="majorHAnsi"/>
          <w:color w:val="auto"/>
          <w:szCs w:val="23"/>
        </w:rPr>
        <w:lastRenderedPageBreak/>
        <w:t>B</w:t>
      </w:r>
      <w:r w:rsidRPr="007F6DC4">
        <w:rPr>
          <w:rFonts w:asciiTheme="majorHAnsi" w:hAnsiTheme="majorHAnsi"/>
          <w:b/>
          <w:bCs/>
          <w:color w:val="auto"/>
          <w:szCs w:val="23"/>
        </w:rPr>
        <w:t xml:space="preserve">eneficiarul este declarat în stare de incapacitate de plată , </w:t>
      </w:r>
    </w:p>
    <w:p w:rsidR="00CE1450" w:rsidRPr="007F6DC4" w:rsidRDefault="00CE1450" w:rsidP="001B5B4D">
      <w:pPr>
        <w:pStyle w:val="Default"/>
        <w:numPr>
          <w:ilvl w:val="0"/>
          <w:numId w:val="18"/>
        </w:numPr>
        <w:spacing w:after="1"/>
        <w:jc w:val="both"/>
        <w:rPr>
          <w:rFonts w:asciiTheme="majorHAnsi" w:hAnsiTheme="majorHAnsi"/>
          <w:color w:val="auto"/>
          <w:szCs w:val="23"/>
        </w:rPr>
      </w:pPr>
      <w:r w:rsidRPr="007F6DC4">
        <w:rPr>
          <w:rFonts w:asciiTheme="majorHAnsi" w:hAnsiTheme="majorHAnsi"/>
          <w:color w:val="auto"/>
          <w:szCs w:val="23"/>
        </w:rPr>
        <w:t xml:space="preserve">A fost declanşată procedura </w:t>
      </w:r>
      <w:r w:rsidRPr="007F6DC4">
        <w:rPr>
          <w:rFonts w:asciiTheme="majorHAnsi" w:hAnsiTheme="majorHAnsi"/>
          <w:b/>
          <w:bCs/>
          <w:color w:val="auto"/>
          <w:szCs w:val="23"/>
        </w:rPr>
        <w:t>/falimentului</w:t>
      </w:r>
      <w:r w:rsidRPr="007F6DC4">
        <w:rPr>
          <w:rFonts w:asciiTheme="majorHAnsi" w:hAnsiTheme="majorHAnsi"/>
          <w:color w:val="auto"/>
          <w:szCs w:val="23"/>
        </w:rPr>
        <w:t xml:space="preserve">, </w:t>
      </w:r>
    </w:p>
    <w:p w:rsidR="00CE1450" w:rsidRPr="007F6DC4" w:rsidRDefault="00CE1450" w:rsidP="001B5B4D">
      <w:pPr>
        <w:pStyle w:val="Default"/>
        <w:numPr>
          <w:ilvl w:val="0"/>
          <w:numId w:val="18"/>
        </w:numPr>
        <w:spacing w:after="1"/>
        <w:jc w:val="both"/>
        <w:rPr>
          <w:rFonts w:asciiTheme="majorHAnsi" w:hAnsiTheme="majorHAnsi"/>
          <w:color w:val="auto"/>
          <w:szCs w:val="23"/>
        </w:rPr>
      </w:pPr>
      <w:r w:rsidRPr="007F6DC4">
        <w:rPr>
          <w:rFonts w:asciiTheme="majorHAnsi" w:hAnsiTheme="majorHAnsi"/>
          <w:color w:val="auto"/>
          <w:szCs w:val="23"/>
        </w:rPr>
        <w:t xml:space="preserve">Autoritatea Contractantă constată că </w:t>
      </w:r>
      <w:r w:rsidRPr="007F6DC4">
        <w:rPr>
          <w:rFonts w:asciiTheme="majorHAnsi" w:hAnsiTheme="majorHAnsi"/>
          <w:b/>
          <w:bCs/>
          <w:color w:val="auto"/>
          <w:szCs w:val="23"/>
        </w:rPr>
        <w:t xml:space="preserve">cele declarate </w:t>
      </w:r>
      <w:r w:rsidRPr="007F6DC4">
        <w:rPr>
          <w:rFonts w:asciiTheme="majorHAnsi" w:hAnsiTheme="majorHAnsi"/>
          <w:color w:val="auto"/>
          <w:szCs w:val="23"/>
        </w:rPr>
        <w:t xml:space="preserve">pe proprie răspundere de beneficiar, prin reprezentanţii săi, </w:t>
      </w:r>
      <w:r w:rsidRPr="007F6DC4">
        <w:rPr>
          <w:rFonts w:asciiTheme="majorHAnsi" w:hAnsiTheme="majorHAnsi"/>
          <w:b/>
          <w:bCs/>
          <w:color w:val="auto"/>
          <w:szCs w:val="23"/>
        </w:rPr>
        <w:t xml:space="preserve">nu corespund realităţii, documentele / autorizaţiile / avizele </w:t>
      </w:r>
      <w:r w:rsidRPr="007F6DC4">
        <w:rPr>
          <w:rFonts w:asciiTheme="majorHAnsi" w:hAnsiTheme="majorHAnsi"/>
          <w:color w:val="auto"/>
          <w:szCs w:val="23"/>
        </w:rPr>
        <w:t xml:space="preserve">depuse în vederea obţinerii finanţării nerambursabile </w:t>
      </w:r>
      <w:r w:rsidRPr="007F6DC4">
        <w:rPr>
          <w:rFonts w:asciiTheme="majorHAnsi" w:hAnsiTheme="majorHAnsi"/>
          <w:b/>
          <w:bCs/>
          <w:color w:val="auto"/>
          <w:szCs w:val="23"/>
        </w:rPr>
        <w:t xml:space="preserve">sunt constatate ca fiind neadevărate / false/ incomplete / expirate/ inexacte / nu corespund realităţii </w:t>
      </w:r>
    </w:p>
    <w:p w:rsidR="00CE1450" w:rsidRPr="007F6DC4" w:rsidRDefault="00CE1450" w:rsidP="001B5B4D">
      <w:pPr>
        <w:pStyle w:val="Default"/>
        <w:spacing w:after="1"/>
        <w:jc w:val="both"/>
        <w:rPr>
          <w:rFonts w:asciiTheme="majorHAnsi" w:hAnsiTheme="majorHAnsi"/>
          <w:b/>
          <w:bCs/>
          <w:color w:val="auto"/>
          <w:szCs w:val="23"/>
        </w:rPr>
      </w:pPr>
    </w:p>
    <w:p w:rsidR="00CE1450" w:rsidRPr="007F6DC4" w:rsidRDefault="00CE1450" w:rsidP="001B5B4D">
      <w:pPr>
        <w:pStyle w:val="Default"/>
        <w:spacing w:after="1"/>
        <w:ind w:firstLine="360"/>
        <w:jc w:val="both"/>
        <w:rPr>
          <w:rFonts w:asciiTheme="majorHAnsi" w:hAnsiTheme="majorHAnsi"/>
          <w:color w:val="auto"/>
          <w:szCs w:val="23"/>
        </w:rPr>
      </w:pPr>
      <w:r w:rsidRPr="007F6DC4">
        <w:rPr>
          <w:rFonts w:asciiTheme="majorHAnsi" w:hAnsiTheme="majorHAnsi"/>
          <w:color w:val="auto"/>
          <w:szCs w:val="23"/>
        </w:rPr>
        <w:t xml:space="preserve">În aceste cazuri, beneficiarul </w:t>
      </w:r>
      <w:proofErr w:type="gramStart"/>
      <w:r w:rsidRPr="007F6DC4">
        <w:rPr>
          <w:rFonts w:asciiTheme="majorHAnsi" w:hAnsiTheme="majorHAnsi"/>
          <w:color w:val="auto"/>
          <w:szCs w:val="23"/>
        </w:rPr>
        <w:t>va</w:t>
      </w:r>
      <w:proofErr w:type="gramEnd"/>
      <w:r w:rsidRPr="007F6DC4">
        <w:rPr>
          <w:rFonts w:asciiTheme="majorHAnsi" w:hAnsiTheme="majorHAnsi"/>
          <w:color w:val="auto"/>
          <w:szCs w:val="23"/>
        </w:rPr>
        <w:t xml:space="preserve"> restitui integral sumele primite ca finanţare nerambursabilă, împreună cu dobânzi şi penalităţi în procentul stabilit conform dispoziţiilor legale în vigoare şi în conformitate cu dispoziţiile contractuale.</w:t>
      </w:r>
    </w:p>
    <w:p w:rsidR="00CE1450" w:rsidRPr="007F6DC4" w:rsidRDefault="00CE1450" w:rsidP="001B5B4D">
      <w:pPr>
        <w:pStyle w:val="Default"/>
        <w:jc w:val="both"/>
        <w:rPr>
          <w:rFonts w:asciiTheme="majorHAnsi" w:hAnsiTheme="majorHAnsi"/>
          <w:b/>
          <w:bCs/>
          <w:color w:val="auto"/>
          <w:sz w:val="23"/>
          <w:szCs w:val="23"/>
        </w:rPr>
      </w:pPr>
    </w:p>
    <w:p w:rsidR="00CE1450" w:rsidRPr="007F6DC4" w:rsidRDefault="00CE1450" w:rsidP="001B5B4D">
      <w:pPr>
        <w:pStyle w:val="Default"/>
        <w:ind w:firstLine="360"/>
        <w:jc w:val="both"/>
        <w:rPr>
          <w:rFonts w:asciiTheme="majorHAnsi" w:hAnsiTheme="majorHAnsi"/>
          <w:color w:val="auto"/>
          <w:szCs w:val="23"/>
        </w:rPr>
      </w:pPr>
      <w:r w:rsidRPr="007F6DC4">
        <w:rPr>
          <w:rFonts w:asciiTheme="majorHAnsi" w:hAnsiTheme="majorHAnsi"/>
          <w:b/>
          <w:bCs/>
          <w:color w:val="auto"/>
          <w:szCs w:val="23"/>
        </w:rPr>
        <w:t xml:space="preserve">Prin excepție, în situația în care neîndeplinirea obligațiilor contractuale nu </w:t>
      </w:r>
      <w:proofErr w:type="gramStart"/>
      <w:r w:rsidRPr="007F6DC4">
        <w:rPr>
          <w:rFonts w:asciiTheme="majorHAnsi" w:hAnsiTheme="majorHAnsi"/>
          <w:b/>
          <w:bCs/>
          <w:color w:val="auto"/>
          <w:szCs w:val="23"/>
        </w:rPr>
        <w:t>este</w:t>
      </w:r>
      <w:proofErr w:type="gramEnd"/>
      <w:r w:rsidRPr="007F6DC4">
        <w:rPr>
          <w:rFonts w:asciiTheme="majorHAnsi" w:hAnsiTheme="majorHAnsi"/>
          <w:b/>
          <w:bCs/>
          <w:color w:val="auto"/>
          <w:szCs w:val="23"/>
        </w:rPr>
        <w:t xml:space="preserve"> de natură a afecta condiţiile de eligibilitate şi selecţie a proiectului, recuperarea sprijinului financiar se va realiza în mod proporțional cu gradul de neîndeplinire</w:t>
      </w:r>
      <w:r w:rsidRPr="007F6DC4">
        <w:rPr>
          <w:rFonts w:asciiTheme="majorHAnsi" w:hAnsiTheme="majorHAnsi"/>
          <w:color w:val="auto"/>
          <w:szCs w:val="23"/>
        </w:rPr>
        <w:t xml:space="preserve">. </w:t>
      </w:r>
    </w:p>
    <w:p w:rsidR="00CE1450" w:rsidRDefault="00CE1450" w:rsidP="001B5B4D">
      <w:pPr>
        <w:pStyle w:val="Default"/>
        <w:jc w:val="both"/>
        <w:rPr>
          <w:rFonts w:asciiTheme="majorHAnsi" w:hAnsiTheme="majorHAnsi"/>
          <w:color w:val="auto"/>
          <w:szCs w:val="23"/>
        </w:rPr>
      </w:pPr>
      <w:proofErr w:type="gramStart"/>
      <w:r w:rsidRPr="007F6DC4">
        <w:rPr>
          <w:rFonts w:asciiTheme="majorHAnsi" w:hAnsiTheme="majorHAnsi"/>
          <w:b/>
          <w:bCs/>
          <w:color w:val="auto"/>
          <w:szCs w:val="23"/>
        </w:rPr>
        <w:t>Anterior încetării Contractului de finanţare, Autoritatea Contractantă poate suspenda contractul şi/sau plăţile ca o măsură de precauţie, fără o avertizare prealabilă</w:t>
      </w:r>
      <w:r w:rsidRPr="007F6DC4">
        <w:rPr>
          <w:rFonts w:asciiTheme="majorHAnsi" w:hAnsiTheme="majorHAnsi"/>
          <w:color w:val="auto"/>
          <w:szCs w:val="23"/>
        </w:rPr>
        <w:t>.</w:t>
      </w:r>
      <w:proofErr w:type="gramEnd"/>
      <w:r w:rsidRPr="007F6DC4">
        <w:rPr>
          <w:rFonts w:asciiTheme="majorHAnsi" w:hAnsiTheme="majorHAnsi"/>
          <w:color w:val="auto"/>
          <w:szCs w:val="23"/>
        </w:rPr>
        <w:t xml:space="preserve"> </w:t>
      </w:r>
    </w:p>
    <w:p w:rsidR="007F6DC4" w:rsidRPr="007F6DC4" w:rsidRDefault="007F6DC4" w:rsidP="001B5B4D">
      <w:pPr>
        <w:pStyle w:val="Default"/>
        <w:jc w:val="both"/>
        <w:rPr>
          <w:rFonts w:asciiTheme="majorHAnsi" w:hAnsiTheme="majorHAnsi"/>
          <w:color w:val="auto"/>
          <w:szCs w:val="23"/>
        </w:rPr>
      </w:pPr>
    </w:p>
    <w:p w:rsidR="00CE1450" w:rsidRPr="007F6DC4" w:rsidRDefault="00CE1450" w:rsidP="001B5B4D">
      <w:pPr>
        <w:pStyle w:val="Default"/>
        <w:ind w:firstLine="720"/>
        <w:jc w:val="both"/>
        <w:rPr>
          <w:rFonts w:asciiTheme="majorHAnsi" w:hAnsiTheme="majorHAnsi"/>
          <w:color w:val="auto"/>
          <w:szCs w:val="23"/>
        </w:rPr>
      </w:pPr>
      <w:r w:rsidRPr="007F6DC4">
        <w:rPr>
          <w:rFonts w:asciiTheme="majorHAnsi" w:hAnsiTheme="majorHAnsi"/>
          <w:color w:val="auto"/>
          <w:szCs w:val="23"/>
        </w:rPr>
        <w:t xml:space="preserve">În condiţiile legii, Contractul de Finanţare pentru proiectele finanţate din FEADR, precum şi toate drepturile şi obligaţiile ce decurg din acesta nu pot face obiectul cesiunii, fără acordul expres şi prealabil al AFIR. </w:t>
      </w:r>
    </w:p>
    <w:p w:rsidR="00CE1450" w:rsidRPr="007F6DC4" w:rsidRDefault="00CE1450" w:rsidP="001B5B4D">
      <w:pPr>
        <w:pStyle w:val="Default"/>
        <w:ind w:firstLine="360"/>
        <w:jc w:val="both"/>
        <w:rPr>
          <w:rFonts w:asciiTheme="majorHAnsi" w:hAnsiTheme="majorHAnsi"/>
          <w:color w:val="auto"/>
          <w:szCs w:val="23"/>
        </w:rPr>
      </w:pPr>
      <w:r w:rsidRPr="007F6DC4">
        <w:rPr>
          <w:rFonts w:asciiTheme="majorHAnsi" w:hAnsiTheme="majorHAnsi"/>
          <w:color w:val="auto"/>
          <w:szCs w:val="23"/>
        </w:rPr>
        <w:t xml:space="preserve">Pentru asigurarea finanţării cheltuielilor necesare derulării proiectului, beneficiarul finanţării din FEADR poate constitui garanţii în favoarea unei instituţii de credit, sub forma ipotecării investiţiei care face obiectul Contractului de finanţare, cu notificarea AFIR în condiţiile legii şi cu respectarea prevederilor Contractului de finanţare în cauză. </w:t>
      </w:r>
    </w:p>
    <w:p w:rsidR="00CE1450" w:rsidRPr="007F6DC4" w:rsidRDefault="00CE1450" w:rsidP="001B5B4D">
      <w:pPr>
        <w:pStyle w:val="Default"/>
        <w:spacing w:after="1"/>
        <w:ind w:firstLine="360"/>
        <w:jc w:val="both"/>
        <w:rPr>
          <w:rFonts w:asciiTheme="majorHAnsi" w:hAnsiTheme="majorHAnsi"/>
          <w:color w:val="auto"/>
          <w:szCs w:val="23"/>
        </w:rPr>
      </w:pPr>
      <w:r w:rsidRPr="007F6DC4">
        <w:rPr>
          <w:rFonts w:asciiTheme="majorHAnsi" w:hAnsiTheme="majorHAnsi"/>
          <w:color w:val="auto"/>
          <w:szCs w:val="23"/>
        </w:rPr>
        <w:t xml:space="preserve">Beneficiarul </w:t>
      </w:r>
      <w:proofErr w:type="gramStart"/>
      <w:r w:rsidRPr="007F6DC4">
        <w:rPr>
          <w:rFonts w:asciiTheme="majorHAnsi" w:hAnsiTheme="majorHAnsi"/>
          <w:color w:val="auto"/>
          <w:szCs w:val="23"/>
        </w:rPr>
        <w:t>este</w:t>
      </w:r>
      <w:proofErr w:type="gramEnd"/>
      <w:r w:rsidRPr="007F6DC4">
        <w:rPr>
          <w:rFonts w:asciiTheme="majorHAnsi" w:hAnsiTheme="majorHAnsi"/>
          <w:color w:val="auto"/>
          <w:szCs w:val="23"/>
        </w:rPr>
        <w:t xml:space="preserve"> obligat să transmită AFIR o copie a contractului de credit şi ipotecă, în termen de maximum 10 zile lucrătoare de la semnarea acestuia.</w:t>
      </w:r>
    </w:p>
    <w:p w:rsidR="00CE1450" w:rsidRPr="007F6DC4" w:rsidRDefault="00CE1450" w:rsidP="001B5B4D">
      <w:pPr>
        <w:pStyle w:val="Default"/>
        <w:spacing w:after="1"/>
        <w:ind w:firstLine="360"/>
        <w:jc w:val="both"/>
        <w:rPr>
          <w:rFonts w:asciiTheme="majorHAnsi" w:hAnsiTheme="majorHAnsi"/>
          <w:color w:val="auto"/>
          <w:sz w:val="32"/>
          <w:szCs w:val="23"/>
        </w:rPr>
      </w:pPr>
    </w:p>
    <w:p w:rsidR="007656D4" w:rsidRPr="007F6DC4" w:rsidRDefault="007656D4" w:rsidP="001D26BD">
      <w:pPr>
        <w:spacing w:before="120" w:after="120"/>
        <w:ind w:firstLine="720"/>
        <w:jc w:val="both"/>
        <w:rPr>
          <w:rFonts w:asciiTheme="majorHAnsi" w:hAnsiTheme="majorHAnsi"/>
          <w:b/>
        </w:rPr>
      </w:pPr>
      <w:r w:rsidRPr="007F6DC4">
        <w:rPr>
          <w:rFonts w:asciiTheme="majorHAnsi" w:hAnsiTheme="majorHAnsi"/>
          <w:b/>
          <w:highlight w:val="green"/>
        </w:rPr>
        <w:t xml:space="preserve">Pentru a afla detalii privind condiţiile și modalitatea de accesare, fondurile disponibile precum și investiţiile care sunt finanţate prin </w:t>
      </w:r>
      <w:r w:rsidR="00AE2D6E" w:rsidRPr="007F6DC4">
        <w:rPr>
          <w:rFonts w:asciiTheme="majorHAnsi" w:hAnsiTheme="majorHAnsi"/>
          <w:b/>
          <w:highlight w:val="green"/>
        </w:rPr>
        <w:t>GAL „Colinele Prahovei”</w:t>
      </w:r>
      <w:r w:rsidRPr="007F6DC4">
        <w:rPr>
          <w:rFonts w:asciiTheme="majorHAnsi" w:hAnsiTheme="majorHAnsi"/>
          <w:b/>
          <w:highlight w:val="green"/>
        </w:rPr>
        <w:t xml:space="preserve">, consultaţi acest Ghid. Dacă doriţi informaţii suplimentare puteţi să </w:t>
      </w:r>
      <w:r w:rsidR="00AE2D6E" w:rsidRPr="007F6DC4">
        <w:rPr>
          <w:rFonts w:asciiTheme="majorHAnsi" w:hAnsiTheme="majorHAnsi"/>
          <w:b/>
          <w:highlight w:val="green"/>
        </w:rPr>
        <w:t xml:space="preserve">ne contactati la sediul GAL din Com. Floresti, Sat Floresti, Str. Principala, nr. 604A, jud. Prahova, cat si pe adresa de email </w:t>
      </w:r>
      <w:hyperlink r:id="rId17" w:history="1">
        <w:r w:rsidR="00AE2D6E" w:rsidRPr="007F6DC4">
          <w:rPr>
            <w:rStyle w:val="Hyperlink"/>
            <w:rFonts w:asciiTheme="majorHAnsi" w:hAnsiTheme="majorHAnsi"/>
            <w:b/>
            <w:color w:val="auto"/>
            <w:highlight w:val="green"/>
          </w:rPr>
          <w:t>office@colineleprahovei.ro</w:t>
        </w:r>
      </w:hyperlink>
      <w:r w:rsidR="00AE2D6E" w:rsidRPr="007F6DC4">
        <w:rPr>
          <w:rFonts w:asciiTheme="majorHAnsi" w:hAnsiTheme="majorHAnsi"/>
          <w:b/>
          <w:highlight w:val="green"/>
        </w:rPr>
        <w:t xml:space="preserve"> sau la tel./fax. 0244/362145</w:t>
      </w:r>
      <w:r w:rsidR="00430CB1" w:rsidRPr="007F6DC4">
        <w:rPr>
          <w:rFonts w:asciiTheme="majorHAnsi" w:hAnsiTheme="majorHAnsi"/>
          <w:b/>
        </w:rPr>
        <w:t xml:space="preserve">! </w:t>
      </w:r>
    </w:p>
    <w:sectPr w:rsidR="007656D4" w:rsidRPr="007F6DC4" w:rsidSect="00844065">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261" w:rsidRDefault="00D30261" w:rsidP="007D3EFD">
      <w:r>
        <w:separator/>
      </w:r>
    </w:p>
  </w:endnote>
  <w:endnote w:type="continuationSeparator" w:id="0">
    <w:p w:rsidR="00D30261" w:rsidRDefault="00D30261" w:rsidP="007D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Calibri-BoldItalic">
    <w:altName w:val="Times New Roman"/>
    <w:panose1 w:val="00000000000000000000"/>
    <w:charset w:val="EE"/>
    <w:family w:val="auto"/>
    <w:notTrueType/>
    <w:pitch w:val="default"/>
    <w:sig w:usb0="00000005" w:usb1="00000000" w:usb2="00000000" w:usb3="00000000" w:csb0="00000002" w:csb1="00000000"/>
  </w:font>
  <w:font w:name="TrebuchetMS">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13D" w:rsidRPr="007D3EFD" w:rsidRDefault="001C413D" w:rsidP="00612EC9">
    <w:pPr>
      <w:pBdr>
        <w:top w:val="single" w:sz="4" w:space="1" w:color="auto"/>
      </w:pBdr>
      <w:tabs>
        <w:tab w:val="center" w:pos="4153"/>
        <w:tab w:val="right" w:pos="9639"/>
      </w:tabs>
      <w:jc w:val="center"/>
      <w:rPr>
        <w:rFonts w:ascii="Arial" w:hAnsi="Arial" w:cs="Arial"/>
        <w:i/>
        <w:color w:val="7F7F7F"/>
        <w:spacing w:val="60"/>
        <w:sz w:val="16"/>
        <w:szCs w:val="16"/>
        <w:lang w:eastAsia="x-none"/>
      </w:rPr>
    </w:pPr>
    <w:r w:rsidRPr="007D3EFD">
      <w:rPr>
        <w:rFonts w:ascii="Arial" w:hAnsi="Arial" w:cs="Arial"/>
        <w:i/>
        <w:color w:val="7F7F7F"/>
        <w:spacing w:val="60"/>
        <w:sz w:val="16"/>
        <w:szCs w:val="16"/>
        <w:lang w:eastAsia="x-none"/>
      </w:rPr>
      <w:t xml:space="preserve">Ghidul Solicitantului – Măsura </w:t>
    </w:r>
    <w:r>
      <w:rPr>
        <w:rFonts w:ascii="Arial" w:hAnsi="Arial" w:cs="Arial"/>
        <w:i/>
        <w:color w:val="7F7F7F"/>
        <w:spacing w:val="60"/>
        <w:sz w:val="16"/>
        <w:szCs w:val="16"/>
        <w:lang w:eastAsia="x-none"/>
      </w:rPr>
      <w:t>M6/6B</w:t>
    </w:r>
    <w:r w:rsidRPr="007D3EFD">
      <w:rPr>
        <w:rFonts w:ascii="Arial" w:hAnsi="Arial" w:cs="Arial"/>
        <w:i/>
        <w:color w:val="7F7F7F"/>
        <w:spacing w:val="60"/>
        <w:sz w:val="16"/>
        <w:szCs w:val="16"/>
        <w:lang w:eastAsia="x-none"/>
      </w:rPr>
      <w:t xml:space="preserve"> pentru teritoriul GAL ,,Colinele Prahovei”</w:t>
    </w:r>
  </w:p>
  <w:p w:rsidR="001C413D" w:rsidRPr="007D3EFD" w:rsidRDefault="001C413D" w:rsidP="007D3EFD">
    <w:pPr>
      <w:pBdr>
        <w:top w:val="single" w:sz="4" w:space="1" w:color="auto"/>
      </w:pBdr>
      <w:tabs>
        <w:tab w:val="center" w:pos="4153"/>
        <w:tab w:val="right" w:pos="9639"/>
      </w:tabs>
      <w:jc w:val="center"/>
      <w:rPr>
        <w:rFonts w:ascii="Tahoma" w:hAnsi="Tahoma" w:cs="Tahoma"/>
        <w:color w:val="7F7F7F"/>
        <w:spacing w:val="60"/>
        <w:sz w:val="20"/>
        <w:szCs w:val="20"/>
        <w:lang w:eastAsia="x-none"/>
      </w:rPr>
    </w:pPr>
    <w:r w:rsidRPr="007D3EFD">
      <w:rPr>
        <w:rFonts w:ascii="Arial" w:hAnsi="Arial" w:cs="Arial"/>
        <w:i/>
        <w:color w:val="FF0000"/>
        <w:spacing w:val="60"/>
        <w:sz w:val="16"/>
        <w:szCs w:val="16"/>
        <w:lang w:eastAsia="x-none"/>
      </w:rPr>
      <w:t xml:space="preserve">                        –</w:t>
    </w:r>
    <w:r w:rsidRPr="00612EC9">
      <w:rPr>
        <w:rFonts w:ascii="Arial" w:hAnsi="Arial" w:cs="Arial"/>
        <w:b/>
        <w:i/>
        <w:color w:val="FF0000"/>
        <w:spacing w:val="60"/>
        <w:sz w:val="16"/>
        <w:szCs w:val="16"/>
        <w:lang w:eastAsia="x-none"/>
      </w:rPr>
      <w:t xml:space="preserve">VERSIUNEA </w:t>
    </w:r>
    <w:r>
      <w:rPr>
        <w:rFonts w:ascii="Arial" w:hAnsi="Arial" w:cs="Arial"/>
        <w:b/>
        <w:i/>
        <w:color w:val="FF0000"/>
        <w:spacing w:val="60"/>
        <w:sz w:val="16"/>
        <w:szCs w:val="16"/>
        <w:lang w:eastAsia="x-none"/>
      </w:rPr>
      <w:t>Noiembrie</w:t>
    </w:r>
    <w:r w:rsidRPr="00612EC9">
      <w:rPr>
        <w:rFonts w:ascii="Arial" w:hAnsi="Arial" w:cs="Arial"/>
        <w:b/>
        <w:i/>
        <w:color w:val="FF0000"/>
        <w:spacing w:val="60"/>
        <w:sz w:val="16"/>
        <w:szCs w:val="16"/>
        <w:lang w:eastAsia="x-none"/>
      </w:rPr>
      <w:t xml:space="preserve"> 2017</w:t>
    </w:r>
    <w:r w:rsidRPr="007D3EFD">
      <w:rPr>
        <w:rFonts w:ascii="Arial" w:hAnsi="Arial" w:cs="Arial"/>
        <w:i/>
        <w:color w:val="FF0000"/>
        <w:spacing w:val="60"/>
        <w:sz w:val="16"/>
        <w:szCs w:val="16"/>
        <w:lang w:eastAsia="x-none"/>
      </w:rPr>
      <w:t xml:space="preserve">–         </w:t>
    </w:r>
    <w:r w:rsidRPr="007D3EFD">
      <w:rPr>
        <w:rFonts w:ascii="Arial" w:hAnsi="Arial" w:cs="Arial"/>
        <w:i/>
        <w:color w:val="7F7F7F"/>
        <w:spacing w:val="60"/>
        <w:sz w:val="16"/>
        <w:szCs w:val="16"/>
        <w:lang w:eastAsia="x-none"/>
      </w:rPr>
      <w:tab/>
    </w:r>
    <w:r w:rsidRPr="007D3EFD">
      <w:rPr>
        <w:rFonts w:ascii="Tahoma" w:hAnsi="Tahoma" w:cs="Tahoma"/>
        <w:color w:val="7F7F7F"/>
        <w:spacing w:val="60"/>
        <w:sz w:val="18"/>
        <w:szCs w:val="18"/>
        <w:lang w:eastAsia="x-none"/>
      </w:rPr>
      <w:t xml:space="preserve">      </w:t>
    </w:r>
    <w:r w:rsidRPr="007D3EFD">
      <w:rPr>
        <w:rFonts w:ascii="Tahoma" w:hAnsi="Tahoma"/>
        <w:sz w:val="18"/>
        <w:szCs w:val="18"/>
        <w:lang w:eastAsia="x-none"/>
      </w:rPr>
      <w:fldChar w:fldCharType="begin"/>
    </w:r>
    <w:r w:rsidRPr="007D3EFD">
      <w:rPr>
        <w:rFonts w:ascii="Tahoma" w:hAnsi="Tahoma"/>
        <w:sz w:val="18"/>
        <w:szCs w:val="18"/>
        <w:lang w:eastAsia="x-none"/>
      </w:rPr>
      <w:instrText xml:space="preserve">PAGE  </w:instrText>
    </w:r>
    <w:r w:rsidRPr="007D3EFD">
      <w:rPr>
        <w:rFonts w:ascii="Tahoma" w:hAnsi="Tahoma"/>
        <w:sz w:val="18"/>
        <w:szCs w:val="18"/>
        <w:lang w:eastAsia="x-none"/>
      </w:rPr>
      <w:fldChar w:fldCharType="separate"/>
    </w:r>
    <w:r w:rsidR="005B1016">
      <w:rPr>
        <w:rFonts w:ascii="Tahoma" w:hAnsi="Tahoma"/>
        <w:noProof/>
        <w:sz w:val="18"/>
        <w:szCs w:val="18"/>
        <w:lang w:eastAsia="x-none"/>
      </w:rPr>
      <w:t>13</w:t>
    </w:r>
    <w:r w:rsidRPr="007D3EFD">
      <w:rPr>
        <w:rFonts w:ascii="Tahoma" w:hAnsi="Tahoma"/>
        <w:sz w:val="18"/>
        <w:szCs w:val="18"/>
        <w:lang w:eastAsia="x-none"/>
      </w:rPr>
      <w:fldChar w:fldCharType="end"/>
    </w:r>
  </w:p>
  <w:p w:rsidR="001C413D" w:rsidRPr="007D3EFD" w:rsidRDefault="001C413D" w:rsidP="007D3EFD">
    <w:pPr>
      <w:tabs>
        <w:tab w:val="center" w:pos="4153"/>
        <w:tab w:val="right" w:pos="8306"/>
      </w:tabs>
      <w:jc w:val="right"/>
      <w:rPr>
        <w:rFonts w:ascii="Tahoma" w:hAnsi="Tahoma" w:cs="Tahoma"/>
        <w:color w:val="7F7F7F"/>
        <w:spacing w:val="60"/>
        <w:sz w:val="10"/>
        <w:szCs w:val="10"/>
        <w:lang w:eastAsia="x-none"/>
      </w:rPr>
    </w:pPr>
  </w:p>
  <w:p w:rsidR="001C413D" w:rsidRPr="007D3EFD" w:rsidRDefault="001C413D" w:rsidP="007D3EFD">
    <w:pPr>
      <w:tabs>
        <w:tab w:val="center" w:pos="4680"/>
        <w:tab w:val="right" w:pos="9360"/>
      </w:tabs>
      <w:rPr>
        <w:rFonts w:ascii="Arial" w:hAnsi="Arial"/>
        <w:sz w:val="28"/>
        <w:szCs w:val="28"/>
        <w:lang w:eastAsia="en-US"/>
      </w:rPr>
    </w:pPr>
  </w:p>
  <w:p w:rsidR="001C413D" w:rsidRDefault="001C413D">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261" w:rsidRDefault="00D30261" w:rsidP="007D3EFD">
      <w:r>
        <w:separator/>
      </w:r>
    </w:p>
  </w:footnote>
  <w:footnote w:type="continuationSeparator" w:id="0">
    <w:p w:rsidR="00D30261" w:rsidRDefault="00D30261" w:rsidP="007D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13D" w:rsidRDefault="001C413D">
    <w:pPr>
      <w:pStyle w:val="Antet"/>
    </w:pPr>
    <w:r w:rsidRPr="00EE259A">
      <w:rPr>
        <w:rFonts w:ascii="Calibri" w:eastAsia="Calibri" w:hAnsi="Calibri"/>
        <w:noProof/>
        <w:lang w:val="en-US" w:eastAsia="en-US"/>
      </w:rPr>
      <w:drawing>
        <wp:inline distT="0" distB="0" distL="0" distR="0" wp14:anchorId="26186BE7" wp14:editId="11F039FD">
          <wp:extent cx="848936" cy="542925"/>
          <wp:effectExtent l="0" t="0" r="889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55381" cy="547047"/>
                  </a:xfrm>
                  <a:prstGeom prst="rect">
                    <a:avLst/>
                  </a:prstGeom>
                  <a:noFill/>
                  <a:ln w="9525">
                    <a:noFill/>
                    <a:miter lim="800000"/>
                    <a:headEnd/>
                    <a:tailEnd/>
                  </a:ln>
                </pic:spPr>
              </pic:pic>
            </a:graphicData>
          </a:graphic>
        </wp:inline>
      </w:drawing>
    </w:r>
    <w:r>
      <w:t xml:space="preserve">           </w:t>
    </w:r>
    <w:r w:rsidRPr="00EE259A">
      <w:rPr>
        <w:rFonts w:cs="Arial"/>
        <w:noProof/>
        <w:color w:val="1122CC"/>
        <w:sz w:val="20"/>
        <w:szCs w:val="20"/>
        <w:lang w:val="en-US" w:eastAsia="en-US"/>
      </w:rPr>
      <w:drawing>
        <wp:inline distT="0" distB="0" distL="0" distR="0" wp14:anchorId="47ED53CF" wp14:editId="76B50F2D">
          <wp:extent cx="600075" cy="542925"/>
          <wp:effectExtent l="0" t="0" r="9525" b="9525"/>
          <wp:docPr id="5" name="Imagine 5" descr="Fonduri naţionale neramburabile">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uri naţionale neramburabile">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inline>
      </w:drawing>
    </w:r>
    <w:r>
      <w:t xml:space="preserve">    </w:t>
    </w:r>
    <w:r>
      <w:rPr>
        <w:noProof/>
        <w:color w:val="0000FF"/>
        <w:lang w:val="en-US" w:eastAsia="en-US"/>
      </w:rPr>
      <w:t xml:space="preserve">    </w:t>
    </w:r>
    <w:r>
      <w:rPr>
        <w:noProof/>
        <w:color w:val="0000FF"/>
        <w:lang w:val="en-US" w:eastAsia="en-US"/>
      </w:rPr>
      <w:drawing>
        <wp:inline distT="0" distB="0" distL="0" distR="0" wp14:anchorId="1B142F88" wp14:editId="70702362">
          <wp:extent cx="742950" cy="536781"/>
          <wp:effectExtent l="0" t="0" r="0" b="0"/>
          <wp:docPr id="28" name="Imagine 28" descr="Image result for sigla PND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PNDR">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0718" cy="535168"/>
                  </a:xfrm>
                  <a:prstGeom prst="rect">
                    <a:avLst/>
                  </a:prstGeom>
                  <a:noFill/>
                  <a:ln>
                    <a:noFill/>
                  </a:ln>
                </pic:spPr>
              </pic:pic>
            </a:graphicData>
          </a:graphic>
        </wp:inline>
      </w:drawing>
    </w:r>
    <w:r>
      <w:rPr>
        <w:noProof/>
        <w:color w:val="0000FF"/>
        <w:lang w:val="en-US" w:eastAsia="en-US"/>
      </w:rPr>
      <w:t xml:space="preserve">      </w:t>
    </w:r>
    <w:r>
      <w:rPr>
        <w:noProof/>
        <w:color w:val="0000FF"/>
        <w:lang w:val="en-US" w:eastAsia="en-US"/>
      </w:rPr>
      <w:drawing>
        <wp:inline distT="0" distB="0" distL="0" distR="0" wp14:anchorId="190A6289" wp14:editId="3E72E608">
          <wp:extent cx="739963" cy="542333"/>
          <wp:effectExtent l="0" t="0" r="3175" b="0"/>
          <wp:docPr id="23" name="Imagine 23" descr="Image result for sigla afi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afi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579" cy="544250"/>
                  </a:xfrm>
                  <a:prstGeom prst="rect">
                    <a:avLst/>
                  </a:prstGeom>
                  <a:noFill/>
                  <a:ln>
                    <a:noFill/>
                  </a:ln>
                </pic:spPr>
              </pic:pic>
            </a:graphicData>
          </a:graphic>
        </wp:inline>
      </w:drawing>
    </w:r>
    <w:r>
      <w:t xml:space="preserve">           </w:t>
    </w:r>
    <w:r w:rsidRPr="00EE259A">
      <w:rPr>
        <w:rFonts w:ascii="Calibri" w:hAnsi="Calibri" w:cs="Calibri"/>
        <w:b/>
        <w:noProof/>
        <w:u w:val="single"/>
        <w:lang w:val="en-US" w:eastAsia="en-US"/>
      </w:rPr>
      <w:drawing>
        <wp:inline distT="0" distB="0" distL="0" distR="0" wp14:anchorId="7429AEAD" wp14:editId="7E1F27C4">
          <wp:extent cx="561975" cy="535615"/>
          <wp:effectExtent l="0" t="0" r="0" b="0"/>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651" cy="533400"/>
                  </a:xfrm>
                  <a:prstGeom prst="rect">
                    <a:avLst/>
                  </a:prstGeom>
                  <a:noFill/>
                  <a:ln>
                    <a:noFill/>
                  </a:ln>
                </pic:spPr>
              </pic:pic>
            </a:graphicData>
          </a:graphic>
        </wp:inline>
      </w:drawing>
    </w:r>
    <w:r>
      <w:t xml:space="preserve">            </w:t>
    </w:r>
    <w:r w:rsidRPr="00EE259A">
      <w:rPr>
        <w:rFonts w:ascii="Calibri" w:eastAsia="Calibri" w:hAnsi="Calibri"/>
        <w:noProof/>
        <w:lang w:val="en-US" w:eastAsia="en-US"/>
      </w:rPr>
      <w:drawing>
        <wp:inline distT="0" distB="0" distL="0" distR="0" wp14:anchorId="58EF8697" wp14:editId="780B25D8">
          <wp:extent cx="571500" cy="533400"/>
          <wp:effectExtent l="0" t="0" r="0" b="0"/>
          <wp:docPr id="10"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9"/>
                  <a:srcRect/>
                  <a:stretch>
                    <a:fillRect/>
                  </a:stretch>
                </pic:blipFill>
                <pic:spPr bwMode="auto">
                  <a:xfrm>
                    <a:off x="0" y="0"/>
                    <a:ext cx="571500" cy="533400"/>
                  </a:xfrm>
                  <a:prstGeom prst="rect">
                    <a:avLst/>
                  </a:prstGeom>
                  <a:solidFill>
                    <a:srgbClr val="00B050"/>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18936E"/>
    <w:lvl w:ilvl="0">
      <w:numFmt w:val="bullet"/>
      <w:lvlText w:val="*"/>
      <w:lvlJc w:val="left"/>
    </w:lvl>
  </w:abstractNum>
  <w:abstractNum w:abstractNumId="1">
    <w:nsid w:val="0EB911BF"/>
    <w:multiLevelType w:val="multilevel"/>
    <w:tmpl w:val="21C624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1B42DD"/>
    <w:multiLevelType w:val="hybridMultilevel"/>
    <w:tmpl w:val="D7D8F614"/>
    <w:lvl w:ilvl="0" w:tplc="04180015">
      <w:start w:val="1"/>
      <w:numFmt w:val="upperLetter"/>
      <w:lvlText w:val="%1."/>
      <w:lvlJc w:val="left"/>
      <w:pPr>
        <w:ind w:left="720" w:hanging="360"/>
      </w:pPr>
    </w:lvl>
    <w:lvl w:ilvl="1" w:tplc="0418000B">
      <w:start w:val="1"/>
      <w:numFmt w:val="bullet"/>
      <w:lvlText w:val=""/>
      <w:lvlJc w:val="left"/>
      <w:pPr>
        <w:ind w:left="1440" w:hanging="360"/>
      </w:pPr>
      <w:rPr>
        <w:rFonts w:ascii="Wingdings" w:hAnsi="Wingding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99D4B62"/>
    <w:multiLevelType w:val="hybridMultilevel"/>
    <w:tmpl w:val="80C2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B1043"/>
    <w:multiLevelType w:val="hybridMultilevel"/>
    <w:tmpl w:val="0D0CDD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071529"/>
    <w:multiLevelType w:val="hybridMultilevel"/>
    <w:tmpl w:val="E982A68A"/>
    <w:lvl w:ilvl="0" w:tplc="04180015">
      <w:start w:val="1"/>
      <w:numFmt w:val="upperLetter"/>
      <w:lvlText w:val="%1."/>
      <w:lvlJc w:val="left"/>
      <w:pPr>
        <w:ind w:left="720" w:hanging="360"/>
      </w:pPr>
    </w:lvl>
    <w:lvl w:ilvl="1" w:tplc="775EE836">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674BA8A"/>
    <w:multiLevelType w:val="multilevel"/>
    <w:tmpl w:val="7079F081"/>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7">
    <w:nsid w:val="2E082EB6"/>
    <w:multiLevelType w:val="multilevel"/>
    <w:tmpl w:val="762AB3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FCD0FF5"/>
    <w:multiLevelType w:val="hybridMultilevel"/>
    <w:tmpl w:val="C8AE69FA"/>
    <w:lvl w:ilvl="0" w:tplc="D83ABE50">
      <w:start w:val="4"/>
      <w:numFmt w:val="bullet"/>
      <w:lvlText w:val="-"/>
      <w:lvlJc w:val="left"/>
      <w:pPr>
        <w:ind w:left="720" w:hanging="360"/>
      </w:pPr>
      <w:rPr>
        <w:rFonts w:ascii="Calibri-Bold" w:eastAsiaTheme="minorHAnsi" w:hAnsi="Calibri-Bold" w:cs="Calibri-Bold" w:hint="default"/>
        <w:b/>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5F5501"/>
    <w:multiLevelType w:val="multilevel"/>
    <w:tmpl w:val="A67A19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7AB555F"/>
    <w:multiLevelType w:val="multilevel"/>
    <w:tmpl w:val="EF6EDB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B1733E9"/>
    <w:multiLevelType w:val="multilevel"/>
    <w:tmpl w:val="7DD24C08"/>
    <w:lvl w:ilvl="0">
      <w:start w:val="1"/>
      <w:numFmt w:val="decimal"/>
      <w:lvlText w:val="%1"/>
      <w:lvlJc w:val="left"/>
      <w:pPr>
        <w:ind w:left="360" w:hanging="360"/>
      </w:pPr>
      <w:rPr>
        <w:rFonts w:hint="default"/>
        <w:i/>
      </w:rPr>
    </w:lvl>
    <w:lvl w:ilvl="1">
      <w:start w:val="1"/>
      <w:numFmt w:val="decimal"/>
      <w:lvlText w:val="%1.%2"/>
      <w:lvlJc w:val="left"/>
      <w:pPr>
        <w:ind w:left="54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12">
    <w:nsid w:val="3C541B8E"/>
    <w:multiLevelType w:val="hybridMultilevel"/>
    <w:tmpl w:val="BD38BFFA"/>
    <w:lvl w:ilvl="0" w:tplc="49F0F2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EBB414"/>
    <w:multiLevelType w:val="multilevel"/>
    <w:tmpl w:val="5767FCD0"/>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4">
    <w:nsid w:val="44EF0E92"/>
    <w:multiLevelType w:val="multilevel"/>
    <w:tmpl w:val="42B44F4F"/>
    <w:lvl w:ilvl="0">
      <w:start w:val="1"/>
      <w:numFmt w:val="decimal"/>
      <w:lvlText w:val="%1)"/>
      <w:lvlJc w:val="left"/>
      <w:pPr>
        <w:tabs>
          <w:tab w:val="num" w:pos="720"/>
        </w:tabs>
        <w:ind w:left="720" w:hanging="360"/>
      </w:pPr>
      <w:rPr>
        <w:rFonts w:ascii="Trebuchet MS" w:hAnsi="Trebuchet MS" w:cs="Trebuchet M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5">
    <w:nsid w:val="490E638C"/>
    <w:multiLevelType w:val="multilevel"/>
    <w:tmpl w:val="9648EC1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6">
    <w:nsid w:val="4C04A06F"/>
    <w:multiLevelType w:val="multilevel"/>
    <w:tmpl w:val="C15EDBF4"/>
    <w:lvl w:ilvl="0">
      <w:start w:val="1"/>
      <w:numFmt w:val="lowerLetter"/>
      <w:lvlText w:val="%1)"/>
      <w:lvlJc w:val="left"/>
      <w:pPr>
        <w:tabs>
          <w:tab w:val="num" w:pos="720"/>
        </w:tabs>
        <w:ind w:left="720" w:hanging="360"/>
      </w:pPr>
      <w:rPr>
        <w:rFonts w:asciiTheme="majorHAnsi" w:hAnsiTheme="majorHAnsi" w:cs="Times New Roman" w:hint="default"/>
        <w:sz w:val="24"/>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7">
    <w:nsid w:val="502433FE"/>
    <w:multiLevelType w:val="hybridMultilevel"/>
    <w:tmpl w:val="2748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C368AB"/>
    <w:multiLevelType w:val="hybridMultilevel"/>
    <w:tmpl w:val="5BA899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BA44C8B"/>
    <w:multiLevelType w:val="multilevel"/>
    <w:tmpl w:val="8796F170"/>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0">
    <w:nsid w:val="6D72D26D"/>
    <w:multiLevelType w:val="multilevel"/>
    <w:tmpl w:val="4054DDAE"/>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1">
    <w:nsid w:val="7C92A3A0"/>
    <w:multiLevelType w:val="multilevel"/>
    <w:tmpl w:val="747DAFEC"/>
    <w:lvl w:ilvl="0">
      <w:numFmt w:val="bullet"/>
      <w:lvlText w:val="-"/>
      <w:lvlJc w:val="left"/>
      <w:pPr>
        <w:tabs>
          <w:tab w:val="num" w:pos="720"/>
        </w:tabs>
        <w:ind w:left="720" w:hanging="360"/>
      </w:pPr>
      <w:rPr>
        <w:rFonts w:ascii="Calibri" w:hAnsi="Calibri" w:cs="Calibri"/>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2">
    <w:nsid w:val="7D05C6F5"/>
    <w:multiLevelType w:val="multilevel"/>
    <w:tmpl w:val="0BD43A14"/>
    <w:lvl w:ilvl="0">
      <w:start w:val="1"/>
      <w:numFmt w:val="lowerLetter"/>
      <w:lvlText w:val="%1)"/>
      <w:lvlJc w:val="left"/>
      <w:pPr>
        <w:tabs>
          <w:tab w:val="num" w:pos="720"/>
        </w:tabs>
        <w:ind w:left="720" w:hanging="360"/>
      </w:pPr>
      <w:rPr>
        <w:rFonts w:ascii="Trebuchet MS" w:hAnsi="Trebuchet MS" w:cs="Times New Roman" w:hint="default"/>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19"/>
  </w:num>
  <w:num w:numId="2">
    <w:abstractNumId w:val="5"/>
  </w:num>
  <w:num w:numId="3">
    <w:abstractNumId w:val="2"/>
  </w:num>
  <w:num w:numId="4">
    <w:abstractNumId w:val="11"/>
  </w:num>
  <w:num w:numId="5">
    <w:abstractNumId w:val="21"/>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20"/>
  </w:num>
  <w:num w:numId="8">
    <w:abstractNumId w:val="17"/>
  </w:num>
  <w:num w:numId="9">
    <w:abstractNumId w:val="1"/>
  </w:num>
  <w:num w:numId="10">
    <w:abstractNumId w:val="15"/>
  </w:num>
  <w:num w:numId="11">
    <w:abstractNumId w:val="9"/>
  </w:num>
  <w:num w:numId="12">
    <w:abstractNumId w:val="10"/>
  </w:num>
  <w:num w:numId="13">
    <w:abstractNumId w:val="7"/>
  </w:num>
  <w:num w:numId="14">
    <w:abstractNumId w:val="14"/>
  </w:num>
  <w:num w:numId="15">
    <w:abstractNumId w:val="18"/>
  </w:num>
  <w:num w:numId="16">
    <w:abstractNumId w:val="4"/>
  </w:num>
  <w:num w:numId="17">
    <w:abstractNumId w:val="12"/>
  </w:num>
  <w:num w:numId="18">
    <w:abstractNumId w:val="8"/>
  </w:num>
  <w:num w:numId="19">
    <w:abstractNumId w:val="16"/>
  </w:num>
  <w:num w:numId="20">
    <w:abstractNumId w:val="6"/>
  </w:num>
  <w:num w:numId="21">
    <w:abstractNumId w:val="13"/>
  </w:num>
  <w:num w:numId="22">
    <w:abstractNumId w:val="3"/>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79D"/>
    <w:rsid w:val="00000234"/>
    <w:rsid w:val="00003584"/>
    <w:rsid w:val="000042DC"/>
    <w:rsid w:val="000045B5"/>
    <w:rsid w:val="00004C69"/>
    <w:rsid w:val="00005ECD"/>
    <w:rsid w:val="00006536"/>
    <w:rsid w:val="0001193C"/>
    <w:rsid w:val="00012AEF"/>
    <w:rsid w:val="00015072"/>
    <w:rsid w:val="00016483"/>
    <w:rsid w:val="000166AB"/>
    <w:rsid w:val="00017F23"/>
    <w:rsid w:val="000207B8"/>
    <w:rsid w:val="000214A9"/>
    <w:rsid w:val="00021C7D"/>
    <w:rsid w:val="00021DF4"/>
    <w:rsid w:val="00022800"/>
    <w:rsid w:val="0002349D"/>
    <w:rsid w:val="000238D5"/>
    <w:rsid w:val="000243E3"/>
    <w:rsid w:val="00025821"/>
    <w:rsid w:val="00025A97"/>
    <w:rsid w:val="000268B8"/>
    <w:rsid w:val="000272A5"/>
    <w:rsid w:val="000278C5"/>
    <w:rsid w:val="000312C6"/>
    <w:rsid w:val="000369B6"/>
    <w:rsid w:val="000371E6"/>
    <w:rsid w:val="00040144"/>
    <w:rsid w:val="00040F63"/>
    <w:rsid w:val="00041A80"/>
    <w:rsid w:val="00041DBF"/>
    <w:rsid w:val="0004764D"/>
    <w:rsid w:val="000500DA"/>
    <w:rsid w:val="0005131B"/>
    <w:rsid w:val="00055487"/>
    <w:rsid w:val="0005586E"/>
    <w:rsid w:val="00055FD9"/>
    <w:rsid w:val="000573F8"/>
    <w:rsid w:val="00057424"/>
    <w:rsid w:val="00057DB9"/>
    <w:rsid w:val="00060993"/>
    <w:rsid w:val="00064C29"/>
    <w:rsid w:val="00067AC7"/>
    <w:rsid w:val="0007179D"/>
    <w:rsid w:val="00074759"/>
    <w:rsid w:val="00074F5E"/>
    <w:rsid w:val="00076550"/>
    <w:rsid w:val="000769EA"/>
    <w:rsid w:val="00077DC4"/>
    <w:rsid w:val="0008061E"/>
    <w:rsid w:val="00080B95"/>
    <w:rsid w:val="00081770"/>
    <w:rsid w:val="00081D15"/>
    <w:rsid w:val="000829DF"/>
    <w:rsid w:val="000832C5"/>
    <w:rsid w:val="0008375C"/>
    <w:rsid w:val="000841F0"/>
    <w:rsid w:val="00084FC2"/>
    <w:rsid w:val="00087A39"/>
    <w:rsid w:val="00087A49"/>
    <w:rsid w:val="00087D4B"/>
    <w:rsid w:val="000930DE"/>
    <w:rsid w:val="00095633"/>
    <w:rsid w:val="000961BD"/>
    <w:rsid w:val="0009796D"/>
    <w:rsid w:val="000A0527"/>
    <w:rsid w:val="000A1ABB"/>
    <w:rsid w:val="000A1CD6"/>
    <w:rsid w:val="000A371D"/>
    <w:rsid w:val="000A402A"/>
    <w:rsid w:val="000A4C13"/>
    <w:rsid w:val="000A51B0"/>
    <w:rsid w:val="000A74AF"/>
    <w:rsid w:val="000A7E2F"/>
    <w:rsid w:val="000B003C"/>
    <w:rsid w:val="000B1399"/>
    <w:rsid w:val="000B14A3"/>
    <w:rsid w:val="000B1E46"/>
    <w:rsid w:val="000B2280"/>
    <w:rsid w:val="000B2370"/>
    <w:rsid w:val="000B2677"/>
    <w:rsid w:val="000B2D36"/>
    <w:rsid w:val="000B463E"/>
    <w:rsid w:val="000B48DE"/>
    <w:rsid w:val="000B5185"/>
    <w:rsid w:val="000B56DC"/>
    <w:rsid w:val="000B5F86"/>
    <w:rsid w:val="000B7441"/>
    <w:rsid w:val="000B78AD"/>
    <w:rsid w:val="000C001C"/>
    <w:rsid w:val="000C0257"/>
    <w:rsid w:val="000C11B7"/>
    <w:rsid w:val="000C1F0A"/>
    <w:rsid w:val="000C5EE2"/>
    <w:rsid w:val="000C6F90"/>
    <w:rsid w:val="000C76AE"/>
    <w:rsid w:val="000D0C33"/>
    <w:rsid w:val="000D137E"/>
    <w:rsid w:val="000D1F5F"/>
    <w:rsid w:val="000D2AA2"/>
    <w:rsid w:val="000D2AAB"/>
    <w:rsid w:val="000D50F2"/>
    <w:rsid w:val="000D5C62"/>
    <w:rsid w:val="000D5D79"/>
    <w:rsid w:val="000D63C2"/>
    <w:rsid w:val="000E07C9"/>
    <w:rsid w:val="000E0867"/>
    <w:rsid w:val="000E114D"/>
    <w:rsid w:val="000E1234"/>
    <w:rsid w:val="000E2005"/>
    <w:rsid w:val="000E2F76"/>
    <w:rsid w:val="000E47A7"/>
    <w:rsid w:val="000E4D27"/>
    <w:rsid w:val="000E51D3"/>
    <w:rsid w:val="000E5C17"/>
    <w:rsid w:val="000E6FB5"/>
    <w:rsid w:val="000F0137"/>
    <w:rsid w:val="000F03B3"/>
    <w:rsid w:val="000F0CEB"/>
    <w:rsid w:val="000F148E"/>
    <w:rsid w:val="000F2C17"/>
    <w:rsid w:val="000F2F83"/>
    <w:rsid w:val="000F3797"/>
    <w:rsid w:val="000F424E"/>
    <w:rsid w:val="000F53C5"/>
    <w:rsid w:val="000F55B9"/>
    <w:rsid w:val="000F57B4"/>
    <w:rsid w:val="000F6278"/>
    <w:rsid w:val="000F7122"/>
    <w:rsid w:val="000F7B8B"/>
    <w:rsid w:val="00100D88"/>
    <w:rsid w:val="00101906"/>
    <w:rsid w:val="00101F65"/>
    <w:rsid w:val="0010320D"/>
    <w:rsid w:val="00105339"/>
    <w:rsid w:val="001065FE"/>
    <w:rsid w:val="001103F2"/>
    <w:rsid w:val="00111E09"/>
    <w:rsid w:val="00111F6D"/>
    <w:rsid w:val="0011264E"/>
    <w:rsid w:val="00113AC2"/>
    <w:rsid w:val="0011467D"/>
    <w:rsid w:val="00114EA6"/>
    <w:rsid w:val="00115CD4"/>
    <w:rsid w:val="0011791C"/>
    <w:rsid w:val="00120736"/>
    <w:rsid w:val="001208D1"/>
    <w:rsid w:val="0012117F"/>
    <w:rsid w:val="001232D7"/>
    <w:rsid w:val="0012376D"/>
    <w:rsid w:val="00123B26"/>
    <w:rsid w:val="00125292"/>
    <w:rsid w:val="00125424"/>
    <w:rsid w:val="00125BB7"/>
    <w:rsid w:val="00126CE4"/>
    <w:rsid w:val="00126EE7"/>
    <w:rsid w:val="00127023"/>
    <w:rsid w:val="00127198"/>
    <w:rsid w:val="00127B2E"/>
    <w:rsid w:val="0013039F"/>
    <w:rsid w:val="00130847"/>
    <w:rsid w:val="00131209"/>
    <w:rsid w:val="00132071"/>
    <w:rsid w:val="0013469C"/>
    <w:rsid w:val="001355CC"/>
    <w:rsid w:val="00135DA8"/>
    <w:rsid w:val="00140585"/>
    <w:rsid w:val="00140FED"/>
    <w:rsid w:val="00141DDF"/>
    <w:rsid w:val="00142E52"/>
    <w:rsid w:val="00146A9F"/>
    <w:rsid w:val="00146C02"/>
    <w:rsid w:val="00146CA5"/>
    <w:rsid w:val="00147EF2"/>
    <w:rsid w:val="00151B02"/>
    <w:rsid w:val="00154F69"/>
    <w:rsid w:val="001564FB"/>
    <w:rsid w:val="00160AA9"/>
    <w:rsid w:val="001622E1"/>
    <w:rsid w:val="00162FCA"/>
    <w:rsid w:val="001641B6"/>
    <w:rsid w:val="00164F49"/>
    <w:rsid w:val="0017189E"/>
    <w:rsid w:val="00171B61"/>
    <w:rsid w:val="00173EDB"/>
    <w:rsid w:val="001740EB"/>
    <w:rsid w:val="001741A0"/>
    <w:rsid w:val="00176220"/>
    <w:rsid w:val="00176B7F"/>
    <w:rsid w:val="0017720D"/>
    <w:rsid w:val="00177DF2"/>
    <w:rsid w:val="001808AE"/>
    <w:rsid w:val="00180BCA"/>
    <w:rsid w:val="00182BA3"/>
    <w:rsid w:val="00183AA1"/>
    <w:rsid w:val="0018501B"/>
    <w:rsid w:val="00185D5B"/>
    <w:rsid w:val="00185FC1"/>
    <w:rsid w:val="0018654A"/>
    <w:rsid w:val="00186EDC"/>
    <w:rsid w:val="001876B8"/>
    <w:rsid w:val="001912B1"/>
    <w:rsid w:val="00191820"/>
    <w:rsid w:val="00191C43"/>
    <w:rsid w:val="001932D6"/>
    <w:rsid w:val="00193899"/>
    <w:rsid w:val="00194AF5"/>
    <w:rsid w:val="0019522B"/>
    <w:rsid w:val="001959B3"/>
    <w:rsid w:val="00195E7F"/>
    <w:rsid w:val="001967F5"/>
    <w:rsid w:val="001970BF"/>
    <w:rsid w:val="001A023B"/>
    <w:rsid w:val="001A3161"/>
    <w:rsid w:val="001A32D5"/>
    <w:rsid w:val="001A54BE"/>
    <w:rsid w:val="001A6529"/>
    <w:rsid w:val="001A6554"/>
    <w:rsid w:val="001A7622"/>
    <w:rsid w:val="001B0A67"/>
    <w:rsid w:val="001B0A70"/>
    <w:rsid w:val="001B113D"/>
    <w:rsid w:val="001B1B2F"/>
    <w:rsid w:val="001B3ED7"/>
    <w:rsid w:val="001B4590"/>
    <w:rsid w:val="001B4649"/>
    <w:rsid w:val="001B4791"/>
    <w:rsid w:val="001B51DE"/>
    <w:rsid w:val="001B5B4D"/>
    <w:rsid w:val="001B61D5"/>
    <w:rsid w:val="001B6947"/>
    <w:rsid w:val="001B783C"/>
    <w:rsid w:val="001B7872"/>
    <w:rsid w:val="001C2EED"/>
    <w:rsid w:val="001C301F"/>
    <w:rsid w:val="001C31BB"/>
    <w:rsid w:val="001C413D"/>
    <w:rsid w:val="001C44E5"/>
    <w:rsid w:val="001C465B"/>
    <w:rsid w:val="001C58F9"/>
    <w:rsid w:val="001C718C"/>
    <w:rsid w:val="001C7508"/>
    <w:rsid w:val="001C7960"/>
    <w:rsid w:val="001D26BD"/>
    <w:rsid w:val="001D2F6E"/>
    <w:rsid w:val="001D4C27"/>
    <w:rsid w:val="001D687A"/>
    <w:rsid w:val="001D7565"/>
    <w:rsid w:val="001D7DD4"/>
    <w:rsid w:val="001E1248"/>
    <w:rsid w:val="001E2AE1"/>
    <w:rsid w:val="001E414F"/>
    <w:rsid w:val="001E426E"/>
    <w:rsid w:val="001E4D53"/>
    <w:rsid w:val="001E4D6B"/>
    <w:rsid w:val="001E7916"/>
    <w:rsid w:val="001F2426"/>
    <w:rsid w:val="001F2CE3"/>
    <w:rsid w:val="001F52D3"/>
    <w:rsid w:val="001F58E8"/>
    <w:rsid w:val="001F686C"/>
    <w:rsid w:val="001F686D"/>
    <w:rsid w:val="001F7CD1"/>
    <w:rsid w:val="002020D0"/>
    <w:rsid w:val="00203633"/>
    <w:rsid w:val="002037DB"/>
    <w:rsid w:val="00203CAF"/>
    <w:rsid w:val="00204422"/>
    <w:rsid w:val="002076BC"/>
    <w:rsid w:val="002118ED"/>
    <w:rsid w:val="0021387B"/>
    <w:rsid w:val="00213B49"/>
    <w:rsid w:val="002161E6"/>
    <w:rsid w:val="00216C5C"/>
    <w:rsid w:val="0021724E"/>
    <w:rsid w:val="002174FD"/>
    <w:rsid w:val="00217A74"/>
    <w:rsid w:val="00217B1B"/>
    <w:rsid w:val="0022050D"/>
    <w:rsid w:val="002208AC"/>
    <w:rsid w:val="00220B32"/>
    <w:rsid w:val="002222C6"/>
    <w:rsid w:val="002223CE"/>
    <w:rsid w:val="00222CA2"/>
    <w:rsid w:val="00223205"/>
    <w:rsid w:val="0022420B"/>
    <w:rsid w:val="00224238"/>
    <w:rsid w:val="002249F9"/>
    <w:rsid w:val="002255FC"/>
    <w:rsid w:val="00225E38"/>
    <w:rsid w:val="00226626"/>
    <w:rsid w:val="002277F4"/>
    <w:rsid w:val="00231C08"/>
    <w:rsid w:val="002327A0"/>
    <w:rsid w:val="0023408C"/>
    <w:rsid w:val="002348EE"/>
    <w:rsid w:val="00234E2F"/>
    <w:rsid w:val="0023551B"/>
    <w:rsid w:val="002363A4"/>
    <w:rsid w:val="002372FC"/>
    <w:rsid w:val="00240DEA"/>
    <w:rsid w:val="0024169A"/>
    <w:rsid w:val="002426EF"/>
    <w:rsid w:val="00242F30"/>
    <w:rsid w:val="002434FE"/>
    <w:rsid w:val="002439CA"/>
    <w:rsid w:val="00243E90"/>
    <w:rsid w:val="00244566"/>
    <w:rsid w:val="0024664F"/>
    <w:rsid w:val="00247FB9"/>
    <w:rsid w:val="00251C43"/>
    <w:rsid w:val="00253396"/>
    <w:rsid w:val="002540AA"/>
    <w:rsid w:val="00254519"/>
    <w:rsid w:val="00256160"/>
    <w:rsid w:val="002562DA"/>
    <w:rsid w:val="0026181D"/>
    <w:rsid w:val="002622E6"/>
    <w:rsid w:val="00262780"/>
    <w:rsid w:val="002632CE"/>
    <w:rsid w:val="002643B8"/>
    <w:rsid w:val="002665E6"/>
    <w:rsid w:val="00270BC8"/>
    <w:rsid w:val="00271013"/>
    <w:rsid w:val="002718E9"/>
    <w:rsid w:val="002726EB"/>
    <w:rsid w:val="002731A7"/>
    <w:rsid w:val="00273F99"/>
    <w:rsid w:val="00274AAA"/>
    <w:rsid w:val="0027557A"/>
    <w:rsid w:val="002771B0"/>
    <w:rsid w:val="00280638"/>
    <w:rsid w:val="00280DAC"/>
    <w:rsid w:val="00283798"/>
    <w:rsid w:val="002845ED"/>
    <w:rsid w:val="002853B9"/>
    <w:rsid w:val="00286F99"/>
    <w:rsid w:val="00291007"/>
    <w:rsid w:val="0029206A"/>
    <w:rsid w:val="0029312A"/>
    <w:rsid w:val="0029343D"/>
    <w:rsid w:val="00293F43"/>
    <w:rsid w:val="00294B1F"/>
    <w:rsid w:val="00296340"/>
    <w:rsid w:val="002971E2"/>
    <w:rsid w:val="00297513"/>
    <w:rsid w:val="002A1045"/>
    <w:rsid w:val="002A2B7D"/>
    <w:rsid w:val="002A4312"/>
    <w:rsid w:val="002A68CB"/>
    <w:rsid w:val="002A7435"/>
    <w:rsid w:val="002B0208"/>
    <w:rsid w:val="002B070A"/>
    <w:rsid w:val="002B0F97"/>
    <w:rsid w:val="002B110F"/>
    <w:rsid w:val="002B18FD"/>
    <w:rsid w:val="002B2B7D"/>
    <w:rsid w:val="002B43AF"/>
    <w:rsid w:val="002B506C"/>
    <w:rsid w:val="002B5CFE"/>
    <w:rsid w:val="002B7086"/>
    <w:rsid w:val="002B76E2"/>
    <w:rsid w:val="002C005E"/>
    <w:rsid w:val="002C3A8B"/>
    <w:rsid w:val="002C4D6E"/>
    <w:rsid w:val="002C6C68"/>
    <w:rsid w:val="002D13A5"/>
    <w:rsid w:val="002D1FEF"/>
    <w:rsid w:val="002D2563"/>
    <w:rsid w:val="002D27AC"/>
    <w:rsid w:val="002D4246"/>
    <w:rsid w:val="002D518D"/>
    <w:rsid w:val="002D57D0"/>
    <w:rsid w:val="002D6449"/>
    <w:rsid w:val="002E0740"/>
    <w:rsid w:val="002E10CF"/>
    <w:rsid w:val="002E2679"/>
    <w:rsid w:val="002E2A7A"/>
    <w:rsid w:val="002E2B36"/>
    <w:rsid w:val="002E3716"/>
    <w:rsid w:val="002E4C31"/>
    <w:rsid w:val="002E53FD"/>
    <w:rsid w:val="002E54C9"/>
    <w:rsid w:val="002E6A9F"/>
    <w:rsid w:val="002F0463"/>
    <w:rsid w:val="002F1740"/>
    <w:rsid w:val="002F1A52"/>
    <w:rsid w:val="002F2E2E"/>
    <w:rsid w:val="002F31A7"/>
    <w:rsid w:val="002F3505"/>
    <w:rsid w:val="002F3F24"/>
    <w:rsid w:val="002F5231"/>
    <w:rsid w:val="002F63BC"/>
    <w:rsid w:val="002F6551"/>
    <w:rsid w:val="002F6D24"/>
    <w:rsid w:val="002F70CA"/>
    <w:rsid w:val="002F7AA7"/>
    <w:rsid w:val="00300620"/>
    <w:rsid w:val="00300CFF"/>
    <w:rsid w:val="00301217"/>
    <w:rsid w:val="0030210A"/>
    <w:rsid w:val="0030265C"/>
    <w:rsid w:val="00305693"/>
    <w:rsid w:val="00310655"/>
    <w:rsid w:val="00311E3B"/>
    <w:rsid w:val="00312E5E"/>
    <w:rsid w:val="003135AD"/>
    <w:rsid w:val="00313E44"/>
    <w:rsid w:val="00314506"/>
    <w:rsid w:val="00314E98"/>
    <w:rsid w:val="00316937"/>
    <w:rsid w:val="00320BA0"/>
    <w:rsid w:val="00321011"/>
    <w:rsid w:val="003216F2"/>
    <w:rsid w:val="0032228C"/>
    <w:rsid w:val="00323EFC"/>
    <w:rsid w:val="00324020"/>
    <w:rsid w:val="003256DC"/>
    <w:rsid w:val="003257B3"/>
    <w:rsid w:val="00327F0A"/>
    <w:rsid w:val="003300B2"/>
    <w:rsid w:val="003305FE"/>
    <w:rsid w:val="00330E89"/>
    <w:rsid w:val="00331B68"/>
    <w:rsid w:val="003330E3"/>
    <w:rsid w:val="003332DD"/>
    <w:rsid w:val="00333D5D"/>
    <w:rsid w:val="003352AE"/>
    <w:rsid w:val="003354EB"/>
    <w:rsid w:val="00336307"/>
    <w:rsid w:val="00336764"/>
    <w:rsid w:val="0033679D"/>
    <w:rsid w:val="00337ACA"/>
    <w:rsid w:val="003407EF"/>
    <w:rsid w:val="00340A81"/>
    <w:rsid w:val="00341AC9"/>
    <w:rsid w:val="00342081"/>
    <w:rsid w:val="003426A4"/>
    <w:rsid w:val="00342BF2"/>
    <w:rsid w:val="00344A5B"/>
    <w:rsid w:val="00344ED6"/>
    <w:rsid w:val="00345C4C"/>
    <w:rsid w:val="0034740F"/>
    <w:rsid w:val="00350C61"/>
    <w:rsid w:val="00352499"/>
    <w:rsid w:val="00352571"/>
    <w:rsid w:val="00352D15"/>
    <w:rsid w:val="00352F01"/>
    <w:rsid w:val="00355140"/>
    <w:rsid w:val="00355454"/>
    <w:rsid w:val="00355CEA"/>
    <w:rsid w:val="003564B0"/>
    <w:rsid w:val="003571C0"/>
    <w:rsid w:val="0035741D"/>
    <w:rsid w:val="00357E37"/>
    <w:rsid w:val="00360F77"/>
    <w:rsid w:val="00362930"/>
    <w:rsid w:val="00363A50"/>
    <w:rsid w:val="00365298"/>
    <w:rsid w:val="00365AEE"/>
    <w:rsid w:val="0037014F"/>
    <w:rsid w:val="003711F2"/>
    <w:rsid w:val="00372957"/>
    <w:rsid w:val="00373762"/>
    <w:rsid w:val="00373B9F"/>
    <w:rsid w:val="003753AF"/>
    <w:rsid w:val="0037629E"/>
    <w:rsid w:val="00376644"/>
    <w:rsid w:val="003772B3"/>
    <w:rsid w:val="003774A7"/>
    <w:rsid w:val="003811CD"/>
    <w:rsid w:val="00381F21"/>
    <w:rsid w:val="0038437D"/>
    <w:rsid w:val="00384E12"/>
    <w:rsid w:val="00384E2E"/>
    <w:rsid w:val="00385076"/>
    <w:rsid w:val="0038507E"/>
    <w:rsid w:val="0038635D"/>
    <w:rsid w:val="00386F2C"/>
    <w:rsid w:val="00387BBF"/>
    <w:rsid w:val="00387FB0"/>
    <w:rsid w:val="00391370"/>
    <w:rsid w:val="00391393"/>
    <w:rsid w:val="00391D68"/>
    <w:rsid w:val="00392BA0"/>
    <w:rsid w:val="00394019"/>
    <w:rsid w:val="00394025"/>
    <w:rsid w:val="00394307"/>
    <w:rsid w:val="00394A64"/>
    <w:rsid w:val="00395732"/>
    <w:rsid w:val="003966A7"/>
    <w:rsid w:val="0039692E"/>
    <w:rsid w:val="00397F5A"/>
    <w:rsid w:val="003A0D6F"/>
    <w:rsid w:val="003A14F8"/>
    <w:rsid w:val="003A29CC"/>
    <w:rsid w:val="003A318F"/>
    <w:rsid w:val="003A38BA"/>
    <w:rsid w:val="003A4969"/>
    <w:rsid w:val="003A69C8"/>
    <w:rsid w:val="003A6FC0"/>
    <w:rsid w:val="003A7791"/>
    <w:rsid w:val="003B0E41"/>
    <w:rsid w:val="003B0F27"/>
    <w:rsid w:val="003B109F"/>
    <w:rsid w:val="003B1AC9"/>
    <w:rsid w:val="003B24EA"/>
    <w:rsid w:val="003B28B9"/>
    <w:rsid w:val="003B4DC5"/>
    <w:rsid w:val="003B4E21"/>
    <w:rsid w:val="003B6E8B"/>
    <w:rsid w:val="003B7394"/>
    <w:rsid w:val="003C030A"/>
    <w:rsid w:val="003C3812"/>
    <w:rsid w:val="003C6999"/>
    <w:rsid w:val="003C7079"/>
    <w:rsid w:val="003C74A1"/>
    <w:rsid w:val="003D2176"/>
    <w:rsid w:val="003D2585"/>
    <w:rsid w:val="003D323C"/>
    <w:rsid w:val="003D32F3"/>
    <w:rsid w:val="003D3E65"/>
    <w:rsid w:val="003D5BB2"/>
    <w:rsid w:val="003D6AB7"/>
    <w:rsid w:val="003E1F49"/>
    <w:rsid w:val="003E2125"/>
    <w:rsid w:val="003E4267"/>
    <w:rsid w:val="003E66D9"/>
    <w:rsid w:val="003E6C78"/>
    <w:rsid w:val="003E752E"/>
    <w:rsid w:val="003E7609"/>
    <w:rsid w:val="003F09AE"/>
    <w:rsid w:val="003F133D"/>
    <w:rsid w:val="003F34F1"/>
    <w:rsid w:val="003F3D7C"/>
    <w:rsid w:val="003F5368"/>
    <w:rsid w:val="003F5ED7"/>
    <w:rsid w:val="003F69A9"/>
    <w:rsid w:val="003F711C"/>
    <w:rsid w:val="003F71B2"/>
    <w:rsid w:val="003F748D"/>
    <w:rsid w:val="003F7CE8"/>
    <w:rsid w:val="003F7E92"/>
    <w:rsid w:val="0040016B"/>
    <w:rsid w:val="00400684"/>
    <w:rsid w:val="004008FB"/>
    <w:rsid w:val="00401F95"/>
    <w:rsid w:val="0040217A"/>
    <w:rsid w:val="004028FD"/>
    <w:rsid w:val="00402D78"/>
    <w:rsid w:val="00402F05"/>
    <w:rsid w:val="00404D74"/>
    <w:rsid w:val="004061AE"/>
    <w:rsid w:val="00407C16"/>
    <w:rsid w:val="00411908"/>
    <w:rsid w:val="00411C60"/>
    <w:rsid w:val="00411DC3"/>
    <w:rsid w:val="00411F86"/>
    <w:rsid w:val="0041475D"/>
    <w:rsid w:val="0041533C"/>
    <w:rsid w:val="00415ED0"/>
    <w:rsid w:val="00417153"/>
    <w:rsid w:val="00417E87"/>
    <w:rsid w:val="004203C0"/>
    <w:rsid w:val="00420550"/>
    <w:rsid w:val="00420A21"/>
    <w:rsid w:val="0042202F"/>
    <w:rsid w:val="00422D8C"/>
    <w:rsid w:val="0042341C"/>
    <w:rsid w:val="004250CC"/>
    <w:rsid w:val="00425E12"/>
    <w:rsid w:val="00430179"/>
    <w:rsid w:val="00430CB1"/>
    <w:rsid w:val="00430E39"/>
    <w:rsid w:val="00431168"/>
    <w:rsid w:val="00432751"/>
    <w:rsid w:val="00432E9F"/>
    <w:rsid w:val="004339C1"/>
    <w:rsid w:val="00435B5B"/>
    <w:rsid w:val="004372F1"/>
    <w:rsid w:val="00442444"/>
    <w:rsid w:val="0044247C"/>
    <w:rsid w:val="00442C94"/>
    <w:rsid w:val="00442FE9"/>
    <w:rsid w:val="00443108"/>
    <w:rsid w:val="004436F5"/>
    <w:rsid w:val="00443A27"/>
    <w:rsid w:val="00443DAC"/>
    <w:rsid w:val="00444E01"/>
    <w:rsid w:val="00445D71"/>
    <w:rsid w:val="0044677C"/>
    <w:rsid w:val="00447A3E"/>
    <w:rsid w:val="00450973"/>
    <w:rsid w:val="004519E2"/>
    <w:rsid w:val="00452D37"/>
    <w:rsid w:val="00453276"/>
    <w:rsid w:val="004532BA"/>
    <w:rsid w:val="00453C4B"/>
    <w:rsid w:val="00454A34"/>
    <w:rsid w:val="00454EE7"/>
    <w:rsid w:val="00455BF4"/>
    <w:rsid w:val="00460CD9"/>
    <w:rsid w:val="004616D8"/>
    <w:rsid w:val="00461BC8"/>
    <w:rsid w:val="00463099"/>
    <w:rsid w:val="004634EA"/>
    <w:rsid w:val="0046538F"/>
    <w:rsid w:val="00465B5D"/>
    <w:rsid w:val="004665C1"/>
    <w:rsid w:val="0046747B"/>
    <w:rsid w:val="00467999"/>
    <w:rsid w:val="00470A23"/>
    <w:rsid w:val="0047113B"/>
    <w:rsid w:val="004716BF"/>
    <w:rsid w:val="0047220B"/>
    <w:rsid w:val="0047289C"/>
    <w:rsid w:val="00472CC0"/>
    <w:rsid w:val="0047437D"/>
    <w:rsid w:val="00476A7D"/>
    <w:rsid w:val="00476C32"/>
    <w:rsid w:val="00476E09"/>
    <w:rsid w:val="00477D9C"/>
    <w:rsid w:val="004831C9"/>
    <w:rsid w:val="004836D6"/>
    <w:rsid w:val="004847AE"/>
    <w:rsid w:val="0048710E"/>
    <w:rsid w:val="004875BE"/>
    <w:rsid w:val="00490764"/>
    <w:rsid w:val="00493A1A"/>
    <w:rsid w:val="00494113"/>
    <w:rsid w:val="00494EB6"/>
    <w:rsid w:val="00496317"/>
    <w:rsid w:val="004977FF"/>
    <w:rsid w:val="004A0431"/>
    <w:rsid w:val="004A0A31"/>
    <w:rsid w:val="004A1115"/>
    <w:rsid w:val="004A44BA"/>
    <w:rsid w:val="004A4890"/>
    <w:rsid w:val="004A5A44"/>
    <w:rsid w:val="004A6726"/>
    <w:rsid w:val="004A6FCE"/>
    <w:rsid w:val="004A73B8"/>
    <w:rsid w:val="004B1E0C"/>
    <w:rsid w:val="004B2815"/>
    <w:rsid w:val="004C0BE1"/>
    <w:rsid w:val="004C1E12"/>
    <w:rsid w:val="004C229C"/>
    <w:rsid w:val="004C26D9"/>
    <w:rsid w:val="004C3B55"/>
    <w:rsid w:val="004C4539"/>
    <w:rsid w:val="004C576C"/>
    <w:rsid w:val="004C57AC"/>
    <w:rsid w:val="004C74C2"/>
    <w:rsid w:val="004C7A9A"/>
    <w:rsid w:val="004C7BE4"/>
    <w:rsid w:val="004D06E3"/>
    <w:rsid w:val="004D09D2"/>
    <w:rsid w:val="004D1192"/>
    <w:rsid w:val="004D239D"/>
    <w:rsid w:val="004D25FE"/>
    <w:rsid w:val="004D37A2"/>
    <w:rsid w:val="004D4365"/>
    <w:rsid w:val="004D4E34"/>
    <w:rsid w:val="004D5734"/>
    <w:rsid w:val="004D5908"/>
    <w:rsid w:val="004D615F"/>
    <w:rsid w:val="004D63A0"/>
    <w:rsid w:val="004D6467"/>
    <w:rsid w:val="004D6723"/>
    <w:rsid w:val="004D74CA"/>
    <w:rsid w:val="004D7BBB"/>
    <w:rsid w:val="004E1ABF"/>
    <w:rsid w:val="004E1E25"/>
    <w:rsid w:val="004E2118"/>
    <w:rsid w:val="004E35D9"/>
    <w:rsid w:val="004E421F"/>
    <w:rsid w:val="004E4C21"/>
    <w:rsid w:val="004E5D4B"/>
    <w:rsid w:val="004E5D55"/>
    <w:rsid w:val="004E7BA2"/>
    <w:rsid w:val="004E7DE9"/>
    <w:rsid w:val="004F00BB"/>
    <w:rsid w:val="004F11B9"/>
    <w:rsid w:val="004F1AB4"/>
    <w:rsid w:val="004F2144"/>
    <w:rsid w:val="004F273B"/>
    <w:rsid w:val="004F2A41"/>
    <w:rsid w:val="004F68C6"/>
    <w:rsid w:val="00503220"/>
    <w:rsid w:val="00504F03"/>
    <w:rsid w:val="00506300"/>
    <w:rsid w:val="0050723A"/>
    <w:rsid w:val="00507761"/>
    <w:rsid w:val="00510DCA"/>
    <w:rsid w:val="005123B9"/>
    <w:rsid w:val="005133C5"/>
    <w:rsid w:val="005161D8"/>
    <w:rsid w:val="005170F3"/>
    <w:rsid w:val="00522593"/>
    <w:rsid w:val="00523247"/>
    <w:rsid w:val="00523712"/>
    <w:rsid w:val="00524DC7"/>
    <w:rsid w:val="00526ED6"/>
    <w:rsid w:val="005275F4"/>
    <w:rsid w:val="00530E8E"/>
    <w:rsid w:val="00530F3C"/>
    <w:rsid w:val="00534B85"/>
    <w:rsid w:val="00535D0C"/>
    <w:rsid w:val="00536191"/>
    <w:rsid w:val="005366B6"/>
    <w:rsid w:val="005404FF"/>
    <w:rsid w:val="00541050"/>
    <w:rsid w:val="005413B1"/>
    <w:rsid w:val="005421BC"/>
    <w:rsid w:val="0054374C"/>
    <w:rsid w:val="005462EA"/>
    <w:rsid w:val="00546931"/>
    <w:rsid w:val="005479BA"/>
    <w:rsid w:val="0055045F"/>
    <w:rsid w:val="00554D9F"/>
    <w:rsid w:val="00555FD9"/>
    <w:rsid w:val="0055633D"/>
    <w:rsid w:val="0055690F"/>
    <w:rsid w:val="00557029"/>
    <w:rsid w:val="00560737"/>
    <w:rsid w:val="00560C70"/>
    <w:rsid w:val="00563F9C"/>
    <w:rsid w:val="00564463"/>
    <w:rsid w:val="00564A31"/>
    <w:rsid w:val="00564A43"/>
    <w:rsid w:val="00566949"/>
    <w:rsid w:val="00566BBB"/>
    <w:rsid w:val="00566BCE"/>
    <w:rsid w:val="00570962"/>
    <w:rsid w:val="005739C7"/>
    <w:rsid w:val="00574DAF"/>
    <w:rsid w:val="00575E49"/>
    <w:rsid w:val="00576460"/>
    <w:rsid w:val="005765A1"/>
    <w:rsid w:val="005833FE"/>
    <w:rsid w:val="00583D44"/>
    <w:rsid w:val="00584562"/>
    <w:rsid w:val="0058489B"/>
    <w:rsid w:val="0058549B"/>
    <w:rsid w:val="005859B0"/>
    <w:rsid w:val="00585CA5"/>
    <w:rsid w:val="00586418"/>
    <w:rsid w:val="00591B53"/>
    <w:rsid w:val="00591C5D"/>
    <w:rsid w:val="00593286"/>
    <w:rsid w:val="00595075"/>
    <w:rsid w:val="005957A3"/>
    <w:rsid w:val="005964A4"/>
    <w:rsid w:val="0059695B"/>
    <w:rsid w:val="005A2381"/>
    <w:rsid w:val="005A38B8"/>
    <w:rsid w:val="005A3927"/>
    <w:rsid w:val="005A45A8"/>
    <w:rsid w:val="005A4A76"/>
    <w:rsid w:val="005A4DDD"/>
    <w:rsid w:val="005A51D5"/>
    <w:rsid w:val="005A553A"/>
    <w:rsid w:val="005A6889"/>
    <w:rsid w:val="005A6E9B"/>
    <w:rsid w:val="005B01F8"/>
    <w:rsid w:val="005B087E"/>
    <w:rsid w:val="005B1016"/>
    <w:rsid w:val="005B10A4"/>
    <w:rsid w:val="005B1962"/>
    <w:rsid w:val="005B1F0F"/>
    <w:rsid w:val="005B26F1"/>
    <w:rsid w:val="005B412C"/>
    <w:rsid w:val="005B74B5"/>
    <w:rsid w:val="005B7A13"/>
    <w:rsid w:val="005C04BF"/>
    <w:rsid w:val="005C15FF"/>
    <w:rsid w:val="005C1C61"/>
    <w:rsid w:val="005C2356"/>
    <w:rsid w:val="005C456B"/>
    <w:rsid w:val="005D1F51"/>
    <w:rsid w:val="005D1FC3"/>
    <w:rsid w:val="005D466E"/>
    <w:rsid w:val="005D5CA9"/>
    <w:rsid w:val="005D7562"/>
    <w:rsid w:val="005E0253"/>
    <w:rsid w:val="005E0AE1"/>
    <w:rsid w:val="005E2C8F"/>
    <w:rsid w:val="005E2DDE"/>
    <w:rsid w:val="005E378B"/>
    <w:rsid w:val="005E7868"/>
    <w:rsid w:val="005F1243"/>
    <w:rsid w:val="005F13D3"/>
    <w:rsid w:val="005F1F46"/>
    <w:rsid w:val="005F32F9"/>
    <w:rsid w:val="005F4DB2"/>
    <w:rsid w:val="005F5674"/>
    <w:rsid w:val="005F7B07"/>
    <w:rsid w:val="00602C03"/>
    <w:rsid w:val="00602FA8"/>
    <w:rsid w:val="0060495E"/>
    <w:rsid w:val="00604D81"/>
    <w:rsid w:val="00605DBA"/>
    <w:rsid w:val="00606E2C"/>
    <w:rsid w:val="00610FBE"/>
    <w:rsid w:val="00611F8F"/>
    <w:rsid w:val="00612292"/>
    <w:rsid w:val="00612EC9"/>
    <w:rsid w:val="00615097"/>
    <w:rsid w:val="006151F1"/>
    <w:rsid w:val="0061523B"/>
    <w:rsid w:val="0061681E"/>
    <w:rsid w:val="006174E8"/>
    <w:rsid w:val="006178E8"/>
    <w:rsid w:val="006210E3"/>
    <w:rsid w:val="006214F8"/>
    <w:rsid w:val="00621CE5"/>
    <w:rsid w:val="0062214C"/>
    <w:rsid w:val="00622598"/>
    <w:rsid w:val="00622D25"/>
    <w:rsid w:val="00623060"/>
    <w:rsid w:val="00630226"/>
    <w:rsid w:val="00630C2C"/>
    <w:rsid w:val="006315D9"/>
    <w:rsid w:val="00631BCA"/>
    <w:rsid w:val="0063238F"/>
    <w:rsid w:val="0063434E"/>
    <w:rsid w:val="0063630B"/>
    <w:rsid w:val="0063650C"/>
    <w:rsid w:val="00636C34"/>
    <w:rsid w:val="0063708F"/>
    <w:rsid w:val="006412FF"/>
    <w:rsid w:val="006416C3"/>
    <w:rsid w:val="0064256D"/>
    <w:rsid w:val="00645660"/>
    <w:rsid w:val="00645D6F"/>
    <w:rsid w:val="0064721D"/>
    <w:rsid w:val="0064739E"/>
    <w:rsid w:val="00652AAA"/>
    <w:rsid w:val="0065379F"/>
    <w:rsid w:val="00655AA3"/>
    <w:rsid w:val="0065725B"/>
    <w:rsid w:val="006601C5"/>
    <w:rsid w:val="006643F3"/>
    <w:rsid w:val="00664D56"/>
    <w:rsid w:val="00666A13"/>
    <w:rsid w:val="00671AE8"/>
    <w:rsid w:val="006721CC"/>
    <w:rsid w:val="00672275"/>
    <w:rsid w:val="00673DC8"/>
    <w:rsid w:val="00673F3F"/>
    <w:rsid w:val="006776DB"/>
    <w:rsid w:val="00680EAD"/>
    <w:rsid w:val="00682CC7"/>
    <w:rsid w:val="00684A39"/>
    <w:rsid w:val="00684C56"/>
    <w:rsid w:val="00684DFC"/>
    <w:rsid w:val="006851B3"/>
    <w:rsid w:val="0068665F"/>
    <w:rsid w:val="00687F9E"/>
    <w:rsid w:val="00691B2D"/>
    <w:rsid w:val="00692CF1"/>
    <w:rsid w:val="0069359A"/>
    <w:rsid w:val="00694CE5"/>
    <w:rsid w:val="00694E97"/>
    <w:rsid w:val="0069543E"/>
    <w:rsid w:val="00695648"/>
    <w:rsid w:val="00695B01"/>
    <w:rsid w:val="0069604B"/>
    <w:rsid w:val="0069663E"/>
    <w:rsid w:val="00696974"/>
    <w:rsid w:val="006969EE"/>
    <w:rsid w:val="00696A93"/>
    <w:rsid w:val="006970B1"/>
    <w:rsid w:val="0069768B"/>
    <w:rsid w:val="006A1A19"/>
    <w:rsid w:val="006A2078"/>
    <w:rsid w:val="006A259B"/>
    <w:rsid w:val="006A3FFF"/>
    <w:rsid w:val="006A56F7"/>
    <w:rsid w:val="006A7DE2"/>
    <w:rsid w:val="006A7EB8"/>
    <w:rsid w:val="006B0AF2"/>
    <w:rsid w:val="006B22D1"/>
    <w:rsid w:val="006B3033"/>
    <w:rsid w:val="006B5117"/>
    <w:rsid w:val="006B592D"/>
    <w:rsid w:val="006B69D8"/>
    <w:rsid w:val="006B7AE7"/>
    <w:rsid w:val="006B7DDB"/>
    <w:rsid w:val="006B7EB4"/>
    <w:rsid w:val="006C0540"/>
    <w:rsid w:val="006C08E3"/>
    <w:rsid w:val="006C11B0"/>
    <w:rsid w:val="006C227B"/>
    <w:rsid w:val="006C3472"/>
    <w:rsid w:val="006C3A00"/>
    <w:rsid w:val="006C4636"/>
    <w:rsid w:val="006C49D4"/>
    <w:rsid w:val="006C5D76"/>
    <w:rsid w:val="006C641E"/>
    <w:rsid w:val="006D004C"/>
    <w:rsid w:val="006D0B46"/>
    <w:rsid w:val="006D0C17"/>
    <w:rsid w:val="006D0E45"/>
    <w:rsid w:val="006D0EA7"/>
    <w:rsid w:val="006D1B17"/>
    <w:rsid w:val="006D225E"/>
    <w:rsid w:val="006D23EB"/>
    <w:rsid w:val="006D2B68"/>
    <w:rsid w:val="006D2DE6"/>
    <w:rsid w:val="006D30C0"/>
    <w:rsid w:val="006D3A5B"/>
    <w:rsid w:val="006D473E"/>
    <w:rsid w:val="006D4869"/>
    <w:rsid w:val="006D4FFA"/>
    <w:rsid w:val="006D5402"/>
    <w:rsid w:val="006D5BE9"/>
    <w:rsid w:val="006D7133"/>
    <w:rsid w:val="006E0E35"/>
    <w:rsid w:val="006E1C57"/>
    <w:rsid w:val="006E1D35"/>
    <w:rsid w:val="006E27D3"/>
    <w:rsid w:val="006E2ABD"/>
    <w:rsid w:val="006E30E6"/>
    <w:rsid w:val="006E4076"/>
    <w:rsid w:val="006E4085"/>
    <w:rsid w:val="006E4DC9"/>
    <w:rsid w:val="006E60EE"/>
    <w:rsid w:val="006E6120"/>
    <w:rsid w:val="006E6B4D"/>
    <w:rsid w:val="006F0423"/>
    <w:rsid w:val="006F1F2C"/>
    <w:rsid w:val="006F22E0"/>
    <w:rsid w:val="006F2A85"/>
    <w:rsid w:val="006F2F20"/>
    <w:rsid w:val="006F5210"/>
    <w:rsid w:val="006F7C6A"/>
    <w:rsid w:val="00701FBE"/>
    <w:rsid w:val="00702D65"/>
    <w:rsid w:val="00703EB1"/>
    <w:rsid w:val="00704CD9"/>
    <w:rsid w:val="00705146"/>
    <w:rsid w:val="00705DE1"/>
    <w:rsid w:val="00706556"/>
    <w:rsid w:val="007070C3"/>
    <w:rsid w:val="007076E8"/>
    <w:rsid w:val="007077DE"/>
    <w:rsid w:val="00710D25"/>
    <w:rsid w:val="007110CA"/>
    <w:rsid w:val="0071577B"/>
    <w:rsid w:val="00716EBA"/>
    <w:rsid w:val="00717299"/>
    <w:rsid w:val="00720BF6"/>
    <w:rsid w:val="007238D7"/>
    <w:rsid w:val="00723A8E"/>
    <w:rsid w:val="00723F81"/>
    <w:rsid w:val="0072420A"/>
    <w:rsid w:val="00724282"/>
    <w:rsid w:val="007242FA"/>
    <w:rsid w:val="00724548"/>
    <w:rsid w:val="00726F4F"/>
    <w:rsid w:val="00730F1E"/>
    <w:rsid w:val="00731E70"/>
    <w:rsid w:val="00732DE9"/>
    <w:rsid w:val="00732FEF"/>
    <w:rsid w:val="007331F0"/>
    <w:rsid w:val="00734024"/>
    <w:rsid w:val="00734AA4"/>
    <w:rsid w:val="00735CDE"/>
    <w:rsid w:val="00737438"/>
    <w:rsid w:val="00737471"/>
    <w:rsid w:val="007409B1"/>
    <w:rsid w:val="00740D87"/>
    <w:rsid w:val="007435AE"/>
    <w:rsid w:val="007444D6"/>
    <w:rsid w:val="00745327"/>
    <w:rsid w:val="00746089"/>
    <w:rsid w:val="00746672"/>
    <w:rsid w:val="0074669A"/>
    <w:rsid w:val="00747B50"/>
    <w:rsid w:val="00747C53"/>
    <w:rsid w:val="00751CCD"/>
    <w:rsid w:val="00751D64"/>
    <w:rsid w:val="007520AF"/>
    <w:rsid w:val="00753787"/>
    <w:rsid w:val="00755FD0"/>
    <w:rsid w:val="0075637F"/>
    <w:rsid w:val="007574F5"/>
    <w:rsid w:val="00761FD5"/>
    <w:rsid w:val="00763913"/>
    <w:rsid w:val="00763B4E"/>
    <w:rsid w:val="007642A6"/>
    <w:rsid w:val="00764580"/>
    <w:rsid w:val="00764B9B"/>
    <w:rsid w:val="00765310"/>
    <w:rsid w:val="007656D4"/>
    <w:rsid w:val="007657DA"/>
    <w:rsid w:val="00766024"/>
    <w:rsid w:val="0076655C"/>
    <w:rsid w:val="00770CF4"/>
    <w:rsid w:val="007711F4"/>
    <w:rsid w:val="00771A9A"/>
    <w:rsid w:val="00771E3D"/>
    <w:rsid w:val="00772D8D"/>
    <w:rsid w:val="00774C4F"/>
    <w:rsid w:val="00774E44"/>
    <w:rsid w:val="007757A3"/>
    <w:rsid w:val="00776E6D"/>
    <w:rsid w:val="00776F8A"/>
    <w:rsid w:val="007770C6"/>
    <w:rsid w:val="007823EF"/>
    <w:rsid w:val="0078391B"/>
    <w:rsid w:val="00784DEC"/>
    <w:rsid w:val="007851D7"/>
    <w:rsid w:val="00786059"/>
    <w:rsid w:val="00790E46"/>
    <w:rsid w:val="00791C9A"/>
    <w:rsid w:val="007921D7"/>
    <w:rsid w:val="007933FF"/>
    <w:rsid w:val="00793917"/>
    <w:rsid w:val="00793C16"/>
    <w:rsid w:val="00793FAF"/>
    <w:rsid w:val="00794E99"/>
    <w:rsid w:val="00795678"/>
    <w:rsid w:val="00796556"/>
    <w:rsid w:val="007A02A1"/>
    <w:rsid w:val="007A05A4"/>
    <w:rsid w:val="007A06D0"/>
    <w:rsid w:val="007A28A4"/>
    <w:rsid w:val="007A2A77"/>
    <w:rsid w:val="007A3A93"/>
    <w:rsid w:val="007A5D70"/>
    <w:rsid w:val="007B071A"/>
    <w:rsid w:val="007B245B"/>
    <w:rsid w:val="007B6AA1"/>
    <w:rsid w:val="007B7CCC"/>
    <w:rsid w:val="007C06ED"/>
    <w:rsid w:val="007C1FF8"/>
    <w:rsid w:val="007C2085"/>
    <w:rsid w:val="007C3033"/>
    <w:rsid w:val="007C3F36"/>
    <w:rsid w:val="007C47BA"/>
    <w:rsid w:val="007C59C1"/>
    <w:rsid w:val="007C688F"/>
    <w:rsid w:val="007C6A58"/>
    <w:rsid w:val="007C6C5F"/>
    <w:rsid w:val="007C6CA7"/>
    <w:rsid w:val="007C765D"/>
    <w:rsid w:val="007D0351"/>
    <w:rsid w:val="007D06E4"/>
    <w:rsid w:val="007D184C"/>
    <w:rsid w:val="007D2AA1"/>
    <w:rsid w:val="007D2EBF"/>
    <w:rsid w:val="007D3EFD"/>
    <w:rsid w:val="007D5A7F"/>
    <w:rsid w:val="007D5D27"/>
    <w:rsid w:val="007D7CCF"/>
    <w:rsid w:val="007E1938"/>
    <w:rsid w:val="007E2265"/>
    <w:rsid w:val="007E2917"/>
    <w:rsid w:val="007E4015"/>
    <w:rsid w:val="007E5562"/>
    <w:rsid w:val="007E5E53"/>
    <w:rsid w:val="007F0D95"/>
    <w:rsid w:val="007F2510"/>
    <w:rsid w:val="007F2988"/>
    <w:rsid w:val="007F311E"/>
    <w:rsid w:val="007F489D"/>
    <w:rsid w:val="007F4B30"/>
    <w:rsid w:val="007F5215"/>
    <w:rsid w:val="007F556C"/>
    <w:rsid w:val="007F5E4C"/>
    <w:rsid w:val="007F6DC4"/>
    <w:rsid w:val="007F7CFB"/>
    <w:rsid w:val="0080196B"/>
    <w:rsid w:val="00804E7E"/>
    <w:rsid w:val="0080515C"/>
    <w:rsid w:val="00806657"/>
    <w:rsid w:val="00806D06"/>
    <w:rsid w:val="00806EDA"/>
    <w:rsid w:val="00810039"/>
    <w:rsid w:val="00810EC9"/>
    <w:rsid w:val="0081177C"/>
    <w:rsid w:val="00811847"/>
    <w:rsid w:val="00812459"/>
    <w:rsid w:val="0081314B"/>
    <w:rsid w:val="00813D12"/>
    <w:rsid w:val="008145AA"/>
    <w:rsid w:val="00815A5D"/>
    <w:rsid w:val="0081738F"/>
    <w:rsid w:val="00821BA4"/>
    <w:rsid w:val="00823115"/>
    <w:rsid w:val="008233F0"/>
    <w:rsid w:val="00823BD1"/>
    <w:rsid w:val="00823E55"/>
    <w:rsid w:val="00823FA3"/>
    <w:rsid w:val="00823FC3"/>
    <w:rsid w:val="00826159"/>
    <w:rsid w:val="00830256"/>
    <w:rsid w:val="00830E7E"/>
    <w:rsid w:val="00833E6F"/>
    <w:rsid w:val="00834455"/>
    <w:rsid w:val="00835312"/>
    <w:rsid w:val="0083656C"/>
    <w:rsid w:val="00840A30"/>
    <w:rsid w:val="00840B64"/>
    <w:rsid w:val="0084345D"/>
    <w:rsid w:val="00844065"/>
    <w:rsid w:val="00844188"/>
    <w:rsid w:val="00844612"/>
    <w:rsid w:val="00844C53"/>
    <w:rsid w:val="008450D0"/>
    <w:rsid w:val="00845956"/>
    <w:rsid w:val="008463B3"/>
    <w:rsid w:val="00846825"/>
    <w:rsid w:val="00846CE7"/>
    <w:rsid w:val="00850B0F"/>
    <w:rsid w:val="00850F1A"/>
    <w:rsid w:val="00851596"/>
    <w:rsid w:val="00853666"/>
    <w:rsid w:val="00855027"/>
    <w:rsid w:val="008559E8"/>
    <w:rsid w:val="00857821"/>
    <w:rsid w:val="00860FF9"/>
    <w:rsid w:val="008612AA"/>
    <w:rsid w:val="008627F5"/>
    <w:rsid w:val="008629C0"/>
    <w:rsid w:val="00862A32"/>
    <w:rsid w:val="00862CC9"/>
    <w:rsid w:val="00863889"/>
    <w:rsid w:val="0086479E"/>
    <w:rsid w:val="008661C5"/>
    <w:rsid w:val="00866241"/>
    <w:rsid w:val="008675D3"/>
    <w:rsid w:val="00870196"/>
    <w:rsid w:val="00870388"/>
    <w:rsid w:val="0087061A"/>
    <w:rsid w:val="00870FB6"/>
    <w:rsid w:val="0087212E"/>
    <w:rsid w:val="00872B44"/>
    <w:rsid w:val="00875357"/>
    <w:rsid w:val="008770E4"/>
    <w:rsid w:val="008772AC"/>
    <w:rsid w:val="00881228"/>
    <w:rsid w:val="00884034"/>
    <w:rsid w:val="00884346"/>
    <w:rsid w:val="00884363"/>
    <w:rsid w:val="008847DE"/>
    <w:rsid w:val="008851C4"/>
    <w:rsid w:val="008873D5"/>
    <w:rsid w:val="00887ABC"/>
    <w:rsid w:val="008904D9"/>
    <w:rsid w:val="008909AE"/>
    <w:rsid w:val="00891C36"/>
    <w:rsid w:val="00892DFE"/>
    <w:rsid w:val="00892E36"/>
    <w:rsid w:val="0089322B"/>
    <w:rsid w:val="008938D6"/>
    <w:rsid w:val="00893E08"/>
    <w:rsid w:val="00894F08"/>
    <w:rsid w:val="008977BC"/>
    <w:rsid w:val="00897F47"/>
    <w:rsid w:val="008A24A7"/>
    <w:rsid w:val="008A2658"/>
    <w:rsid w:val="008A2B27"/>
    <w:rsid w:val="008A3F5F"/>
    <w:rsid w:val="008A5494"/>
    <w:rsid w:val="008A5D7F"/>
    <w:rsid w:val="008B1E32"/>
    <w:rsid w:val="008B4D74"/>
    <w:rsid w:val="008B6A97"/>
    <w:rsid w:val="008B6DD4"/>
    <w:rsid w:val="008B7CF9"/>
    <w:rsid w:val="008C1670"/>
    <w:rsid w:val="008C1C3D"/>
    <w:rsid w:val="008C3665"/>
    <w:rsid w:val="008C5F64"/>
    <w:rsid w:val="008C7D38"/>
    <w:rsid w:val="008D0798"/>
    <w:rsid w:val="008D0D79"/>
    <w:rsid w:val="008D1A69"/>
    <w:rsid w:val="008D2055"/>
    <w:rsid w:val="008D3D38"/>
    <w:rsid w:val="008D4C4A"/>
    <w:rsid w:val="008D53B1"/>
    <w:rsid w:val="008D6647"/>
    <w:rsid w:val="008D666D"/>
    <w:rsid w:val="008D6F65"/>
    <w:rsid w:val="008D76D1"/>
    <w:rsid w:val="008D79BB"/>
    <w:rsid w:val="008D7BBA"/>
    <w:rsid w:val="008E34A8"/>
    <w:rsid w:val="008E3E3C"/>
    <w:rsid w:val="008E5AE3"/>
    <w:rsid w:val="008E6032"/>
    <w:rsid w:val="008E624B"/>
    <w:rsid w:val="008E6782"/>
    <w:rsid w:val="008E6C71"/>
    <w:rsid w:val="008F3080"/>
    <w:rsid w:val="008F31E9"/>
    <w:rsid w:val="008F621F"/>
    <w:rsid w:val="009018BA"/>
    <w:rsid w:val="009022DF"/>
    <w:rsid w:val="00902AA4"/>
    <w:rsid w:val="00902DD6"/>
    <w:rsid w:val="00904E75"/>
    <w:rsid w:val="00905259"/>
    <w:rsid w:val="0090559D"/>
    <w:rsid w:val="00905AC1"/>
    <w:rsid w:val="00907111"/>
    <w:rsid w:val="0090721E"/>
    <w:rsid w:val="00907F33"/>
    <w:rsid w:val="00911B71"/>
    <w:rsid w:val="00912280"/>
    <w:rsid w:val="00912A05"/>
    <w:rsid w:val="009135CD"/>
    <w:rsid w:val="00914D93"/>
    <w:rsid w:val="00923062"/>
    <w:rsid w:val="00923238"/>
    <w:rsid w:val="00924D12"/>
    <w:rsid w:val="00926212"/>
    <w:rsid w:val="0092671D"/>
    <w:rsid w:val="0092681A"/>
    <w:rsid w:val="00927718"/>
    <w:rsid w:val="0093020E"/>
    <w:rsid w:val="009313C0"/>
    <w:rsid w:val="009320DC"/>
    <w:rsid w:val="0093276A"/>
    <w:rsid w:val="00933197"/>
    <w:rsid w:val="0093587A"/>
    <w:rsid w:val="00935A49"/>
    <w:rsid w:val="00937B89"/>
    <w:rsid w:val="00941CC8"/>
    <w:rsid w:val="00942ABF"/>
    <w:rsid w:val="00945593"/>
    <w:rsid w:val="00945DD3"/>
    <w:rsid w:val="0094641B"/>
    <w:rsid w:val="009472BB"/>
    <w:rsid w:val="00947477"/>
    <w:rsid w:val="0095025E"/>
    <w:rsid w:val="00950661"/>
    <w:rsid w:val="00950C86"/>
    <w:rsid w:val="00951408"/>
    <w:rsid w:val="00951AD0"/>
    <w:rsid w:val="00951C3A"/>
    <w:rsid w:val="00955415"/>
    <w:rsid w:val="0095682B"/>
    <w:rsid w:val="00956B04"/>
    <w:rsid w:val="00957F6B"/>
    <w:rsid w:val="00960581"/>
    <w:rsid w:val="00961650"/>
    <w:rsid w:val="00964440"/>
    <w:rsid w:val="009645C4"/>
    <w:rsid w:val="00964D4A"/>
    <w:rsid w:val="0096794D"/>
    <w:rsid w:val="00970115"/>
    <w:rsid w:val="0097154B"/>
    <w:rsid w:val="009715EC"/>
    <w:rsid w:val="00972080"/>
    <w:rsid w:val="00972882"/>
    <w:rsid w:val="00974BD8"/>
    <w:rsid w:val="00976531"/>
    <w:rsid w:val="00976E9B"/>
    <w:rsid w:val="00977B15"/>
    <w:rsid w:val="009811FF"/>
    <w:rsid w:val="00981300"/>
    <w:rsid w:val="0098324C"/>
    <w:rsid w:val="00987011"/>
    <w:rsid w:val="0098784A"/>
    <w:rsid w:val="00987EFC"/>
    <w:rsid w:val="00990DCC"/>
    <w:rsid w:val="00990F5B"/>
    <w:rsid w:val="00991557"/>
    <w:rsid w:val="00991D0C"/>
    <w:rsid w:val="00991D10"/>
    <w:rsid w:val="00993A2A"/>
    <w:rsid w:val="009940F3"/>
    <w:rsid w:val="009957C1"/>
    <w:rsid w:val="0099645A"/>
    <w:rsid w:val="00996AC2"/>
    <w:rsid w:val="00996D6D"/>
    <w:rsid w:val="00997403"/>
    <w:rsid w:val="009A175D"/>
    <w:rsid w:val="009A2BB5"/>
    <w:rsid w:val="009A2DCA"/>
    <w:rsid w:val="009A36EB"/>
    <w:rsid w:val="009A4859"/>
    <w:rsid w:val="009A5553"/>
    <w:rsid w:val="009A5583"/>
    <w:rsid w:val="009A581F"/>
    <w:rsid w:val="009A5E18"/>
    <w:rsid w:val="009A7CE3"/>
    <w:rsid w:val="009A7E10"/>
    <w:rsid w:val="009B07B7"/>
    <w:rsid w:val="009B1D78"/>
    <w:rsid w:val="009B30B7"/>
    <w:rsid w:val="009B33E6"/>
    <w:rsid w:val="009B3BD2"/>
    <w:rsid w:val="009B403E"/>
    <w:rsid w:val="009B5CC9"/>
    <w:rsid w:val="009B6893"/>
    <w:rsid w:val="009B7489"/>
    <w:rsid w:val="009C0241"/>
    <w:rsid w:val="009C1882"/>
    <w:rsid w:val="009C215C"/>
    <w:rsid w:val="009C22B5"/>
    <w:rsid w:val="009C2334"/>
    <w:rsid w:val="009C4529"/>
    <w:rsid w:val="009C553A"/>
    <w:rsid w:val="009C58BD"/>
    <w:rsid w:val="009C5DE1"/>
    <w:rsid w:val="009C73C6"/>
    <w:rsid w:val="009D28D8"/>
    <w:rsid w:val="009D446E"/>
    <w:rsid w:val="009D5B65"/>
    <w:rsid w:val="009D5DF7"/>
    <w:rsid w:val="009D5EAF"/>
    <w:rsid w:val="009D7210"/>
    <w:rsid w:val="009E0F26"/>
    <w:rsid w:val="009E18D4"/>
    <w:rsid w:val="009E3631"/>
    <w:rsid w:val="009E3B12"/>
    <w:rsid w:val="009E4E2A"/>
    <w:rsid w:val="009E79BF"/>
    <w:rsid w:val="009F1A50"/>
    <w:rsid w:val="009F44E0"/>
    <w:rsid w:val="009F56BD"/>
    <w:rsid w:val="009F5C3F"/>
    <w:rsid w:val="009F67CA"/>
    <w:rsid w:val="00A00432"/>
    <w:rsid w:val="00A03054"/>
    <w:rsid w:val="00A0387E"/>
    <w:rsid w:val="00A04AC4"/>
    <w:rsid w:val="00A053EA"/>
    <w:rsid w:val="00A1228E"/>
    <w:rsid w:val="00A13A50"/>
    <w:rsid w:val="00A15463"/>
    <w:rsid w:val="00A177C3"/>
    <w:rsid w:val="00A1785A"/>
    <w:rsid w:val="00A21A7A"/>
    <w:rsid w:val="00A23F7E"/>
    <w:rsid w:val="00A248BB"/>
    <w:rsid w:val="00A252E6"/>
    <w:rsid w:val="00A253AB"/>
    <w:rsid w:val="00A25501"/>
    <w:rsid w:val="00A258C0"/>
    <w:rsid w:val="00A2791A"/>
    <w:rsid w:val="00A27B94"/>
    <w:rsid w:val="00A27E77"/>
    <w:rsid w:val="00A3076B"/>
    <w:rsid w:val="00A31182"/>
    <w:rsid w:val="00A32003"/>
    <w:rsid w:val="00A3396F"/>
    <w:rsid w:val="00A34167"/>
    <w:rsid w:val="00A35393"/>
    <w:rsid w:val="00A35719"/>
    <w:rsid w:val="00A35B05"/>
    <w:rsid w:val="00A379BE"/>
    <w:rsid w:val="00A40801"/>
    <w:rsid w:val="00A41219"/>
    <w:rsid w:val="00A419BF"/>
    <w:rsid w:val="00A42811"/>
    <w:rsid w:val="00A42BB2"/>
    <w:rsid w:val="00A4318F"/>
    <w:rsid w:val="00A440EF"/>
    <w:rsid w:val="00A47833"/>
    <w:rsid w:val="00A47DD6"/>
    <w:rsid w:val="00A5230A"/>
    <w:rsid w:val="00A535BC"/>
    <w:rsid w:val="00A53803"/>
    <w:rsid w:val="00A5506C"/>
    <w:rsid w:val="00A552BA"/>
    <w:rsid w:val="00A5667D"/>
    <w:rsid w:val="00A57A50"/>
    <w:rsid w:val="00A629B1"/>
    <w:rsid w:val="00A64CD2"/>
    <w:rsid w:val="00A670F1"/>
    <w:rsid w:val="00A72906"/>
    <w:rsid w:val="00A72F54"/>
    <w:rsid w:val="00A73788"/>
    <w:rsid w:val="00A7478F"/>
    <w:rsid w:val="00A748E9"/>
    <w:rsid w:val="00A8038F"/>
    <w:rsid w:val="00A803C0"/>
    <w:rsid w:val="00A838CE"/>
    <w:rsid w:val="00A839C4"/>
    <w:rsid w:val="00A83B47"/>
    <w:rsid w:val="00A85327"/>
    <w:rsid w:val="00A85BC5"/>
    <w:rsid w:val="00A860E9"/>
    <w:rsid w:val="00A91F23"/>
    <w:rsid w:val="00A92053"/>
    <w:rsid w:val="00A928BE"/>
    <w:rsid w:val="00A931DA"/>
    <w:rsid w:val="00A95034"/>
    <w:rsid w:val="00A95601"/>
    <w:rsid w:val="00A96330"/>
    <w:rsid w:val="00A96460"/>
    <w:rsid w:val="00A96AA6"/>
    <w:rsid w:val="00AA0497"/>
    <w:rsid w:val="00AA04A2"/>
    <w:rsid w:val="00AA0F10"/>
    <w:rsid w:val="00AA1DD2"/>
    <w:rsid w:val="00AA209D"/>
    <w:rsid w:val="00AA2236"/>
    <w:rsid w:val="00AA3288"/>
    <w:rsid w:val="00AA3D1C"/>
    <w:rsid w:val="00AA3E1A"/>
    <w:rsid w:val="00AA429B"/>
    <w:rsid w:val="00AA4E77"/>
    <w:rsid w:val="00AA519E"/>
    <w:rsid w:val="00AA5D78"/>
    <w:rsid w:val="00AB0BEE"/>
    <w:rsid w:val="00AB1485"/>
    <w:rsid w:val="00AB1821"/>
    <w:rsid w:val="00AB2037"/>
    <w:rsid w:val="00AB5D26"/>
    <w:rsid w:val="00AB60E3"/>
    <w:rsid w:val="00AB6540"/>
    <w:rsid w:val="00AC1219"/>
    <w:rsid w:val="00AC1C2D"/>
    <w:rsid w:val="00AC1ECC"/>
    <w:rsid w:val="00AC1F58"/>
    <w:rsid w:val="00AC31A8"/>
    <w:rsid w:val="00AC3E84"/>
    <w:rsid w:val="00AC4AD7"/>
    <w:rsid w:val="00AC6BF2"/>
    <w:rsid w:val="00AC7756"/>
    <w:rsid w:val="00AD0566"/>
    <w:rsid w:val="00AD12EE"/>
    <w:rsid w:val="00AD241D"/>
    <w:rsid w:val="00AD2D79"/>
    <w:rsid w:val="00AD3204"/>
    <w:rsid w:val="00AD3EEB"/>
    <w:rsid w:val="00AD47F7"/>
    <w:rsid w:val="00AD4A41"/>
    <w:rsid w:val="00AD57AD"/>
    <w:rsid w:val="00AD5A62"/>
    <w:rsid w:val="00AE024C"/>
    <w:rsid w:val="00AE1A5B"/>
    <w:rsid w:val="00AE1DA6"/>
    <w:rsid w:val="00AE2D6E"/>
    <w:rsid w:val="00AE5F56"/>
    <w:rsid w:val="00AE6807"/>
    <w:rsid w:val="00AE6BB3"/>
    <w:rsid w:val="00AF07EC"/>
    <w:rsid w:val="00AF089D"/>
    <w:rsid w:val="00AF2289"/>
    <w:rsid w:val="00AF2ABA"/>
    <w:rsid w:val="00AF339C"/>
    <w:rsid w:val="00AF41F7"/>
    <w:rsid w:val="00AF53D7"/>
    <w:rsid w:val="00AF6788"/>
    <w:rsid w:val="00AF706D"/>
    <w:rsid w:val="00AF7E96"/>
    <w:rsid w:val="00B00D7C"/>
    <w:rsid w:val="00B02036"/>
    <w:rsid w:val="00B029AC"/>
    <w:rsid w:val="00B031DA"/>
    <w:rsid w:val="00B03986"/>
    <w:rsid w:val="00B04B90"/>
    <w:rsid w:val="00B055B4"/>
    <w:rsid w:val="00B05868"/>
    <w:rsid w:val="00B1029B"/>
    <w:rsid w:val="00B10EAD"/>
    <w:rsid w:val="00B16696"/>
    <w:rsid w:val="00B201B3"/>
    <w:rsid w:val="00B2116F"/>
    <w:rsid w:val="00B2256D"/>
    <w:rsid w:val="00B22948"/>
    <w:rsid w:val="00B22E66"/>
    <w:rsid w:val="00B25067"/>
    <w:rsid w:val="00B2594D"/>
    <w:rsid w:val="00B26C2C"/>
    <w:rsid w:val="00B26CC6"/>
    <w:rsid w:val="00B2701C"/>
    <w:rsid w:val="00B27928"/>
    <w:rsid w:val="00B33611"/>
    <w:rsid w:val="00B33A71"/>
    <w:rsid w:val="00B35455"/>
    <w:rsid w:val="00B365BD"/>
    <w:rsid w:val="00B40101"/>
    <w:rsid w:val="00B409DC"/>
    <w:rsid w:val="00B40B0F"/>
    <w:rsid w:val="00B4176D"/>
    <w:rsid w:val="00B41B00"/>
    <w:rsid w:val="00B43097"/>
    <w:rsid w:val="00B439DF"/>
    <w:rsid w:val="00B44963"/>
    <w:rsid w:val="00B471EF"/>
    <w:rsid w:val="00B51918"/>
    <w:rsid w:val="00B51F3D"/>
    <w:rsid w:val="00B52023"/>
    <w:rsid w:val="00B52B9F"/>
    <w:rsid w:val="00B53188"/>
    <w:rsid w:val="00B57CD7"/>
    <w:rsid w:val="00B61C64"/>
    <w:rsid w:val="00B61C8A"/>
    <w:rsid w:val="00B625BF"/>
    <w:rsid w:val="00B632D4"/>
    <w:rsid w:val="00B639D6"/>
    <w:rsid w:val="00B64A9F"/>
    <w:rsid w:val="00B652B2"/>
    <w:rsid w:val="00B66DB6"/>
    <w:rsid w:val="00B670BF"/>
    <w:rsid w:val="00B704E2"/>
    <w:rsid w:val="00B708A8"/>
    <w:rsid w:val="00B70B40"/>
    <w:rsid w:val="00B712EB"/>
    <w:rsid w:val="00B712ED"/>
    <w:rsid w:val="00B71CB9"/>
    <w:rsid w:val="00B7296A"/>
    <w:rsid w:val="00B734D0"/>
    <w:rsid w:val="00B76763"/>
    <w:rsid w:val="00B77F40"/>
    <w:rsid w:val="00B80BA0"/>
    <w:rsid w:val="00B82379"/>
    <w:rsid w:val="00B833D9"/>
    <w:rsid w:val="00B83B52"/>
    <w:rsid w:val="00B83C95"/>
    <w:rsid w:val="00B84F00"/>
    <w:rsid w:val="00B859B2"/>
    <w:rsid w:val="00B86B16"/>
    <w:rsid w:val="00B8736B"/>
    <w:rsid w:val="00B87BC4"/>
    <w:rsid w:val="00B902EB"/>
    <w:rsid w:val="00B91337"/>
    <w:rsid w:val="00B91A31"/>
    <w:rsid w:val="00B9238E"/>
    <w:rsid w:val="00B929E5"/>
    <w:rsid w:val="00B92ACD"/>
    <w:rsid w:val="00B9340D"/>
    <w:rsid w:val="00B93F97"/>
    <w:rsid w:val="00B94420"/>
    <w:rsid w:val="00B9461A"/>
    <w:rsid w:val="00B9496D"/>
    <w:rsid w:val="00B94E6B"/>
    <w:rsid w:val="00B96D2C"/>
    <w:rsid w:val="00B97CCD"/>
    <w:rsid w:val="00B97CEE"/>
    <w:rsid w:val="00BA040F"/>
    <w:rsid w:val="00BA14D8"/>
    <w:rsid w:val="00BA15B9"/>
    <w:rsid w:val="00BA1F6E"/>
    <w:rsid w:val="00BA2267"/>
    <w:rsid w:val="00BA27F4"/>
    <w:rsid w:val="00BA2C04"/>
    <w:rsid w:val="00BA3520"/>
    <w:rsid w:val="00BB001E"/>
    <w:rsid w:val="00BB1562"/>
    <w:rsid w:val="00BB28F5"/>
    <w:rsid w:val="00BB2A45"/>
    <w:rsid w:val="00BB35B3"/>
    <w:rsid w:val="00BB5A3C"/>
    <w:rsid w:val="00BB5F6D"/>
    <w:rsid w:val="00BB76EA"/>
    <w:rsid w:val="00BC0B03"/>
    <w:rsid w:val="00BC1FC5"/>
    <w:rsid w:val="00BC31D8"/>
    <w:rsid w:val="00BC354D"/>
    <w:rsid w:val="00BC3D1E"/>
    <w:rsid w:val="00BC4211"/>
    <w:rsid w:val="00BC4B8F"/>
    <w:rsid w:val="00BC51AF"/>
    <w:rsid w:val="00BC62D9"/>
    <w:rsid w:val="00BC6DA9"/>
    <w:rsid w:val="00BC738D"/>
    <w:rsid w:val="00BD0BC0"/>
    <w:rsid w:val="00BD149E"/>
    <w:rsid w:val="00BD2215"/>
    <w:rsid w:val="00BD3FE5"/>
    <w:rsid w:val="00BD50D1"/>
    <w:rsid w:val="00BD6134"/>
    <w:rsid w:val="00BD7077"/>
    <w:rsid w:val="00BD7C2B"/>
    <w:rsid w:val="00BE060C"/>
    <w:rsid w:val="00BE0EFF"/>
    <w:rsid w:val="00BE18A0"/>
    <w:rsid w:val="00BE199D"/>
    <w:rsid w:val="00BE33FA"/>
    <w:rsid w:val="00BE483D"/>
    <w:rsid w:val="00BE5110"/>
    <w:rsid w:val="00BE59C4"/>
    <w:rsid w:val="00BE5DAB"/>
    <w:rsid w:val="00BE6A12"/>
    <w:rsid w:val="00BE700D"/>
    <w:rsid w:val="00BF0974"/>
    <w:rsid w:val="00BF0E08"/>
    <w:rsid w:val="00BF2DFD"/>
    <w:rsid w:val="00BF2FB3"/>
    <w:rsid w:val="00BF3A91"/>
    <w:rsid w:val="00BF417C"/>
    <w:rsid w:val="00BF494E"/>
    <w:rsid w:val="00BF4D16"/>
    <w:rsid w:val="00BF4DB9"/>
    <w:rsid w:val="00BF4F10"/>
    <w:rsid w:val="00BF56B7"/>
    <w:rsid w:val="00BF6332"/>
    <w:rsid w:val="00C0008D"/>
    <w:rsid w:val="00C000FA"/>
    <w:rsid w:val="00C00E64"/>
    <w:rsid w:val="00C00EE6"/>
    <w:rsid w:val="00C01858"/>
    <w:rsid w:val="00C01B5B"/>
    <w:rsid w:val="00C06D38"/>
    <w:rsid w:val="00C06EE8"/>
    <w:rsid w:val="00C07CB1"/>
    <w:rsid w:val="00C101D2"/>
    <w:rsid w:val="00C104BE"/>
    <w:rsid w:val="00C10D9F"/>
    <w:rsid w:val="00C11676"/>
    <w:rsid w:val="00C11677"/>
    <w:rsid w:val="00C121FB"/>
    <w:rsid w:val="00C12A20"/>
    <w:rsid w:val="00C12A34"/>
    <w:rsid w:val="00C12EF3"/>
    <w:rsid w:val="00C132FE"/>
    <w:rsid w:val="00C1369C"/>
    <w:rsid w:val="00C14244"/>
    <w:rsid w:val="00C14C68"/>
    <w:rsid w:val="00C16BA3"/>
    <w:rsid w:val="00C16DDD"/>
    <w:rsid w:val="00C178B4"/>
    <w:rsid w:val="00C2071F"/>
    <w:rsid w:val="00C20896"/>
    <w:rsid w:val="00C21257"/>
    <w:rsid w:val="00C215B0"/>
    <w:rsid w:val="00C2198E"/>
    <w:rsid w:val="00C21A87"/>
    <w:rsid w:val="00C22AB7"/>
    <w:rsid w:val="00C22CA3"/>
    <w:rsid w:val="00C232D2"/>
    <w:rsid w:val="00C25492"/>
    <w:rsid w:val="00C255E0"/>
    <w:rsid w:val="00C25710"/>
    <w:rsid w:val="00C27669"/>
    <w:rsid w:val="00C3028B"/>
    <w:rsid w:val="00C30647"/>
    <w:rsid w:val="00C319F6"/>
    <w:rsid w:val="00C40551"/>
    <w:rsid w:val="00C409DC"/>
    <w:rsid w:val="00C40BC6"/>
    <w:rsid w:val="00C40D39"/>
    <w:rsid w:val="00C4579A"/>
    <w:rsid w:val="00C464B0"/>
    <w:rsid w:val="00C47208"/>
    <w:rsid w:val="00C47832"/>
    <w:rsid w:val="00C5006F"/>
    <w:rsid w:val="00C52EA0"/>
    <w:rsid w:val="00C54C5C"/>
    <w:rsid w:val="00C55A78"/>
    <w:rsid w:val="00C5741A"/>
    <w:rsid w:val="00C5742F"/>
    <w:rsid w:val="00C57B72"/>
    <w:rsid w:val="00C60092"/>
    <w:rsid w:val="00C6092A"/>
    <w:rsid w:val="00C6330F"/>
    <w:rsid w:val="00C640BA"/>
    <w:rsid w:val="00C70203"/>
    <w:rsid w:val="00C70405"/>
    <w:rsid w:val="00C70D39"/>
    <w:rsid w:val="00C719DD"/>
    <w:rsid w:val="00C71D59"/>
    <w:rsid w:val="00C7334D"/>
    <w:rsid w:val="00C733B6"/>
    <w:rsid w:val="00C734EF"/>
    <w:rsid w:val="00C73DAB"/>
    <w:rsid w:val="00C73DBB"/>
    <w:rsid w:val="00C74EB2"/>
    <w:rsid w:val="00C77307"/>
    <w:rsid w:val="00C80321"/>
    <w:rsid w:val="00C80872"/>
    <w:rsid w:val="00C81BD7"/>
    <w:rsid w:val="00C83BD2"/>
    <w:rsid w:val="00C83C11"/>
    <w:rsid w:val="00C8407F"/>
    <w:rsid w:val="00C8632A"/>
    <w:rsid w:val="00C86B25"/>
    <w:rsid w:val="00C86F2E"/>
    <w:rsid w:val="00C87204"/>
    <w:rsid w:val="00C91228"/>
    <w:rsid w:val="00C9170E"/>
    <w:rsid w:val="00C929DE"/>
    <w:rsid w:val="00C95427"/>
    <w:rsid w:val="00C96E05"/>
    <w:rsid w:val="00CA12F8"/>
    <w:rsid w:val="00CA1CA9"/>
    <w:rsid w:val="00CA3871"/>
    <w:rsid w:val="00CA3A50"/>
    <w:rsid w:val="00CA3F6C"/>
    <w:rsid w:val="00CA7A4E"/>
    <w:rsid w:val="00CB0319"/>
    <w:rsid w:val="00CB0C79"/>
    <w:rsid w:val="00CB3B35"/>
    <w:rsid w:val="00CB3B74"/>
    <w:rsid w:val="00CB5BC9"/>
    <w:rsid w:val="00CB690D"/>
    <w:rsid w:val="00CB7587"/>
    <w:rsid w:val="00CC26B7"/>
    <w:rsid w:val="00CC40A7"/>
    <w:rsid w:val="00CC4B72"/>
    <w:rsid w:val="00CC60C9"/>
    <w:rsid w:val="00CC748E"/>
    <w:rsid w:val="00CC7A14"/>
    <w:rsid w:val="00CD1653"/>
    <w:rsid w:val="00CD1B3F"/>
    <w:rsid w:val="00CD1F16"/>
    <w:rsid w:val="00CD25EA"/>
    <w:rsid w:val="00CD43AF"/>
    <w:rsid w:val="00CD7542"/>
    <w:rsid w:val="00CE05BE"/>
    <w:rsid w:val="00CE1398"/>
    <w:rsid w:val="00CE1450"/>
    <w:rsid w:val="00CE1C4D"/>
    <w:rsid w:val="00CE4D73"/>
    <w:rsid w:val="00CE4DAF"/>
    <w:rsid w:val="00CE534D"/>
    <w:rsid w:val="00CE543E"/>
    <w:rsid w:val="00CE6219"/>
    <w:rsid w:val="00CE63E6"/>
    <w:rsid w:val="00CF0876"/>
    <w:rsid w:val="00CF1E04"/>
    <w:rsid w:val="00CF3BA5"/>
    <w:rsid w:val="00CF4AB2"/>
    <w:rsid w:val="00CF5039"/>
    <w:rsid w:val="00CF5D54"/>
    <w:rsid w:val="00CF643F"/>
    <w:rsid w:val="00CF6957"/>
    <w:rsid w:val="00D0351D"/>
    <w:rsid w:val="00D0477D"/>
    <w:rsid w:val="00D05C98"/>
    <w:rsid w:val="00D07052"/>
    <w:rsid w:val="00D1052D"/>
    <w:rsid w:val="00D10583"/>
    <w:rsid w:val="00D110C5"/>
    <w:rsid w:val="00D11DD2"/>
    <w:rsid w:val="00D12252"/>
    <w:rsid w:val="00D12898"/>
    <w:rsid w:val="00D13AFA"/>
    <w:rsid w:val="00D148A1"/>
    <w:rsid w:val="00D17334"/>
    <w:rsid w:val="00D17F7C"/>
    <w:rsid w:val="00D20086"/>
    <w:rsid w:val="00D2166A"/>
    <w:rsid w:val="00D21E14"/>
    <w:rsid w:val="00D228DB"/>
    <w:rsid w:val="00D22E66"/>
    <w:rsid w:val="00D22F62"/>
    <w:rsid w:val="00D23702"/>
    <w:rsid w:val="00D23917"/>
    <w:rsid w:val="00D2392C"/>
    <w:rsid w:val="00D2764A"/>
    <w:rsid w:val="00D30261"/>
    <w:rsid w:val="00D32208"/>
    <w:rsid w:val="00D32A0F"/>
    <w:rsid w:val="00D32A51"/>
    <w:rsid w:val="00D3580E"/>
    <w:rsid w:val="00D36A4D"/>
    <w:rsid w:val="00D36D2F"/>
    <w:rsid w:val="00D37462"/>
    <w:rsid w:val="00D40760"/>
    <w:rsid w:val="00D4150A"/>
    <w:rsid w:val="00D41907"/>
    <w:rsid w:val="00D42FA3"/>
    <w:rsid w:val="00D42FD6"/>
    <w:rsid w:val="00D4435C"/>
    <w:rsid w:val="00D46432"/>
    <w:rsid w:val="00D50010"/>
    <w:rsid w:val="00D50AA2"/>
    <w:rsid w:val="00D50F4C"/>
    <w:rsid w:val="00D541C2"/>
    <w:rsid w:val="00D543B8"/>
    <w:rsid w:val="00D543FC"/>
    <w:rsid w:val="00D55666"/>
    <w:rsid w:val="00D558F4"/>
    <w:rsid w:val="00D564B8"/>
    <w:rsid w:val="00D56934"/>
    <w:rsid w:val="00D57608"/>
    <w:rsid w:val="00D6073B"/>
    <w:rsid w:val="00D60C35"/>
    <w:rsid w:val="00D61A0D"/>
    <w:rsid w:val="00D62BB3"/>
    <w:rsid w:val="00D63C52"/>
    <w:rsid w:val="00D65DAC"/>
    <w:rsid w:val="00D706CB"/>
    <w:rsid w:val="00D71835"/>
    <w:rsid w:val="00D72A91"/>
    <w:rsid w:val="00D7396C"/>
    <w:rsid w:val="00D74806"/>
    <w:rsid w:val="00D759FA"/>
    <w:rsid w:val="00D75F64"/>
    <w:rsid w:val="00D768DA"/>
    <w:rsid w:val="00D77306"/>
    <w:rsid w:val="00D80A61"/>
    <w:rsid w:val="00D812DA"/>
    <w:rsid w:val="00D840BE"/>
    <w:rsid w:val="00D85126"/>
    <w:rsid w:val="00D8663E"/>
    <w:rsid w:val="00D869DC"/>
    <w:rsid w:val="00D8703B"/>
    <w:rsid w:val="00D90FCE"/>
    <w:rsid w:val="00D91681"/>
    <w:rsid w:val="00D91A0A"/>
    <w:rsid w:val="00D91FEC"/>
    <w:rsid w:val="00D92E9A"/>
    <w:rsid w:val="00D95027"/>
    <w:rsid w:val="00D96394"/>
    <w:rsid w:val="00D96559"/>
    <w:rsid w:val="00D97ED4"/>
    <w:rsid w:val="00DA0BDB"/>
    <w:rsid w:val="00DA0D18"/>
    <w:rsid w:val="00DA1BD7"/>
    <w:rsid w:val="00DA2ED8"/>
    <w:rsid w:val="00DA388D"/>
    <w:rsid w:val="00DA3ABC"/>
    <w:rsid w:val="00DA52B0"/>
    <w:rsid w:val="00DA60F3"/>
    <w:rsid w:val="00DA671C"/>
    <w:rsid w:val="00DA707F"/>
    <w:rsid w:val="00DA7467"/>
    <w:rsid w:val="00DB09C6"/>
    <w:rsid w:val="00DB209E"/>
    <w:rsid w:val="00DB2FBA"/>
    <w:rsid w:val="00DB4EEA"/>
    <w:rsid w:val="00DB6516"/>
    <w:rsid w:val="00DB6E4B"/>
    <w:rsid w:val="00DB7EB6"/>
    <w:rsid w:val="00DC0E49"/>
    <w:rsid w:val="00DC2204"/>
    <w:rsid w:val="00DC2868"/>
    <w:rsid w:val="00DC3A5B"/>
    <w:rsid w:val="00DC571C"/>
    <w:rsid w:val="00DC5F58"/>
    <w:rsid w:val="00DD13A9"/>
    <w:rsid w:val="00DD15A2"/>
    <w:rsid w:val="00DD229D"/>
    <w:rsid w:val="00DD25FF"/>
    <w:rsid w:val="00DD26CC"/>
    <w:rsid w:val="00DD27BD"/>
    <w:rsid w:val="00DD32C1"/>
    <w:rsid w:val="00DD3D07"/>
    <w:rsid w:val="00DD4281"/>
    <w:rsid w:val="00DD4BEF"/>
    <w:rsid w:val="00DD54A4"/>
    <w:rsid w:val="00DD5D51"/>
    <w:rsid w:val="00DD5FFC"/>
    <w:rsid w:val="00DD6398"/>
    <w:rsid w:val="00DE0A02"/>
    <w:rsid w:val="00DE0C71"/>
    <w:rsid w:val="00DE1A07"/>
    <w:rsid w:val="00DE39BB"/>
    <w:rsid w:val="00DE4BD7"/>
    <w:rsid w:val="00DE4CCE"/>
    <w:rsid w:val="00DE4FA0"/>
    <w:rsid w:val="00DE5501"/>
    <w:rsid w:val="00DF0058"/>
    <w:rsid w:val="00DF0601"/>
    <w:rsid w:val="00DF19C1"/>
    <w:rsid w:val="00DF1D60"/>
    <w:rsid w:val="00DF209A"/>
    <w:rsid w:val="00DF32C3"/>
    <w:rsid w:val="00DF3E36"/>
    <w:rsid w:val="00DF41DE"/>
    <w:rsid w:val="00DF530F"/>
    <w:rsid w:val="00DF5698"/>
    <w:rsid w:val="00DF5B3B"/>
    <w:rsid w:val="00DF5D52"/>
    <w:rsid w:val="00DF6339"/>
    <w:rsid w:val="00DF6807"/>
    <w:rsid w:val="00DF6B03"/>
    <w:rsid w:val="00E01BBE"/>
    <w:rsid w:val="00E022C1"/>
    <w:rsid w:val="00E04862"/>
    <w:rsid w:val="00E049CE"/>
    <w:rsid w:val="00E056FC"/>
    <w:rsid w:val="00E05735"/>
    <w:rsid w:val="00E06F2C"/>
    <w:rsid w:val="00E10EA2"/>
    <w:rsid w:val="00E1113A"/>
    <w:rsid w:val="00E129DB"/>
    <w:rsid w:val="00E13993"/>
    <w:rsid w:val="00E14C7B"/>
    <w:rsid w:val="00E15CF6"/>
    <w:rsid w:val="00E16780"/>
    <w:rsid w:val="00E17411"/>
    <w:rsid w:val="00E17C18"/>
    <w:rsid w:val="00E228AF"/>
    <w:rsid w:val="00E232F4"/>
    <w:rsid w:val="00E24A0F"/>
    <w:rsid w:val="00E25824"/>
    <w:rsid w:val="00E25D3A"/>
    <w:rsid w:val="00E261BB"/>
    <w:rsid w:val="00E27099"/>
    <w:rsid w:val="00E27A81"/>
    <w:rsid w:val="00E27AE6"/>
    <w:rsid w:val="00E30DC8"/>
    <w:rsid w:val="00E31EC6"/>
    <w:rsid w:val="00E3266A"/>
    <w:rsid w:val="00E32E9C"/>
    <w:rsid w:val="00E3301E"/>
    <w:rsid w:val="00E417B4"/>
    <w:rsid w:val="00E41CC7"/>
    <w:rsid w:val="00E43E8A"/>
    <w:rsid w:val="00E43F53"/>
    <w:rsid w:val="00E44221"/>
    <w:rsid w:val="00E44E3E"/>
    <w:rsid w:val="00E4569B"/>
    <w:rsid w:val="00E45A59"/>
    <w:rsid w:val="00E45D8D"/>
    <w:rsid w:val="00E46D16"/>
    <w:rsid w:val="00E46F14"/>
    <w:rsid w:val="00E477B3"/>
    <w:rsid w:val="00E5019B"/>
    <w:rsid w:val="00E51398"/>
    <w:rsid w:val="00E52669"/>
    <w:rsid w:val="00E5267E"/>
    <w:rsid w:val="00E533DD"/>
    <w:rsid w:val="00E53C4F"/>
    <w:rsid w:val="00E54C18"/>
    <w:rsid w:val="00E551E2"/>
    <w:rsid w:val="00E566C0"/>
    <w:rsid w:val="00E56A09"/>
    <w:rsid w:val="00E57C7D"/>
    <w:rsid w:val="00E6088E"/>
    <w:rsid w:val="00E61909"/>
    <w:rsid w:val="00E63EB1"/>
    <w:rsid w:val="00E63ED7"/>
    <w:rsid w:val="00E63F94"/>
    <w:rsid w:val="00E65BB3"/>
    <w:rsid w:val="00E67657"/>
    <w:rsid w:val="00E67F2A"/>
    <w:rsid w:val="00E7253B"/>
    <w:rsid w:val="00E72BFE"/>
    <w:rsid w:val="00E73D4C"/>
    <w:rsid w:val="00E745C4"/>
    <w:rsid w:val="00E746D7"/>
    <w:rsid w:val="00E753AA"/>
    <w:rsid w:val="00E75D90"/>
    <w:rsid w:val="00E75E34"/>
    <w:rsid w:val="00E7687E"/>
    <w:rsid w:val="00E80221"/>
    <w:rsid w:val="00E80E24"/>
    <w:rsid w:val="00E81574"/>
    <w:rsid w:val="00E81B84"/>
    <w:rsid w:val="00E82243"/>
    <w:rsid w:val="00E82D3D"/>
    <w:rsid w:val="00E83310"/>
    <w:rsid w:val="00E844D3"/>
    <w:rsid w:val="00E84A03"/>
    <w:rsid w:val="00E8546B"/>
    <w:rsid w:val="00E8654F"/>
    <w:rsid w:val="00E86B3A"/>
    <w:rsid w:val="00E918BD"/>
    <w:rsid w:val="00E92186"/>
    <w:rsid w:val="00E9222B"/>
    <w:rsid w:val="00E92289"/>
    <w:rsid w:val="00E9376C"/>
    <w:rsid w:val="00E94050"/>
    <w:rsid w:val="00E96F52"/>
    <w:rsid w:val="00E9727A"/>
    <w:rsid w:val="00EA023B"/>
    <w:rsid w:val="00EA14F6"/>
    <w:rsid w:val="00EA381F"/>
    <w:rsid w:val="00EA3A40"/>
    <w:rsid w:val="00EA3EBB"/>
    <w:rsid w:val="00EA42DF"/>
    <w:rsid w:val="00EA4404"/>
    <w:rsid w:val="00EA4622"/>
    <w:rsid w:val="00EA5042"/>
    <w:rsid w:val="00EA58C7"/>
    <w:rsid w:val="00EA6987"/>
    <w:rsid w:val="00EB0267"/>
    <w:rsid w:val="00EB0385"/>
    <w:rsid w:val="00EB1C23"/>
    <w:rsid w:val="00EB29F4"/>
    <w:rsid w:val="00EB3790"/>
    <w:rsid w:val="00EB4513"/>
    <w:rsid w:val="00EB4726"/>
    <w:rsid w:val="00EB48AD"/>
    <w:rsid w:val="00EB65A6"/>
    <w:rsid w:val="00EC11B8"/>
    <w:rsid w:val="00EC121C"/>
    <w:rsid w:val="00EC1A92"/>
    <w:rsid w:val="00EC2621"/>
    <w:rsid w:val="00EC3A6D"/>
    <w:rsid w:val="00EC6403"/>
    <w:rsid w:val="00EC646E"/>
    <w:rsid w:val="00EC6FD7"/>
    <w:rsid w:val="00EC7317"/>
    <w:rsid w:val="00EC7DE6"/>
    <w:rsid w:val="00ED1D14"/>
    <w:rsid w:val="00ED23AE"/>
    <w:rsid w:val="00ED2E0F"/>
    <w:rsid w:val="00ED5B8A"/>
    <w:rsid w:val="00ED6FE5"/>
    <w:rsid w:val="00EE24A8"/>
    <w:rsid w:val="00EE31F0"/>
    <w:rsid w:val="00EE3B01"/>
    <w:rsid w:val="00EE440B"/>
    <w:rsid w:val="00EE4773"/>
    <w:rsid w:val="00EE5742"/>
    <w:rsid w:val="00EE7EFA"/>
    <w:rsid w:val="00EF05E2"/>
    <w:rsid w:val="00EF279F"/>
    <w:rsid w:val="00EF34B5"/>
    <w:rsid w:val="00EF37F5"/>
    <w:rsid w:val="00EF3FAB"/>
    <w:rsid w:val="00EF54D8"/>
    <w:rsid w:val="00EF58B0"/>
    <w:rsid w:val="00F00225"/>
    <w:rsid w:val="00F008CE"/>
    <w:rsid w:val="00F00C80"/>
    <w:rsid w:val="00F0254A"/>
    <w:rsid w:val="00F06034"/>
    <w:rsid w:val="00F111CF"/>
    <w:rsid w:val="00F1122A"/>
    <w:rsid w:val="00F13970"/>
    <w:rsid w:val="00F1414B"/>
    <w:rsid w:val="00F14420"/>
    <w:rsid w:val="00F146D3"/>
    <w:rsid w:val="00F16AA9"/>
    <w:rsid w:val="00F174AC"/>
    <w:rsid w:val="00F17D90"/>
    <w:rsid w:val="00F17EAD"/>
    <w:rsid w:val="00F20C3E"/>
    <w:rsid w:val="00F2105B"/>
    <w:rsid w:val="00F2268B"/>
    <w:rsid w:val="00F230F9"/>
    <w:rsid w:val="00F23158"/>
    <w:rsid w:val="00F23203"/>
    <w:rsid w:val="00F25B88"/>
    <w:rsid w:val="00F271F5"/>
    <w:rsid w:val="00F30071"/>
    <w:rsid w:val="00F30247"/>
    <w:rsid w:val="00F313BE"/>
    <w:rsid w:val="00F31AD7"/>
    <w:rsid w:val="00F3409D"/>
    <w:rsid w:val="00F3581E"/>
    <w:rsid w:val="00F35FD2"/>
    <w:rsid w:val="00F360F7"/>
    <w:rsid w:val="00F361DA"/>
    <w:rsid w:val="00F37A51"/>
    <w:rsid w:val="00F37B2D"/>
    <w:rsid w:val="00F400AB"/>
    <w:rsid w:val="00F42146"/>
    <w:rsid w:val="00F42347"/>
    <w:rsid w:val="00F44582"/>
    <w:rsid w:val="00F44A2F"/>
    <w:rsid w:val="00F44EF7"/>
    <w:rsid w:val="00F46CC7"/>
    <w:rsid w:val="00F46DAF"/>
    <w:rsid w:val="00F47D87"/>
    <w:rsid w:val="00F50A68"/>
    <w:rsid w:val="00F51ECB"/>
    <w:rsid w:val="00F5260A"/>
    <w:rsid w:val="00F56127"/>
    <w:rsid w:val="00F56A29"/>
    <w:rsid w:val="00F57522"/>
    <w:rsid w:val="00F576FF"/>
    <w:rsid w:val="00F60429"/>
    <w:rsid w:val="00F60D44"/>
    <w:rsid w:val="00F61684"/>
    <w:rsid w:val="00F6309E"/>
    <w:rsid w:val="00F63BFA"/>
    <w:rsid w:val="00F64002"/>
    <w:rsid w:val="00F644C4"/>
    <w:rsid w:val="00F70D66"/>
    <w:rsid w:val="00F71E9A"/>
    <w:rsid w:val="00F7256B"/>
    <w:rsid w:val="00F72835"/>
    <w:rsid w:val="00F73A73"/>
    <w:rsid w:val="00F740E3"/>
    <w:rsid w:val="00F74216"/>
    <w:rsid w:val="00F74CDF"/>
    <w:rsid w:val="00F76182"/>
    <w:rsid w:val="00F77ADD"/>
    <w:rsid w:val="00F827A8"/>
    <w:rsid w:val="00F82E7B"/>
    <w:rsid w:val="00F86DD6"/>
    <w:rsid w:val="00F87812"/>
    <w:rsid w:val="00F87A40"/>
    <w:rsid w:val="00F90E1F"/>
    <w:rsid w:val="00F91156"/>
    <w:rsid w:val="00F91DA8"/>
    <w:rsid w:val="00F937FA"/>
    <w:rsid w:val="00F93B15"/>
    <w:rsid w:val="00F96913"/>
    <w:rsid w:val="00FA1693"/>
    <w:rsid w:val="00FA1C11"/>
    <w:rsid w:val="00FA44FB"/>
    <w:rsid w:val="00FA465A"/>
    <w:rsid w:val="00FA499E"/>
    <w:rsid w:val="00FA4CFD"/>
    <w:rsid w:val="00FA5F98"/>
    <w:rsid w:val="00FA7477"/>
    <w:rsid w:val="00FA7912"/>
    <w:rsid w:val="00FB152F"/>
    <w:rsid w:val="00FB3F15"/>
    <w:rsid w:val="00FB485A"/>
    <w:rsid w:val="00FB50F3"/>
    <w:rsid w:val="00FB543D"/>
    <w:rsid w:val="00FB5C22"/>
    <w:rsid w:val="00FB6C01"/>
    <w:rsid w:val="00FB752E"/>
    <w:rsid w:val="00FC11C2"/>
    <w:rsid w:val="00FC2ECB"/>
    <w:rsid w:val="00FC3727"/>
    <w:rsid w:val="00FC5808"/>
    <w:rsid w:val="00FC684D"/>
    <w:rsid w:val="00FC68EA"/>
    <w:rsid w:val="00FC6A9D"/>
    <w:rsid w:val="00FC7079"/>
    <w:rsid w:val="00FD1156"/>
    <w:rsid w:val="00FD1E20"/>
    <w:rsid w:val="00FD3F22"/>
    <w:rsid w:val="00FD5A67"/>
    <w:rsid w:val="00FD6E54"/>
    <w:rsid w:val="00FD700F"/>
    <w:rsid w:val="00FD72F2"/>
    <w:rsid w:val="00FE1E15"/>
    <w:rsid w:val="00FE2272"/>
    <w:rsid w:val="00FE24B7"/>
    <w:rsid w:val="00FE53A9"/>
    <w:rsid w:val="00FE6182"/>
    <w:rsid w:val="00FE66CF"/>
    <w:rsid w:val="00FE69F2"/>
    <w:rsid w:val="00FE7496"/>
    <w:rsid w:val="00FE7DC6"/>
    <w:rsid w:val="00FE7E45"/>
    <w:rsid w:val="00FF008D"/>
    <w:rsid w:val="00FF02A4"/>
    <w:rsid w:val="00FF0BC1"/>
    <w:rsid w:val="00FF2407"/>
    <w:rsid w:val="00FF2B09"/>
    <w:rsid w:val="00FF5216"/>
    <w:rsid w:val="00FF60C7"/>
    <w:rsid w:val="00FF6BEC"/>
    <w:rsid w:val="00FF7576"/>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Titlu1">
    <w:name w:val="heading 1"/>
    <w:basedOn w:val="Normal"/>
    <w:next w:val="Normal"/>
    <w:link w:val="Titlu1Caracter"/>
    <w:qFormat/>
    <w:rsid w:val="007656D4"/>
    <w:pPr>
      <w:keepNext/>
      <w:outlineLvl w:val="0"/>
    </w:pPr>
    <w:rPr>
      <w:b/>
      <w:szCs w:val="30"/>
    </w:rPr>
  </w:style>
  <w:style w:type="paragraph" w:styleId="Titlu2">
    <w:name w:val="heading 2"/>
    <w:basedOn w:val="Normal"/>
    <w:next w:val="Normal"/>
    <w:link w:val="Titlu2Caracter"/>
    <w:qFormat/>
    <w:rsid w:val="007656D4"/>
    <w:pPr>
      <w:keepNext/>
      <w:jc w:val="center"/>
      <w:outlineLvl w:val="1"/>
    </w:pPr>
    <w:rPr>
      <w:b/>
      <w:szCs w:val="30"/>
    </w:rPr>
  </w:style>
  <w:style w:type="paragraph" w:styleId="Titlu3">
    <w:name w:val="heading 3"/>
    <w:basedOn w:val="Normal"/>
    <w:next w:val="Normal"/>
    <w:link w:val="Titlu3Caracter"/>
    <w:qFormat/>
    <w:rsid w:val="007656D4"/>
    <w:pPr>
      <w:keepNext/>
      <w:spacing w:before="240" w:after="60"/>
      <w:outlineLvl w:val="2"/>
    </w:pPr>
    <w:rPr>
      <w:rFonts w:ascii="Arial" w:hAnsi="Arial" w:cs="Arial"/>
      <w:b/>
      <w:bCs/>
      <w:sz w:val="26"/>
      <w:szCs w:val="26"/>
    </w:rPr>
  </w:style>
  <w:style w:type="paragraph" w:styleId="Titlu6">
    <w:name w:val="heading 6"/>
    <w:basedOn w:val="Normal"/>
    <w:next w:val="Normal"/>
    <w:link w:val="Titlu6Caracter"/>
    <w:qFormat/>
    <w:rsid w:val="007656D4"/>
    <w:pPr>
      <w:spacing w:before="240" w:after="60"/>
      <w:outlineLvl w:val="5"/>
    </w:pPr>
    <w:rPr>
      <w:rFonts w:ascii="Calibri" w:hAnsi="Calibri"/>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Frspaiere">
    <w:name w:val="No Spacing"/>
    <w:link w:val="FrspaiereCaracter"/>
    <w:uiPriority w:val="1"/>
    <w:qFormat/>
    <w:rsid w:val="00E05735"/>
    <w:pPr>
      <w:spacing w:after="0" w:line="240" w:lineRule="auto"/>
    </w:pPr>
    <w:rPr>
      <w:rFonts w:ascii="Arial" w:eastAsia="Times New Roman" w:hAnsi="Arial" w:cs="Times New Roman"/>
      <w:sz w:val="28"/>
      <w:szCs w:val="28"/>
      <w:lang w:val="ro-RO"/>
    </w:rPr>
  </w:style>
  <w:style w:type="character" w:customStyle="1" w:styleId="FrspaiereCaracter">
    <w:name w:val="Fără spațiere Caracter"/>
    <w:link w:val="Frspaiere"/>
    <w:uiPriority w:val="1"/>
    <w:locked/>
    <w:rsid w:val="00E05735"/>
    <w:rPr>
      <w:rFonts w:ascii="Arial" w:eastAsia="Times New Roman" w:hAnsi="Arial" w:cs="Times New Roman"/>
      <w:sz w:val="28"/>
      <w:szCs w:val="28"/>
      <w:lang w:val="ro-RO"/>
    </w:rPr>
  </w:style>
  <w:style w:type="paragraph" w:styleId="Antet">
    <w:name w:val="header"/>
    <w:basedOn w:val="Normal"/>
    <w:link w:val="AntetCaracter"/>
    <w:unhideWhenUsed/>
    <w:rsid w:val="007D3EFD"/>
    <w:pPr>
      <w:tabs>
        <w:tab w:val="center" w:pos="4680"/>
        <w:tab w:val="right" w:pos="9360"/>
      </w:tabs>
    </w:pPr>
  </w:style>
  <w:style w:type="character" w:customStyle="1" w:styleId="AntetCaracter">
    <w:name w:val="Antet Caracter"/>
    <w:basedOn w:val="Fontdeparagrafimplicit"/>
    <w:link w:val="Antet"/>
    <w:rsid w:val="007D3EFD"/>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unhideWhenUsed/>
    <w:rsid w:val="007D3EFD"/>
    <w:pPr>
      <w:tabs>
        <w:tab w:val="center" w:pos="4680"/>
        <w:tab w:val="right" w:pos="9360"/>
      </w:tabs>
    </w:pPr>
  </w:style>
  <w:style w:type="character" w:customStyle="1" w:styleId="SubsolCaracter">
    <w:name w:val="Subsol Caracter"/>
    <w:basedOn w:val="Fontdeparagrafimplicit"/>
    <w:link w:val="Subsol"/>
    <w:uiPriority w:val="99"/>
    <w:rsid w:val="007D3EFD"/>
    <w:rPr>
      <w:rFonts w:ascii="Times New Roman" w:eastAsia="Times New Roman" w:hAnsi="Times New Roman" w:cs="Times New Roman"/>
      <w:sz w:val="24"/>
      <w:szCs w:val="24"/>
      <w:lang w:val="ro-RO" w:eastAsia="ro-RO"/>
    </w:rPr>
  </w:style>
  <w:style w:type="paragraph" w:styleId="TextnBalon">
    <w:name w:val="Balloon Text"/>
    <w:basedOn w:val="Normal"/>
    <w:link w:val="TextnBalonCaracter"/>
    <w:semiHidden/>
    <w:unhideWhenUsed/>
    <w:rsid w:val="007D3EFD"/>
    <w:rPr>
      <w:rFonts w:ascii="Tahoma" w:hAnsi="Tahoma" w:cs="Tahoma"/>
      <w:sz w:val="16"/>
      <w:szCs w:val="16"/>
    </w:rPr>
  </w:style>
  <w:style w:type="character" w:customStyle="1" w:styleId="TextnBalonCaracter">
    <w:name w:val="Text în Balon Caracter"/>
    <w:basedOn w:val="Fontdeparagrafimplicit"/>
    <w:link w:val="TextnBalon"/>
    <w:semiHidden/>
    <w:rsid w:val="007D3EFD"/>
    <w:rPr>
      <w:rFonts w:ascii="Tahoma" w:eastAsia="Times New Roman" w:hAnsi="Tahoma" w:cs="Tahoma"/>
      <w:sz w:val="16"/>
      <w:szCs w:val="16"/>
      <w:lang w:val="ro-RO" w:eastAsia="ro-RO"/>
    </w:rPr>
  </w:style>
  <w:style w:type="paragraph" w:styleId="Listparagraf">
    <w:name w:val="List Paragraph"/>
    <w:aliases w:val="Normal bullet 2"/>
    <w:basedOn w:val="Normal"/>
    <w:link w:val="ListparagrafCaracter"/>
    <w:uiPriority w:val="34"/>
    <w:qFormat/>
    <w:rsid w:val="00D4150A"/>
    <w:pPr>
      <w:ind w:left="720"/>
    </w:pPr>
    <w:rPr>
      <w:rFonts w:ascii="Arial" w:hAnsi="Arial"/>
      <w:sz w:val="28"/>
      <w:szCs w:val="28"/>
    </w:rPr>
  </w:style>
  <w:style w:type="character" w:customStyle="1" w:styleId="ListparagrafCaracter">
    <w:name w:val="Listă paragraf Caracter"/>
    <w:aliases w:val="Normal bullet 2 Caracter"/>
    <w:link w:val="Listparagraf"/>
    <w:uiPriority w:val="34"/>
    <w:locked/>
    <w:rsid w:val="00D4150A"/>
    <w:rPr>
      <w:rFonts w:ascii="Arial" w:eastAsia="Times New Roman" w:hAnsi="Arial" w:cs="Times New Roman"/>
      <w:sz w:val="28"/>
      <w:szCs w:val="28"/>
      <w:lang w:val="ro-RO" w:eastAsia="ro-RO"/>
    </w:rPr>
  </w:style>
  <w:style w:type="character" w:customStyle="1" w:styleId="Titlu1Caracter">
    <w:name w:val="Titlu 1 Caracter"/>
    <w:basedOn w:val="Fontdeparagrafimplicit"/>
    <w:link w:val="Titlu1"/>
    <w:rsid w:val="007656D4"/>
    <w:rPr>
      <w:rFonts w:ascii="Times New Roman" w:eastAsia="Times New Roman" w:hAnsi="Times New Roman" w:cs="Times New Roman"/>
      <w:b/>
      <w:sz w:val="24"/>
      <w:szCs w:val="30"/>
      <w:lang w:val="ro-RO" w:eastAsia="ro-RO"/>
    </w:rPr>
  </w:style>
  <w:style w:type="character" w:customStyle="1" w:styleId="Titlu2Caracter">
    <w:name w:val="Titlu 2 Caracter"/>
    <w:basedOn w:val="Fontdeparagrafimplicit"/>
    <w:link w:val="Titlu2"/>
    <w:rsid w:val="007656D4"/>
    <w:rPr>
      <w:rFonts w:ascii="Times New Roman" w:eastAsia="Times New Roman" w:hAnsi="Times New Roman" w:cs="Times New Roman"/>
      <w:b/>
      <w:sz w:val="24"/>
      <w:szCs w:val="30"/>
      <w:lang w:val="ro-RO" w:eastAsia="ro-RO"/>
    </w:rPr>
  </w:style>
  <w:style w:type="character" w:customStyle="1" w:styleId="Titlu3Caracter">
    <w:name w:val="Titlu 3 Caracter"/>
    <w:basedOn w:val="Fontdeparagrafimplicit"/>
    <w:link w:val="Titlu3"/>
    <w:rsid w:val="007656D4"/>
    <w:rPr>
      <w:rFonts w:ascii="Arial" w:eastAsia="Times New Roman" w:hAnsi="Arial" w:cs="Arial"/>
      <w:b/>
      <w:bCs/>
      <w:sz w:val="26"/>
      <w:szCs w:val="26"/>
      <w:lang w:val="ro-RO" w:eastAsia="ro-RO"/>
    </w:rPr>
  </w:style>
  <w:style w:type="character" w:customStyle="1" w:styleId="Titlu6Caracter">
    <w:name w:val="Titlu 6 Caracter"/>
    <w:basedOn w:val="Fontdeparagrafimplicit"/>
    <w:link w:val="Titlu6"/>
    <w:rsid w:val="007656D4"/>
    <w:rPr>
      <w:rFonts w:ascii="Calibri" w:eastAsia="Times New Roman" w:hAnsi="Calibri" w:cs="Times New Roman"/>
      <w:b/>
      <w:bCs/>
      <w:sz w:val="24"/>
      <w:szCs w:val="24"/>
      <w:lang w:val="ro-RO" w:eastAsia="ro-RO"/>
    </w:rPr>
  </w:style>
  <w:style w:type="numbering" w:customStyle="1" w:styleId="NoList1">
    <w:name w:val="No List1"/>
    <w:next w:val="FrListare"/>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Fontdeparagrafimplicit"/>
    <w:rsid w:val="007656D4"/>
  </w:style>
  <w:style w:type="character" w:customStyle="1" w:styleId="tli1">
    <w:name w:val="tli1"/>
    <w:basedOn w:val="Fontdeparagrafimplicit"/>
    <w:rsid w:val="007656D4"/>
  </w:style>
  <w:style w:type="character" w:styleId="Robust">
    <w:name w:val="Strong"/>
    <w:uiPriority w:val="22"/>
    <w:qFormat/>
    <w:rsid w:val="007656D4"/>
    <w:rPr>
      <w:b/>
      <w:bCs/>
    </w:rPr>
  </w:style>
  <w:style w:type="paragraph" w:styleId="Corptext3">
    <w:name w:val="Body Text 3"/>
    <w:basedOn w:val="Normal"/>
    <w:link w:val="Corptext3Caracter"/>
    <w:rsid w:val="007656D4"/>
    <w:pPr>
      <w:spacing w:after="120"/>
    </w:pPr>
    <w:rPr>
      <w:rFonts w:ascii="Arial" w:hAnsi="Arial"/>
      <w:sz w:val="16"/>
      <w:szCs w:val="16"/>
    </w:rPr>
  </w:style>
  <w:style w:type="character" w:customStyle="1" w:styleId="Corptext3Caracter">
    <w:name w:val="Corp text 3 Caracter"/>
    <w:basedOn w:val="Fontdeparagrafimplicit"/>
    <w:link w:val="Corp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Numrdepagin">
    <w:name w:val="page number"/>
    <w:basedOn w:val="Fontdeparagrafimplicit"/>
    <w:rsid w:val="007656D4"/>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uiPriority w:val="99"/>
    <w:semiHidden/>
    <w:rsid w:val="007656D4"/>
    <w:rPr>
      <w:rFonts w:ascii="Arial" w:hAnsi="Arial"/>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Referinnotdesubsol">
    <w:name w:val="footnote reference"/>
    <w:uiPriority w:val="99"/>
    <w:semiHidden/>
    <w:rsid w:val="007656D4"/>
    <w:rPr>
      <w:vertAlign w:val="superscript"/>
    </w:rPr>
  </w:style>
  <w:style w:type="character" w:customStyle="1" w:styleId="text1">
    <w:name w:val="text1"/>
    <w:basedOn w:val="Fontdeparagrafimplicit"/>
    <w:rsid w:val="007656D4"/>
  </w:style>
  <w:style w:type="character" w:customStyle="1" w:styleId="pt1">
    <w:name w:val="pt1"/>
    <w:rsid w:val="007656D4"/>
    <w:rPr>
      <w:b/>
      <w:bCs/>
      <w:color w:val="8F0000"/>
    </w:rPr>
  </w:style>
  <w:style w:type="character" w:customStyle="1" w:styleId="tpt1">
    <w:name w:val="tpt1"/>
    <w:basedOn w:val="Fontdeparagrafimplicit"/>
    <w:rsid w:val="007656D4"/>
  </w:style>
  <w:style w:type="character" w:customStyle="1" w:styleId="al1">
    <w:name w:val="al1"/>
    <w:rsid w:val="007656D4"/>
    <w:rPr>
      <w:b/>
      <w:bCs/>
      <w:color w:val="008F00"/>
    </w:rPr>
  </w:style>
  <w:style w:type="character" w:customStyle="1" w:styleId="tal1">
    <w:name w:val="tal1"/>
    <w:basedOn w:val="Fontdeparagrafimplici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Corptext2">
    <w:name w:val="Body Text 2"/>
    <w:basedOn w:val="Normal"/>
    <w:link w:val="Corptext2Caracter"/>
    <w:rsid w:val="007656D4"/>
    <w:pPr>
      <w:spacing w:after="120" w:line="480" w:lineRule="auto"/>
    </w:pPr>
    <w:rPr>
      <w:rFonts w:ascii="Arial" w:hAnsi="Arial"/>
      <w:sz w:val="28"/>
      <w:szCs w:val="28"/>
    </w:rPr>
  </w:style>
  <w:style w:type="character" w:customStyle="1" w:styleId="Corptext2Caracter">
    <w:name w:val="Corp text 2 Caracter"/>
    <w:basedOn w:val="Fontdeparagrafimplicit"/>
    <w:link w:val="Corptext2"/>
    <w:rsid w:val="007656D4"/>
    <w:rPr>
      <w:rFonts w:ascii="Arial" w:eastAsia="Times New Roman" w:hAnsi="Arial" w:cs="Times New Roman"/>
      <w:sz w:val="28"/>
      <w:szCs w:val="28"/>
      <w:lang w:val="ro-RO" w:eastAsia="ro-RO"/>
    </w:rPr>
  </w:style>
  <w:style w:type="character" w:styleId="Accentuat">
    <w:name w:val="Emphasis"/>
    <w:uiPriority w:val="20"/>
    <w:qFormat/>
    <w:rsid w:val="007656D4"/>
    <w:rPr>
      <w:i/>
      <w:iCs/>
    </w:rPr>
  </w:style>
  <w:style w:type="character" w:customStyle="1" w:styleId="def">
    <w:name w:val="def"/>
    <w:basedOn w:val="Fontdeparagrafimplici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Fontdeparagrafimplici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Referincomentariu">
    <w:name w:val="annotation reference"/>
    <w:uiPriority w:val="99"/>
    <w:rsid w:val="007656D4"/>
    <w:rPr>
      <w:sz w:val="16"/>
      <w:szCs w:val="16"/>
    </w:rPr>
  </w:style>
  <w:style w:type="paragraph" w:styleId="Textcomentariu">
    <w:name w:val="annotation text"/>
    <w:basedOn w:val="Normal"/>
    <w:link w:val="TextcomentariuCaracter"/>
    <w:rsid w:val="007656D4"/>
    <w:rPr>
      <w:rFonts w:ascii="Arial" w:hAnsi="Arial"/>
      <w:sz w:val="20"/>
      <w:szCs w:val="20"/>
    </w:rPr>
  </w:style>
  <w:style w:type="character" w:customStyle="1" w:styleId="TextcomentariuCaracter">
    <w:name w:val="Text comentariu Caracter"/>
    <w:basedOn w:val="Fontdeparagrafimplicit"/>
    <w:link w:val="Textcomentariu"/>
    <w:rsid w:val="007656D4"/>
    <w:rPr>
      <w:rFonts w:ascii="Arial" w:eastAsia="Times New Roman" w:hAnsi="Arial" w:cs="Times New Roman"/>
      <w:sz w:val="20"/>
      <w:szCs w:val="20"/>
      <w:lang w:val="ro-RO" w:eastAsia="ro-RO"/>
    </w:rPr>
  </w:style>
  <w:style w:type="paragraph" w:styleId="SubiectComentariu">
    <w:name w:val="annotation subject"/>
    <w:basedOn w:val="Textcomentariu"/>
    <w:next w:val="Textcomentariu"/>
    <w:link w:val="SubiectComentariuCaracter"/>
    <w:rsid w:val="007656D4"/>
    <w:rPr>
      <w:b/>
      <w:bCs/>
    </w:rPr>
  </w:style>
  <w:style w:type="character" w:customStyle="1" w:styleId="SubiectComentariuCaracter">
    <w:name w:val="Subiect Comentariu Caracter"/>
    <w:basedOn w:val="TextcomentariuCaracter"/>
    <w:link w:val="SubiectComentariu"/>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Indentcorptext">
    <w:name w:val="Body Text Indent"/>
    <w:basedOn w:val="Normal"/>
    <w:link w:val="IndentcorptextCaracter"/>
    <w:rsid w:val="007656D4"/>
    <w:pPr>
      <w:spacing w:after="120"/>
      <w:ind w:left="360"/>
    </w:pPr>
    <w:rPr>
      <w:rFonts w:ascii="Arial" w:hAnsi="Arial"/>
      <w:sz w:val="28"/>
      <w:szCs w:val="28"/>
    </w:rPr>
  </w:style>
  <w:style w:type="character" w:customStyle="1" w:styleId="IndentcorptextCaracter">
    <w:name w:val="Indent corp text Caracter"/>
    <w:basedOn w:val="Fontdeparagrafimplicit"/>
    <w:link w:val="Indentcorptext"/>
    <w:rsid w:val="007656D4"/>
    <w:rPr>
      <w:rFonts w:ascii="Arial" w:eastAsia="Times New Roman" w:hAnsi="Arial" w:cs="Times New Roman"/>
      <w:sz w:val="28"/>
      <w:szCs w:val="28"/>
      <w:lang w:val="ro-RO" w:eastAsia="ro-RO"/>
    </w:rPr>
  </w:style>
  <w:style w:type="paragraph" w:styleId="Corptext">
    <w:name w:val="Body Text"/>
    <w:basedOn w:val="Normal"/>
    <w:link w:val="CorptextCaracter"/>
    <w:rsid w:val="007656D4"/>
    <w:pPr>
      <w:spacing w:after="120"/>
    </w:pPr>
    <w:rPr>
      <w:rFonts w:ascii="Arial" w:hAnsi="Arial"/>
      <w:sz w:val="28"/>
      <w:szCs w:val="28"/>
    </w:rPr>
  </w:style>
  <w:style w:type="character" w:customStyle="1" w:styleId="CorptextCaracter">
    <w:name w:val="Corp text Caracter"/>
    <w:basedOn w:val="Fontdeparagrafimplicit"/>
    <w:link w:val="Corptext"/>
    <w:rsid w:val="007656D4"/>
    <w:rPr>
      <w:rFonts w:ascii="Arial" w:eastAsia="Times New Roman" w:hAnsi="Arial" w:cs="Times New Roman"/>
      <w:sz w:val="28"/>
      <w:szCs w:val="28"/>
      <w:lang w:val="ro-RO" w:eastAsia="ro-RO"/>
    </w:rPr>
  </w:style>
  <w:style w:type="paragraph" w:styleId="Indentcorptext3">
    <w:name w:val="Body Text Indent 3"/>
    <w:basedOn w:val="Normal"/>
    <w:link w:val="Indentcorptext3Caracter"/>
    <w:rsid w:val="007656D4"/>
    <w:pPr>
      <w:spacing w:after="120"/>
      <w:ind w:left="360"/>
    </w:pPr>
    <w:rPr>
      <w:rFonts w:ascii="Arial" w:hAnsi="Arial"/>
      <w:sz w:val="16"/>
      <w:szCs w:val="16"/>
    </w:rPr>
  </w:style>
  <w:style w:type="character" w:customStyle="1" w:styleId="Indentcorptext3Caracter">
    <w:name w:val="Indent corp text 3 Caracter"/>
    <w:basedOn w:val="Fontdeparagrafimplicit"/>
    <w:link w:val="Indentcorptex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GrilTabel">
    <w:name w:val="Table Grid"/>
    <w:basedOn w:val="TabelNormal"/>
    <w:uiPriority w:val="59"/>
    <w:rsid w:val="007656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simplu">
    <w:name w:val="Plain Text"/>
    <w:basedOn w:val="Normal"/>
    <w:link w:val="TextsimpluCaracter"/>
    <w:uiPriority w:val="99"/>
    <w:unhideWhenUsed/>
    <w:rsid w:val="007656D4"/>
    <w:rPr>
      <w:rFonts w:ascii="Consolas" w:eastAsia="Calibri" w:hAnsi="Consolas"/>
      <w:sz w:val="21"/>
      <w:szCs w:val="21"/>
    </w:rPr>
  </w:style>
  <w:style w:type="character" w:customStyle="1" w:styleId="TextsimpluCaracter">
    <w:name w:val="Text simplu Caracter"/>
    <w:basedOn w:val="Fontdeparagrafimplicit"/>
    <w:link w:val="Textsimplu"/>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Plandocument">
    <w:name w:val="Document Map"/>
    <w:basedOn w:val="Normal"/>
    <w:link w:val="PlandocumentCaracter"/>
    <w:semiHidden/>
    <w:rsid w:val="007656D4"/>
    <w:pPr>
      <w:shd w:val="clear" w:color="auto" w:fill="000080"/>
    </w:pPr>
    <w:rPr>
      <w:rFonts w:ascii="Tahoma" w:hAnsi="Tahoma" w:cs="Tahoma"/>
      <w:sz w:val="20"/>
      <w:szCs w:val="20"/>
    </w:rPr>
  </w:style>
  <w:style w:type="character" w:customStyle="1" w:styleId="PlandocumentCaracter">
    <w:name w:val="Plan document Caracter"/>
    <w:basedOn w:val="Fontdeparagrafimplicit"/>
    <w:link w:val="Plandocument"/>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Textnotdefinal">
    <w:name w:val="endnote text"/>
    <w:basedOn w:val="Normal"/>
    <w:link w:val="TextnotdefinalCaracter"/>
    <w:rsid w:val="007656D4"/>
    <w:rPr>
      <w:rFonts w:ascii="Arial" w:hAnsi="Arial"/>
      <w:sz w:val="20"/>
      <w:szCs w:val="20"/>
    </w:rPr>
  </w:style>
  <w:style w:type="character" w:customStyle="1" w:styleId="TextnotdefinalCaracter">
    <w:name w:val="Text notă de final Caracter"/>
    <w:basedOn w:val="Fontdeparagrafimplicit"/>
    <w:link w:val="Textnotdefinal"/>
    <w:rsid w:val="007656D4"/>
    <w:rPr>
      <w:rFonts w:ascii="Arial" w:eastAsia="Times New Roman" w:hAnsi="Arial" w:cs="Times New Roman"/>
      <w:sz w:val="20"/>
      <w:szCs w:val="20"/>
      <w:lang w:val="ro-RO" w:eastAsia="ro-RO"/>
    </w:rPr>
  </w:style>
  <w:style w:type="character" w:styleId="Referinnotdefinal">
    <w:name w:val="endnote reference"/>
    <w:rsid w:val="007656D4"/>
    <w:rPr>
      <w:vertAlign w:val="superscript"/>
    </w:rPr>
  </w:style>
  <w:style w:type="table" w:customStyle="1" w:styleId="TableGrid1">
    <w:name w:val="Table Grid1"/>
    <w:basedOn w:val="TabelNormal"/>
    <w:next w:val="GrilTabel"/>
    <w:uiPriority w:val="59"/>
    <w:rsid w:val="007656D4"/>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zuire">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 w:type="paragraph" w:customStyle="1" w:styleId="Default">
    <w:name w:val="Default"/>
    <w:rsid w:val="00892E3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Titlu1">
    <w:name w:val="heading 1"/>
    <w:basedOn w:val="Normal"/>
    <w:next w:val="Normal"/>
    <w:link w:val="Titlu1Caracter"/>
    <w:qFormat/>
    <w:rsid w:val="007656D4"/>
    <w:pPr>
      <w:keepNext/>
      <w:outlineLvl w:val="0"/>
    </w:pPr>
    <w:rPr>
      <w:b/>
      <w:szCs w:val="30"/>
    </w:rPr>
  </w:style>
  <w:style w:type="paragraph" w:styleId="Titlu2">
    <w:name w:val="heading 2"/>
    <w:basedOn w:val="Normal"/>
    <w:next w:val="Normal"/>
    <w:link w:val="Titlu2Caracter"/>
    <w:qFormat/>
    <w:rsid w:val="007656D4"/>
    <w:pPr>
      <w:keepNext/>
      <w:jc w:val="center"/>
      <w:outlineLvl w:val="1"/>
    </w:pPr>
    <w:rPr>
      <w:b/>
      <w:szCs w:val="30"/>
    </w:rPr>
  </w:style>
  <w:style w:type="paragraph" w:styleId="Titlu3">
    <w:name w:val="heading 3"/>
    <w:basedOn w:val="Normal"/>
    <w:next w:val="Normal"/>
    <w:link w:val="Titlu3Caracter"/>
    <w:qFormat/>
    <w:rsid w:val="007656D4"/>
    <w:pPr>
      <w:keepNext/>
      <w:spacing w:before="240" w:after="60"/>
      <w:outlineLvl w:val="2"/>
    </w:pPr>
    <w:rPr>
      <w:rFonts w:ascii="Arial" w:hAnsi="Arial" w:cs="Arial"/>
      <w:b/>
      <w:bCs/>
      <w:sz w:val="26"/>
      <w:szCs w:val="26"/>
    </w:rPr>
  </w:style>
  <w:style w:type="paragraph" w:styleId="Titlu6">
    <w:name w:val="heading 6"/>
    <w:basedOn w:val="Normal"/>
    <w:next w:val="Normal"/>
    <w:link w:val="Titlu6Caracter"/>
    <w:qFormat/>
    <w:rsid w:val="007656D4"/>
    <w:pPr>
      <w:spacing w:before="240" w:after="60"/>
      <w:outlineLvl w:val="5"/>
    </w:pPr>
    <w:rPr>
      <w:rFonts w:ascii="Calibri" w:hAnsi="Calibri"/>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Frspaiere">
    <w:name w:val="No Spacing"/>
    <w:link w:val="FrspaiereCaracter"/>
    <w:uiPriority w:val="1"/>
    <w:qFormat/>
    <w:rsid w:val="00E05735"/>
    <w:pPr>
      <w:spacing w:after="0" w:line="240" w:lineRule="auto"/>
    </w:pPr>
    <w:rPr>
      <w:rFonts w:ascii="Arial" w:eastAsia="Times New Roman" w:hAnsi="Arial" w:cs="Times New Roman"/>
      <w:sz w:val="28"/>
      <w:szCs w:val="28"/>
      <w:lang w:val="ro-RO"/>
    </w:rPr>
  </w:style>
  <w:style w:type="character" w:customStyle="1" w:styleId="FrspaiereCaracter">
    <w:name w:val="Fără spațiere Caracter"/>
    <w:link w:val="Frspaiere"/>
    <w:uiPriority w:val="1"/>
    <w:locked/>
    <w:rsid w:val="00E05735"/>
    <w:rPr>
      <w:rFonts w:ascii="Arial" w:eastAsia="Times New Roman" w:hAnsi="Arial" w:cs="Times New Roman"/>
      <w:sz w:val="28"/>
      <w:szCs w:val="28"/>
      <w:lang w:val="ro-RO"/>
    </w:rPr>
  </w:style>
  <w:style w:type="paragraph" w:styleId="Antet">
    <w:name w:val="header"/>
    <w:basedOn w:val="Normal"/>
    <w:link w:val="AntetCaracter"/>
    <w:unhideWhenUsed/>
    <w:rsid w:val="007D3EFD"/>
    <w:pPr>
      <w:tabs>
        <w:tab w:val="center" w:pos="4680"/>
        <w:tab w:val="right" w:pos="9360"/>
      </w:tabs>
    </w:pPr>
  </w:style>
  <w:style w:type="character" w:customStyle="1" w:styleId="AntetCaracter">
    <w:name w:val="Antet Caracter"/>
    <w:basedOn w:val="Fontdeparagrafimplicit"/>
    <w:link w:val="Antet"/>
    <w:rsid w:val="007D3EFD"/>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unhideWhenUsed/>
    <w:rsid w:val="007D3EFD"/>
    <w:pPr>
      <w:tabs>
        <w:tab w:val="center" w:pos="4680"/>
        <w:tab w:val="right" w:pos="9360"/>
      </w:tabs>
    </w:pPr>
  </w:style>
  <w:style w:type="character" w:customStyle="1" w:styleId="SubsolCaracter">
    <w:name w:val="Subsol Caracter"/>
    <w:basedOn w:val="Fontdeparagrafimplicit"/>
    <w:link w:val="Subsol"/>
    <w:uiPriority w:val="99"/>
    <w:rsid w:val="007D3EFD"/>
    <w:rPr>
      <w:rFonts w:ascii="Times New Roman" w:eastAsia="Times New Roman" w:hAnsi="Times New Roman" w:cs="Times New Roman"/>
      <w:sz w:val="24"/>
      <w:szCs w:val="24"/>
      <w:lang w:val="ro-RO" w:eastAsia="ro-RO"/>
    </w:rPr>
  </w:style>
  <w:style w:type="paragraph" w:styleId="TextnBalon">
    <w:name w:val="Balloon Text"/>
    <w:basedOn w:val="Normal"/>
    <w:link w:val="TextnBalonCaracter"/>
    <w:semiHidden/>
    <w:unhideWhenUsed/>
    <w:rsid w:val="007D3EFD"/>
    <w:rPr>
      <w:rFonts w:ascii="Tahoma" w:hAnsi="Tahoma" w:cs="Tahoma"/>
      <w:sz w:val="16"/>
      <w:szCs w:val="16"/>
    </w:rPr>
  </w:style>
  <w:style w:type="character" w:customStyle="1" w:styleId="TextnBalonCaracter">
    <w:name w:val="Text în Balon Caracter"/>
    <w:basedOn w:val="Fontdeparagrafimplicit"/>
    <w:link w:val="TextnBalon"/>
    <w:semiHidden/>
    <w:rsid w:val="007D3EFD"/>
    <w:rPr>
      <w:rFonts w:ascii="Tahoma" w:eastAsia="Times New Roman" w:hAnsi="Tahoma" w:cs="Tahoma"/>
      <w:sz w:val="16"/>
      <w:szCs w:val="16"/>
      <w:lang w:val="ro-RO" w:eastAsia="ro-RO"/>
    </w:rPr>
  </w:style>
  <w:style w:type="paragraph" w:styleId="Listparagraf">
    <w:name w:val="List Paragraph"/>
    <w:aliases w:val="Normal bullet 2"/>
    <w:basedOn w:val="Normal"/>
    <w:link w:val="ListparagrafCaracter"/>
    <w:uiPriority w:val="34"/>
    <w:qFormat/>
    <w:rsid w:val="00D4150A"/>
    <w:pPr>
      <w:ind w:left="720"/>
    </w:pPr>
    <w:rPr>
      <w:rFonts w:ascii="Arial" w:hAnsi="Arial"/>
      <w:sz w:val="28"/>
      <w:szCs w:val="28"/>
    </w:rPr>
  </w:style>
  <w:style w:type="character" w:customStyle="1" w:styleId="ListparagrafCaracter">
    <w:name w:val="Listă paragraf Caracter"/>
    <w:aliases w:val="Normal bullet 2 Caracter"/>
    <w:link w:val="Listparagraf"/>
    <w:uiPriority w:val="34"/>
    <w:locked/>
    <w:rsid w:val="00D4150A"/>
    <w:rPr>
      <w:rFonts w:ascii="Arial" w:eastAsia="Times New Roman" w:hAnsi="Arial" w:cs="Times New Roman"/>
      <w:sz w:val="28"/>
      <w:szCs w:val="28"/>
      <w:lang w:val="ro-RO" w:eastAsia="ro-RO"/>
    </w:rPr>
  </w:style>
  <w:style w:type="character" w:customStyle="1" w:styleId="Titlu1Caracter">
    <w:name w:val="Titlu 1 Caracter"/>
    <w:basedOn w:val="Fontdeparagrafimplicit"/>
    <w:link w:val="Titlu1"/>
    <w:rsid w:val="007656D4"/>
    <w:rPr>
      <w:rFonts w:ascii="Times New Roman" w:eastAsia="Times New Roman" w:hAnsi="Times New Roman" w:cs="Times New Roman"/>
      <w:b/>
      <w:sz w:val="24"/>
      <w:szCs w:val="30"/>
      <w:lang w:val="ro-RO" w:eastAsia="ro-RO"/>
    </w:rPr>
  </w:style>
  <w:style w:type="character" w:customStyle="1" w:styleId="Titlu2Caracter">
    <w:name w:val="Titlu 2 Caracter"/>
    <w:basedOn w:val="Fontdeparagrafimplicit"/>
    <w:link w:val="Titlu2"/>
    <w:rsid w:val="007656D4"/>
    <w:rPr>
      <w:rFonts w:ascii="Times New Roman" w:eastAsia="Times New Roman" w:hAnsi="Times New Roman" w:cs="Times New Roman"/>
      <w:b/>
      <w:sz w:val="24"/>
      <w:szCs w:val="30"/>
      <w:lang w:val="ro-RO" w:eastAsia="ro-RO"/>
    </w:rPr>
  </w:style>
  <w:style w:type="character" w:customStyle="1" w:styleId="Titlu3Caracter">
    <w:name w:val="Titlu 3 Caracter"/>
    <w:basedOn w:val="Fontdeparagrafimplicit"/>
    <w:link w:val="Titlu3"/>
    <w:rsid w:val="007656D4"/>
    <w:rPr>
      <w:rFonts w:ascii="Arial" w:eastAsia="Times New Roman" w:hAnsi="Arial" w:cs="Arial"/>
      <w:b/>
      <w:bCs/>
      <w:sz w:val="26"/>
      <w:szCs w:val="26"/>
      <w:lang w:val="ro-RO" w:eastAsia="ro-RO"/>
    </w:rPr>
  </w:style>
  <w:style w:type="character" w:customStyle="1" w:styleId="Titlu6Caracter">
    <w:name w:val="Titlu 6 Caracter"/>
    <w:basedOn w:val="Fontdeparagrafimplicit"/>
    <w:link w:val="Titlu6"/>
    <w:rsid w:val="007656D4"/>
    <w:rPr>
      <w:rFonts w:ascii="Calibri" w:eastAsia="Times New Roman" w:hAnsi="Calibri" w:cs="Times New Roman"/>
      <w:b/>
      <w:bCs/>
      <w:sz w:val="24"/>
      <w:szCs w:val="24"/>
      <w:lang w:val="ro-RO" w:eastAsia="ro-RO"/>
    </w:rPr>
  </w:style>
  <w:style w:type="numbering" w:customStyle="1" w:styleId="NoList1">
    <w:name w:val="No List1"/>
    <w:next w:val="FrListare"/>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Fontdeparagrafimplicit"/>
    <w:rsid w:val="007656D4"/>
  </w:style>
  <w:style w:type="character" w:customStyle="1" w:styleId="tli1">
    <w:name w:val="tli1"/>
    <w:basedOn w:val="Fontdeparagrafimplicit"/>
    <w:rsid w:val="007656D4"/>
  </w:style>
  <w:style w:type="character" w:styleId="Robust">
    <w:name w:val="Strong"/>
    <w:uiPriority w:val="22"/>
    <w:qFormat/>
    <w:rsid w:val="007656D4"/>
    <w:rPr>
      <w:b/>
      <w:bCs/>
    </w:rPr>
  </w:style>
  <w:style w:type="paragraph" w:styleId="Corptext3">
    <w:name w:val="Body Text 3"/>
    <w:basedOn w:val="Normal"/>
    <w:link w:val="Corptext3Caracter"/>
    <w:rsid w:val="007656D4"/>
    <w:pPr>
      <w:spacing w:after="120"/>
    </w:pPr>
    <w:rPr>
      <w:rFonts w:ascii="Arial" w:hAnsi="Arial"/>
      <w:sz w:val="16"/>
      <w:szCs w:val="16"/>
    </w:rPr>
  </w:style>
  <w:style w:type="character" w:customStyle="1" w:styleId="Corptext3Caracter">
    <w:name w:val="Corp text 3 Caracter"/>
    <w:basedOn w:val="Fontdeparagrafimplicit"/>
    <w:link w:val="Corp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Numrdepagin">
    <w:name w:val="page number"/>
    <w:basedOn w:val="Fontdeparagrafimplicit"/>
    <w:rsid w:val="007656D4"/>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uiPriority w:val="99"/>
    <w:semiHidden/>
    <w:rsid w:val="007656D4"/>
    <w:rPr>
      <w:rFonts w:ascii="Arial" w:hAnsi="Arial"/>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Referinnotdesubsol">
    <w:name w:val="footnote reference"/>
    <w:uiPriority w:val="99"/>
    <w:semiHidden/>
    <w:rsid w:val="007656D4"/>
    <w:rPr>
      <w:vertAlign w:val="superscript"/>
    </w:rPr>
  </w:style>
  <w:style w:type="character" w:customStyle="1" w:styleId="text1">
    <w:name w:val="text1"/>
    <w:basedOn w:val="Fontdeparagrafimplicit"/>
    <w:rsid w:val="007656D4"/>
  </w:style>
  <w:style w:type="character" w:customStyle="1" w:styleId="pt1">
    <w:name w:val="pt1"/>
    <w:rsid w:val="007656D4"/>
    <w:rPr>
      <w:b/>
      <w:bCs/>
      <w:color w:val="8F0000"/>
    </w:rPr>
  </w:style>
  <w:style w:type="character" w:customStyle="1" w:styleId="tpt1">
    <w:name w:val="tpt1"/>
    <w:basedOn w:val="Fontdeparagrafimplicit"/>
    <w:rsid w:val="007656D4"/>
  </w:style>
  <w:style w:type="character" w:customStyle="1" w:styleId="al1">
    <w:name w:val="al1"/>
    <w:rsid w:val="007656D4"/>
    <w:rPr>
      <w:b/>
      <w:bCs/>
      <w:color w:val="008F00"/>
    </w:rPr>
  </w:style>
  <w:style w:type="character" w:customStyle="1" w:styleId="tal1">
    <w:name w:val="tal1"/>
    <w:basedOn w:val="Fontdeparagrafimplici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Corptext2">
    <w:name w:val="Body Text 2"/>
    <w:basedOn w:val="Normal"/>
    <w:link w:val="Corptext2Caracter"/>
    <w:rsid w:val="007656D4"/>
    <w:pPr>
      <w:spacing w:after="120" w:line="480" w:lineRule="auto"/>
    </w:pPr>
    <w:rPr>
      <w:rFonts w:ascii="Arial" w:hAnsi="Arial"/>
      <w:sz w:val="28"/>
      <w:szCs w:val="28"/>
    </w:rPr>
  </w:style>
  <w:style w:type="character" w:customStyle="1" w:styleId="Corptext2Caracter">
    <w:name w:val="Corp text 2 Caracter"/>
    <w:basedOn w:val="Fontdeparagrafimplicit"/>
    <w:link w:val="Corptext2"/>
    <w:rsid w:val="007656D4"/>
    <w:rPr>
      <w:rFonts w:ascii="Arial" w:eastAsia="Times New Roman" w:hAnsi="Arial" w:cs="Times New Roman"/>
      <w:sz w:val="28"/>
      <w:szCs w:val="28"/>
      <w:lang w:val="ro-RO" w:eastAsia="ro-RO"/>
    </w:rPr>
  </w:style>
  <w:style w:type="character" w:styleId="Accentuat">
    <w:name w:val="Emphasis"/>
    <w:uiPriority w:val="20"/>
    <w:qFormat/>
    <w:rsid w:val="007656D4"/>
    <w:rPr>
      <w:i/>
      <w:iCs/>
    </w:rPr>
  </w:style>
  <w:style w:type="character" w:customStyle="1" w:styleId="def">
    <w:name w:val="def"/>
    <w:basedOn w:val="Fontdeparagrafimplici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Fontdeparagrafimplici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Referincomentariu">
    <w:name w:val="annotation reference"/>
    <w:uiPriority w:val="99"/>
    <w:rsid w:val="007656D4"/>
    <w:rPr>
      <w:sz w:val="16"/>
      <w:szCs w:val="16"/>
    </w:rPr>
  </w:style>
  <w:style w:type="paragraph" w:styleId="Textcomentariu">
    <w:name w:val="annotation text"/>
    <w:basedOn w:val="Normal"/>
    <w:link w:val="TextcomentariuCaracter"/>
    <w:rsid w:val="007656D4"/>
    <w:rPr>
      <w:rFonts w:ascii="Arial" w:hAnsi="Arial"/>
      <w:sz w:val="20"/>
      <w:szCs w:val="20"/>
    </w:rPr>
  </w:style>
  <w:style w:type="character" w:customStyle="1" w:styleId="TextcomentariuCaracter">
    <w:name w:val="Text comentariu Caracter"/>
    <w:basedOn w:val="Fontdeparagrafimplicit"/>
    <w:link w:val="Textcomentariu"/>
    <w:rsid w:val="007656D4"/>
    <w:rPr>
      <w:rFonts w:ascii="Arial" w:eastAsia="Times New Roman" w:hAnsi="Arial" w:cs="Times New Roman"/>
      <w:sz w:val="20"/>
      <w:szCs w:val="20"/>
      <w:lang w:val="ro-RO" w:eastAsia="ro-RO"/>
    </w:rPr>
  </w:style>
  <w:style w:type="paragraph" w:styleId="SubiectComentariu">
    <w:name w:val="annotation subject"/>
    <w:basedOn w:val="Textcomentariu"/>
    <w:next w:val="Textcomentariu"/>
    <w:link w:val="SubiectComentariuCaracter"/>
    <w:rsid w:val="007656D4"/>
    <w:rPr>
      <w:b/>
      <w:bCs/>
    </w:rPr>
  </w:style>
  <w:style w:type="character" w:customStyle="1" w:styleId="SubiectComentariuCaracter">
    <w:name w:val="Subiect Comentariu Caracter"/>
    <w:basedOn w:val="TextcomentariuCaracter"/>
    <w:link w:val="SubiectComentariu"/>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Indentcorptext">
    <w:name w:val="Body Text Indent"/>
    <w:basedOn w:val="Normal"/>
    <w:link w:val="IndentcorptextCaracter"/>
    <w:rsid w:val="007656D4"/>
    <w:pPr>
      <w:spacing w:after="120"/>
      <w:ind w:left="360"/>
    </w:pPr>
    <w:rPr>
      <w:rFonts w:ascii="Arial" w:hAnsi="Arial"/>
      <w:sz w:val="28"/>
      <w:szCs w:val="28"/>
    </w:rPr>
  </w:style>
  <w:style w:type="character" w:customStyle="1" w:styleId="IndentcorptextCaracter">
    <w:name w:val="Indent corp text Caracter"/>
    <w:basedOn w:val="Fontdeparagrafimplicit"/>
    <w:link w:val="Indentcorptext"/>
    <w:rsid w:val="007656D4"/>
    <w:rPr>
      <w:rFonts w:ascii="Arial" w:eastAsia="Times New Roman" w:hAnsi="Arial" w:cs="Times New Roman"/>
      <w:sz w:val="28"/>
      <w:szCs w:val="28"/>
      <w:lang w:val="ro-RO" w:eastAsia="ro-RO"/>
    </w:rPr>
  </w:style>
  <w:style w:type="paragraph" w:styleId="Corptext">
    <w:name w:val="Body Text"/>
    <w:basedOn w:val="Normal"/>
    <w:link w:val="CorptextCaracter"/>
    <w:rsid w:val="007656D4"/>
    <w:pPr>
      <w:spacing w:after="120"/>
    </w:pPr>
    <w:rPr>
      <w:rFonts w:ascii="Arial" w:hAnsi="Arial"/>
      <w:sz w:val="28"/>
      <w:szCs w:val="28"/>
    </w:rPr>
  </w:style>
  <w:style w:type="character" w:customStyle="1" w:styleId="CorptextCaracter">
    <w:name w:val="Corp text Caracter"/>
    <w:basedOn w:val="Fontdeparagrafimplicit"/>
    <w:link w:val="Corptext"/>
    <w:rsid w:val="007656D4"/>
    <w:rPr>
      <w:rFonts w:ascii="Arial" w:eastAsia="Times New Roman" w:hAnsi="Arial" w:cs="Times New Roman"/>
      <w:sz w:val="28"/>
      <w:szCs w:val="28"/>
      <w:lang w:val="ro-RO" w:eastAsia="ro-RO"/>
    </w:rPr>
  </w:style>
  <w:style w:type="paragraph" w:styleId="Indentcorptext3">
    <w:name w:val="Body Text Indent 3"/>
    <w:basedOn w:val="Normal"/>
    <w:link w:val="Indentcorptext3Caracter"/>
    <w:rsid w:val="007656D4"/>
    <w:pPr>
      <w:spacing w:after="120"/>
      <w:ind w:left="360"/>
    </w:pPr>
    <w:rPr>
      <w:rFonts w:ascii="Arial" w:hAnsi="Arial"/>
      <w:sz w:val="16"/>
      <w:szCs w:val="16"/>
    </w:rPr>
  </w:style>
  <w:style w:type="character" w:customStyle="1" w:styleId="Indentcorptext3Caracter">
    <w:name w:val="Indent corp text 3 Caracter"/>
    <w:basedOn w:val="Fontdeparagrafimplicit"/>
    <w:link w:val="Indentcorptex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GrilTabel">
    <w:name w:val="Table Grid"/>
    <w:basedOn w:val="TabelNormal"/>
    <w:uiPriority w:val="59"/>
    <w:rsid w:val="007656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simplu">
    <w:name w:val="Plain Text"/>
    <w:basedOn w:val="Normal"/>
    <w:link w:val="TextsimpluCaracter"/>
    <w:uiPriority w:val="99"/>
    <w:unhideWhenUsed/>
    <w:rsid w:val="007656D4"/>
    <w:rPr>
      <w:rFonts w:ascii="Consolas" w:eastAsia="Calibri" w:hAnsi="Consolas"/>
      <w:sz w:val="21"/>
      <w:szCs w:val="21"/>
    </w:rPr>
  </w:style>
  <w:style w:type="character" w:customStyle="1" w:styleId="TextsimpluCaracter">
    <w:name w:val="Text simplu Caracter"/>
    <w:basedOn w:val="Fontdeparagrafimplicit"/>
    <w:link w:val="Textsimplu"/>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Plandocument">
    <w:name w:val="Document Map"/>
    <w:basedOn w:val="Normal"/>
    <w:link w:val="PlandocumentCaracter"/>
    <w:semiHidden/>
    <w:rsid w:val="007656D4"/>
    <w:pPr>
      <w:shd w:val="clear" w:color="auto" w:fill="000080"/>
    </w:pPr>
    <w:rPr>
      <w:rFonts w:ascii="Tahoma" w:hAnsi="Tahoma" w:cs="Tahoma"/>
      <w:sz w:val="20"/>
      <w:szCs w:val="20"/>
    </w:rPr>
  </w:style>
  <w:style w:type="character" w:customStyle="1" w:styleId="PlandocumentCaracter">
    <w:name w:val="Plan document Caracter"/>
    <w:basedOn w:val="Fontdeparagrafimplicit"/>
    <w:link w:val="Plandocument"/>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Textnotdefinal">
    <w:name w:val="endnote text"/>
    <w:basedOn w:val="Normal"/>
    <w:link w:val="TextnotdefinalCaracter"/>
    <w:rsid w:val="007656D4"/>
    <w:rPr>
      <w:rFonts w:ascii="Arial" w:hAnsi="Arial"/>
      <w:sz w:val="20"/>
      <w:szCs w:val="20"/>
    </w:rPr>
  </w:style>
  <w:style w:type="character" w:customStyle="1" w:styleId="TextnotdefinalCaracter">
    <w:name w:val="Text notă de final Caracter"/>
    <w:basedOn w:val="Fontdeparagrafimplicit"/>
    <w:link w:val="Textnotdefinal"/>
    <w:rsid w:val="007656D4"/>
    <w:rPr>
      <w:rFonts w:ascii="Arial" w:eastAsia="Times New Roman" w:hAnsi="Arial" w:cs="Times New Roman"/>
      <w:sz w:val="20"/>
      <w:szCs w:val="20"/>
      <w:lang w:val="ro-RO" w:eastAsia="ro-RO"/>
    </w:rPr>
  </w:style>
  <w:style w:type="character" w:styleId="Referinnotdefinal">
    <w:name w:val="endnote reference"/>
    <w:rsid w:val="007656D4"/>
    <w:rPr>
      <w:vertAlign w:val="superscript"/>
    </w:rPr>
  </w:style>
  <w:style w:type="table" w:customStyle="1" w:styleId="TableGrid1">
    <w:name w:val="Table Grid1"/>
    <w:basedOn w:val="TabelNormal"/>
    <w:next w:val="GrilTabel"/>
    <w:uiPriority w:val="59"/>
    <w:rsid w:val="007656D4"/>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zuire">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 w:type="paragraph" w:customStyle="1" w:styleId="Default">
    <w:name w:val="Default"/>
    <w:rsid w:val="00892E3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ineleprahovei.r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lineleprahovei.ro" TargetMode="External"/><Relationship Id="rId17" Type="http://schemas.openxmlformats.org/officeDocument/2006/relationships/hyperlink" Target="mailto:office@colineleprahovei.ro" TargetMode="External"/><Relationship Id="rId2" Type="http://schemas.openxmlformats.org/officeDocument/2006/relationships/numbering" Target="numbering.xml"/><Relationship Id="rId16" Type="http://schemas.openxmlformats.org/officeDocument/2006/relationships/hyperlink" Target="http://www.afir.inf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ineleprahovei.ro" TargetMode="External"/><Relationship Id="rId5" Type="http://schemas.openxmlformats.org/officeDocument/2006/relationships/settings" Target="settings.xml"/><Relationship Id="rId15" Type="http://schemas.openxmlformats.org/officeDocument/2006/relationships/hyperlink" Target="http://www.afir.madr.ro" TargetMode="External"/><Relationship Id="rId10" Type="http://schemas.openxmlformats.org/officeDocument/2006/relationships/hyperlink" Target="http://www.colineleprahovei.ro"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fir.info"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6.emf"/><Relationship Id="rId3" Type="http://schemas.openxmlformats.org/officeDocument/2006/relationships/image" Target="media/image3.jpeg"/><Relationship Id="rId7" Type="http://schemas.openxmlformats.org/officeDocument/2006/relationships/image" Target="media/image5.jpeg"/><Relationship Id="rId2" Type="http://schemas.openxmlformats.org/officeDocument/2006/relationships/hyperlink" Target="http://ccs.infospace.com/ClickHandler.ashx?encp=ld%3d20160927%26app%3d1%26c%3dim.s1.row.hp%26s%3dims1row%26rc%3dim.s1.row%26dc%3d%26euip%3d89.120.74.68%26pvaid%3d5d5bec21cab14464b612779f3aa98ced%26dt%3dDesktop%26fct.uid%3d12466ed8f5164b9292aef95e7d919824%26en%3d8VQDhNXFIEv8W%2bsMzW%2bVu/TUmxACLlhqvaVN6VXuKOKZOM1ZvZphFg%3d%3d%26ru%3dhttp://www.otimmc.ro/imagini/sigla-guv.png%26coi%3d772%26npp%3d2%26p%3d0%26pp%3d0%26mid%3d9%26ep%3d2%26du%3dhttp://www.otimmc.ro/imagini/sigla-guv.png%26hash%3d082193440188A0593EE265E993795CB7&amp;ap=2&amp;cop=main-title" TargetMode="External"/><Relationship Id="rId1" Type="http://schemas.openxmlformats.org/officeDocument/2006/relationships/image" Target="media/image2.emf"/><Relationship Id="rId6" Type="http://schemas.openxmlformats.org/officeDocument/2006/relationships/hyperlink" Target="http://abrevierile.ro/abr/m5i8" TargetMode="External"/><Relationship Id="rId5" Type="http://schemas.openxmlformats.org/officeDocument/2006/relationships/image" Target="media/image4.jpeg"/><Relationship Id="rId4" Type="http://schemas.openxmlformats.org/officeDocument/2006/relationships/hyperlink" Target="http://www.google.ro/url?sa=i&amp;rct=j&amp;q=&amp;esrc=s&amp;source=images&amp;cd=&amp;cad=rja&amp;uact=8&amp;ved=0ahUKEwj32Ijc68vSAhWJPZoKHU9ABzoQjRwIBw&amp;url=http://www.finantare.ro/ce-modificari-aduce-pndr-2014-2020.html&amp;psig=AFQjCNGwEwSowOlvoxrtGSmDZqoxusiuHQ&amp;ust=1489232002273812" TargetMode="External"/><Relationship Id="rId9" Type="http://schemas.openxmlformats.org/officeDocument/2006/relationships/image" Target="media/image7.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9D3BF-2676-42BA-BC63-F8589C111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39</Pages>
  <Words>13140</Words>
  <Characters>74899</Characters>
  <Application>Microsoft Office Word</Application>
  <DocSecurity>0</DocSecurity>
  <Lines>624</Lines>
  <Paragraphs>175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GAL1</dc:creator>
  <cp:lastModifiedBy>Gheorghe Git</cp:lastModifiedBy>
  <cp:revision>4</cp:revision>
  <cp:lastPrinted>2017-06-28T08:36:00Z</cp:lastPrinted>
  <dcterms:created xsi:type="dcterms:W3CDTF">2017-11-03T12:09:00Z</dcterms:created>
  <dcterms:modified xsi:type="dcterms:W3CDTF">2017-11-13T13:26:00Z</dcterms:modified>
</cp:coreProperties>
</file>