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BEB" w:rsidRDefault="00F03BEB" w:rsidP="00F03BEB">
      <w:pPr>
        <w:autoSpaceDE w:val="0"/>
        <w:autoSpaceDN w:val="0"/>
        <w:adjustRightInd w:val="0"/>
        <w:spacing w:after="0" w:line="30" w:lineRule="atLeast"/>
        <w:jc w:val="center"/>
        <w:rPr>
          <w:rFonts w:ascii="Trebuchet MS" w:hAnsi="Trebuchet MS" w:cs="Trebuchet MS"/>
          <w:lang w:val="x-none"/>
        </w:rPr>
      </w:pPr>
      <w:r>
        <w:rPr>
          <w:rFonts w:ascii="Trebuchet MS" w:hAnsi="Trebuchet MS" w:cs="Trebuchet MS"/>
          <w:b/>
          <w:bCs/>
          <w:lang w:val="x-none"/>
        </w:rPr>
        <w:t xml:space="preserve">FIȘA MĂSURII </w:t>
      </w:r>
      <w:r>
        <w:rPr>
          <w:rFonts w:ascii="Trebuchet MS" w:hAnsi="Trebuchet MS" w:cs="Trebuchet MS"/>
          <w:lang w:val="x-none"/>
        </w:rPr>
        <w:t>M2/2A</w:t>
      </w:r>
    </w:p>
    <w:p w:rsidR="00F03BEB" w:rsidRDefault="00F03BEB" w:rsidP="00F03BEB">
      <w:pPr>
        <w:autoSpaceDE w:val="0"/>
        <w:autoSpaceDN w:val="0"/>
        <w:adjustRightInd w:val="0"/>
        <w:spacing w:after="0" w:line="30" w:lineRule="atLeast"/>
        <w:jc w:val="center"/>
        <w:rPr>
          <w:rFonts w:ascii="Trebuchet MS" w:hAnsi="Trebuchet MS" w:cs="Trebuchet MS"/>
          <w:lang w:val="x-none"/>
        </w:rPr>
      </w:pPr>
      <w:r>
        <w:rPr>
          <w:rFonts w:ascii="Trebuchet MS" w:hAnsi="Trebuchet MS" w:cs="Trebuchet MS"/>
          <w:lang w:val="x-none"/>
        </w:rPr>
        <w:t>“Modernizare exploataţii agricole”</w:t>
      </w:r>
    </w:p>
    <w:p w:rsidR="00F03BEB" w:rsidRDefault="00F03BEB" w:rsidP="00F03BEB">
      <w:pPr>
        <w:autoSpaceDE w:val="0"/>
        <w:autoSpaceDN w:val="0"/>
        <w:adjustRightInd w:val="0"/>
        <w:spacing w:after="0" w:line="30" w:lineRule="atLeast"/>
        <w:jc w:val="both"/>
        <w:rPr>
          <w:rFonts w:ascii="Trebuchet MS" w:hAnsi="Trebuchet MS" w:cs="Trebuchet MS"/>
          <w:b/>
          <w:bCs/>
          <w:lang w:val="x-none"/>
        </w:rPr>
      </w:pPr>
    </w:p>
    <w:p w:rsidR="00F03BEB" w:rsidRPr="00E04D10" w:rsidRDefault="00F03BEB" w:rsidP="00F03BEB">
      <w:pPr>
        <w:autoSpaceDE w:val="0"/>
        <w:autoSpaceDN w:val="0"/>
        <w:adjustRightInd w:val="0"/>
        <w:spacing w:after="0"/>
        <w:jc w:val="both"/>
        <w:rPr>
          <w:rFonts w:ascii="Trebuchet MS" w:hAnsi="Trebuchet MS" w:cs="Trebuchet MS"/>
          <w:b/>
          <w:bCs/>
          <w:lang w:val="x-none"/>
        </w:rPr>
      </w:pPr>
      <w:r w:rsidRPr="00E04D10">
        <w:rPr>
          <w:rFonts w:ascii="Trebuchet MS" w:hAnsi="Trebuchet MS" w:cs="Trebuchet MS"/>
          <w:b/>
          <w:bCs/>
          <w:lang w:val="x-none"/>
        </w:rPr>
        <w:t xml:space="preserve">Tipul măsurii: X INVESTIȚII </w:t>
      </w:r>
    </w:p>
    <w:p w:rsidR="00F03BEB" w:rsidRPr="00E04D10" w:rsidRDefault="00F03BEB" w:rsidP="00F03BEB">
      <w:pPr>
        <w:autoSpaceDE w:val="0"/>
        <w:autoSpaceDN w:val="0"/>
        <w:adjustRightInd w:val="0"/>
        <w:spacing w:after="0"/>
        <w:ind w:left="720" w:firstLine="720"/>
        <w:jc w:val="both"/>
        <w:rPr>
          <w:rFonts w:ascii="Trebuchet MS" w:hAnsi="Trebuchet MS" w:cs="Trebuchet MS"/>
          <w:b/>
          <w:bCs/>
          <w:lang w:val="x-none"/>
        </w:rPr>
      </w:pPr>
      <w:r w:rsidRPr="00E04D10">
        <w:rPr>
          <w:rFonts w:ascii="Trebuchet MS" w:hAnsi="Trebuchet MS" w:cs="Trebuchet MS"/>
          <w:b/>
          <w:bCs/>
          <w:lang w:val="x-none"/>
        </w:rPr>
        <w:t>□ SERVICII</w:t>
      </w:r>
    </w:p>
    <w:p w:rsidR="00F03BEB" w:rsidRPr="00E04D10" w:rsidRDefault="00F03BEB" w:rsidP="00F03BEB">
      <w:pPr>
        <w:autoSpaceDE w:val="0"/>
        <w:autoSpaceDN w:val="0"/>
        <w:adjustRightInd w:val="0"/>
        <w:spacing w:after="0"/>
        <w:ind w:left="720" w:firstLine="720"/>
        <w:jc w:val="both"/>
        <w:rPr>
          <w:rFonts w:ascii="Trebuchet MS" w:hAnsi="Trebuchet MS" w:cs="Trebuchet MS"/>
          <w:b/>
          <w:bCs/>
          <w:lang w:val="x-none"/>
        </w:rPr>
      </w:pPr>
      <w:r w:rsidRPr="00E04D10">
        <w:rPr>
          <w:rFonts w:ascii="Trebuchet MS" w:hAnsi="Trebuchet MS" w:cs="Trebuchet MS"/>
          <w:b/>
          <w:bCs/>
          <w:lang w:val="x-none"/>
        </w:rPr>
        <w:t>□ SPRIJIN FORFETAR</w:t>
      </w:r>
    </w:p>
    <w:p w:rsidR="00F03BEB" w:rsidRPr="00E04D10" w:rsidRDefault="00F03BEB" w:rsidP="00F03BEB">
      <w:pPr>
        <w:autoSpaceDE w:val="0"/>
        <w:autoSpaceDN w:val="0"/>
        <w:adjustRightInd w:val="0"/>
        <w:spacing w:after="0"/>
        <w:jc w:val="both"/>
        <w:rPr>
          <w:rFonts w:ascii="Trebuchet MS" w:hAnsi="Trebuchet MS" w:cs="Trebuchet MS"/>
          <w:b/>
          <w:bCs/>
          <w:lang w:val="x-none"/>
        </w:rPr>
      </w:pPr>
      <w:r w:rsidRPr="00E04D10">
        <w:rPr>
          <w:rFonts w:ascii="Trebuchet MS" w:hAnsi="Trebuchet MS" w:cs="Trebuchet MS"/>
          <w:b/>
          <w:bCs/>
          <w:lang w:val="x-none"/>
        </w:rPr>
        <w:t>1. Descrierea generală a măsurii, inclusiv a logicii de intervenție a acesteia și a contribuției la prioritățile strategiei, la domeniile de intervenție, la obiectivele transversale și a complementarității cu alte măsuri din SDL.</w:t>
      </w:r>
    </w:p>
    <w:p w:rsidR="00F03BEB" w:rsidRPr="00E04D10" w:rsidRDefault="00F03BEB" w:rsidP="00F03BEB">
      <w:pPr>
        <w:autoSpaceDE w:val="0"/>
        <w:autoSpaceDN w:val="0"/>
        <w:adjustRightInd w:val="0"/>
        <w:spacing w:after="0"/>
        <w:ind w:firstLine="360"/>
        <w:jc w:val="both"/>
        <w:rPr>
          <w:rFonts w:ascii="Trebuchet MS" w:hAnsi="Trebuchet MS" w:cs="Trebuchet MS"/>
          <w:lang w:val="x-none"/>
        </w:rPr>
      </w:pPr>
      <w:r w:rsidRPr="00E04D10">
        <w:rPr>
          <w:rFonts w:ascii="Trebuchet MS" w:hAnsi="Trebuchet MS" w:cs="Trebuchet MS"/>
          <w:lang w:val="x-none"/>
        </w:rPr>
        <w:t xml:space="preserve">Teritoriul GAL “Colinele Prahovei” este în proporţie de peste 50% un teritoriu de deal, diferenţa fiind reprezentată de câmpie şi luncă, iar agricultura reprezintă un sector important, după cum reiese şi din analiza diagnostic. În acest moment dotarea fermelor este precară de aceea, prin intermediul acestei măsuri se vor sprijinii investiţiile orientate spre creşterea competitivităţii exploataţiilor agricole prin dotarea cu utilaje şi echipamente performante, investiţiile pentru modernizarea fermelor şi îmbunătăţirea calității activelor fixe. </w:t>
      </w:r>
    </w:p>
    <w:p w:rsidR="00F03BEB" w:rsidRPr="00E04D10" w:rsidRDefault="00F03BEB" w:rsidP="00F03BEB">
      <w:pPr>
        <w:autoSpaceDE w:val="0"/>
        <w:autoSpaceDN w:val="0"/>
        <w:adjustRightInd w:val="0"/>
        <w:spacing w:after="0"/>
        <w:ind w:firstLine="360"/>
        <w:jc w:val="both"/>
        <w:rPr>
          <w:rFonts w:ascii="Trebuchet MS" w:hAnsi="Trebuchet MS" w:cs="Trebuchet MS"/>
          <w:lang w:val="x-none"/>
        </w:rPr>
      </w:pPr>
      <w:r w:rsidRPr="00E04D10">
        <w:rPr>
          <w:rFonts w:ascii="Trebuchet MS" w:hAnsi="Trebuchet MS" w:cs="Trebuchet MS"/>
          <w:lang w:val="x-none"/>
        </w:rPr>
        <w:t>Un alt punct slab identificat şi în analiza SWOT, pe care încercam să-l diminuăm ca şi impact, este rata mare a şomajului. De aceea prin intermediul acestei măsuri ne propunem să creem locuri de muncă.</w:t>
      </w:r>
    </w:p>
    <w:p w:rsidR="00F03BEB" w:rsidRPr="00AC5548" w:rsidRDefault="00F03BEB" w:rsidP="00F03BEB">
      <w:pPr>
        <w:autoSpaceDE w:val="0"/>
        <w:autoSpaceDN w:val="0"/>
        <w:adjustRightInd w:val="0"/>
        <w:spacing w:after="0"/>
        <w:ind w:firstLine="360"/>
        <w:jc w:val="both"/>
        <w:rPr>
          <w:rFonts w:ascii="Trebuchet MS" w:hAnsi="Trebuchet MS" w:cs="Trebuchet MS"/>
          <w:b/>
          <w:lang w:val="x-none"/>
        </w:rPr>
      </w:pPr>
      <w:r w:rsidRPr="00AC5548">
        <w:rPr>
          <w:rFonts w:ascii="Trebuchet MS" w:hAnsi="Trebuchet MS" w:cs="Trebuchet MS"/>
          <w:b/>
          <w:lang w:val="x-none"/>
        </w:rPr>
        <w:t xml:space="preserve">Obiective de dezvoltare rurală: </w:t>
      </w:r>
    </w:p>
    <w:p w:rsidR="00F03BEB" w:rsidRPr="00E04D10" w:rsidRDefault="00F03BEB" w:rsidP="00F03BEB">
      <w:pPr>
        <w:numPr>
          <w:ilvl w:val="0"/>
          <w:numId w:val="1"/>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Favorizarea competitivității agriculturii;</w:t>
      </w:r>
    </w:p>
    <w:p w:rsidR="00F03BEB" w:rsidRPr="00AC5548" w:rsidRDefault="00F03BEB" w:rsidP="00F03BEB">
      <w:pPr>
        <w:autoSpaceDE w:val="0"/>
        <w:autoSpaceDN w:val="0"/>
        <w:adjustRightInd w:val="0"/>
        <w:spacing w:after="0"/>
        <w:ind w:firstLine="360"/>
        <w:jc w:val="both"/>
        <w:rPr>
          <w:rFonts w:ascii="Trebuchet MS" w:hAnsi="Trebuchet MS" w:cs="Trebuchet MS"/>
          <w:b/>
          <w:lang w:val="x-none"/>
        </w:rPr>
      </w:pPr>
      <w:r w:rsidRPr="00AC5548">
        <w:rPr>
          <w:rFonts w:ascii="Trebuchet MS" w:hAnsi="Trebuchet MS" w:cs="Trebuchet MS"/>
          <w:b/>
          <w:lang w:val="x-none"/>
        </w:rPr>
        <w:t xml:space="preserve">Obiective specifice ale măsurii: </w:t>
      </w:r>
    </w:p>
    <w:p w:rsidR="00F03BEB" w:rsidRPr="00E04D10" w:rsidRDefault="00F03BEB" w:rsidP="00F03BEB">
      <w:pPr>
        <w:numPr>
          <w:ilvl w:val="0"/>
          <w:numId w:val="4"/>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Creşterea dimensiunii economice a minim o exploataţie agricolă;</w:t>
      </w:r>
    </w:p>
    <w:p w:rsidR="00F03BEB" w:rsidRPr="00E04D10" w:rsidRDefault="00F03BEB" w:rsidP="00F03BEB">
      <w:pPr>
        <w:numPr>
          <w:ilvl w:val="0"/>
          <w:numId w:val="4"/>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Creşterea nivelului de dotare tehnică a minim o exploataţie agricolă;</w:t>
      </w:r>
    </w:p>
    <w:p w:rsidR="00F03BEB" w:rsidRPr="00E04D10" w:rsidRDefault="00F03BEB" w:rsidP="00F03BEB">
      <w:pPr>
        <w:numPr>
          <w:ilvl w:val="0"/>
          <w:numId w:val="4"/>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Crearea a minim 4 locuri de muncă;</w:t>
      </w:r>
    </w:p>
    <w:p w:rsidR="00F03BEB" w:rsidRPr="00E04D10" w:rsidRDefault="00F03BEB" w:rsidP="00F03BEB">
      <w:pPr>
        <w:numPr>
          <w:ilvl w:val="0"/>
          <w:numId w:val="4"/>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Îmbunătăţirea performanţelor generale ale exploataţiilor agricole prin creşterea competitivităţii agricole, a diversificării producţiei agricole şi a calităţii produselor obţinute;</w:t>
      </w:r>
    </w:p>
    <w:p w:rsidR="00F03BEB" w:rsidRPr="00E04D10" w:rsidRDefault="00F03BEB" w:rsidP="00F03BEB">
      <w:pPr>
        <w:autoSpaceDE w:val="0"/>
        <w:autoSpaceDN w:val="0"/>
        <w:adjustRightInd w:val="0"/>
        <w:spacing w:after="0"/>
        <w:jc w:val="both"/>
        <w:rPr>
          <w:rFonts w:ascii="Trebuchet MS" w:hAnsi="Trebuchet MS" w:cs="Trebuchet MS"/>
          <w:lang w:val="x-none"/>
        </w:rPr>
      </w:pPr>
      <w:r w:rsidRPr="00AC5548">
        <w:rPr>
          <w:rFonts w:ascii="Trebuchet MS" w:hAnsi="Trebuchet MS" w:cs="Trebuchet MS"/>
          <w:b/>
          <w:lang w:val="x-none"/>
        </w:rPr>
        <w:t>Măsura contribuie la prioritatea</w:t>
      </w:r>
      <w:r w:rsidRPr="00E04D10">
        <w:rPr>
          <w:rFonts w:ascii="Trebuchet MS" w:hAnsi="Trebuchet MS" w:cs="Trebuchet MS"/>
          <w:lang w:val="x-none"/>
        </w:rPr>
        <w:t xml:space="preserve"> prevăzute la art. 5, Reg. (UE) nr. 1305/2013</w:t>
      </w:r>
    </w:p>
    <w:p w:rsidR="00F03BEB" w:rsidRPr="00E04D10" w:rsidRDefault="00F03BEB" w:rsidP="00F03BEB">
      <w:pPr>
        <w:autoSpaceDE w:val="0"/>
        <w:autoSpaceDN w:val="0"/>
        <w:adjustRightInd w:val="0"/>
        <w:spacing w:after="0"/>
        <w:ind w:firstLine="720"/>
        <w:jc w:val="both"/>
        <w:rPr>
          <w:rFonts w:ascii="Trebuchet MS" w:hAnsi="Trebuchet MS" w:cs="Trebuchet MS"/>
          <w:lang w:val="x-none"/>
        </w:rPr>
      </w:pPr>
      <w:r w:rsidRPr="00E04D10">
        <w:rPr>
          <w:rFonts w:ascii="Trebuchet MS" w:hAnsi="Trebuchet MS" w:cs="Trebuchet MS"/>
          <w:lang w:val="x-none"/>
        </w:rPr>
        <w:t>P2) Creşterea viabilităţii exploataţiilor şi a competitivităţii tuturor tipurilor de agricultură în toate regiunile şi promovarea tehnologiilor agricole inovatore şi a gestionării durabile a pădurilor.</w:t>
      </w:r>
    </w:p>
    <w:p w:rsidR="00F03BEB" w:rsidRPr="00E04D10" w:rsidRDefault="00F03BEB" w:rsidP="00F03BEB">
      <w:pPr>
        <w:autoSpaceDE w:val="0"/>
        <w:autoSpaceDN w:val="0"/>
        <w:adjustRightInd w:val="0"/>
        <w:spacing w:after="0"/>
        <w:jc w:val="both"/>
        <w:rPr>
          <w:rFonts w:ascii="Trebuchet MS" w:hAnsi="Trebuchet MS" w:cs="Trebuchet MS"/>
          <w:lang w:val="x-none"/>
        </w:rPr>
      </w:pPr>
      <w:r w:rsidRPr="00AC5548">
        <w:rPr>
          <w:rFonts w:ascii="Trebuchet MS" w:hAnsi="Trebuchet MS" w:cs="Trebuchet MS"/>
          <w:b/>
          <w:lang w:val="x-none"/>
        </w:rPr>
        <w:t>Măsura corespunde obiectivelor</w:t>
      </w:r>
      <w:r w:rsidRPr="00E04D10">
        <w:rPr>
          <w:rFonts w:ascii="Trebuchet MS" w:hAnsi="Trebuchet MS" w:cs="Trebuchet MS"/>
          <w:lang w:val="x-none"/>
        </w:rPr>
        <w:t xml:space="preserve"> art. 17 din Reg. (UE) nr. 1305/2013 </w:t>
      </w:r>
    </w:p>
    <w:p w:rsidR="00F03BEB" w:rsidRPr="00E04D10" w:rsidRDefault="00F03BEB" w:rsidP="00F03BEB">
      <w:pPr>
        <w:autoSpaceDE w:val="0"/>
        <w:autoSpaceDN w:val="0"/>
        <w:adjustRightInd w:val="0"/>
        <w:spacing w:after="0"/>
        <w:jc w:val="both"/>
        <w:rPr>
          <w:rFonts w:ascii="Trebuchet MS" w:hAnsi="Trebuchet MS" w:cs="Trebuchet MS"/>
          <w:lang w:val="x-none"/>
        </w:rPr>
      </w:pPr>
      <w:r w:rsidRPr="00AC5548">
        <w:rPr>
          <w:rFonts w:ascii="Trebuchet MS" w:hAnsi="Trebuchet MS" w:cs="Trebuchet MS"/>
          <w:b/>
          <w:lang w:val="x-none"/>
        </w:rPr>
        <w:t>Măsura contribuie la Domeniul de intervenție</w:t>
      </w:r>
      <w:r w:rsidRPr="00E04D10">
        <w:rPr>
          <w:rFonts w:ascii="Trebuchet MS" w:hAnsi="Trebuchet MS" w:cs="Trebuchet MS"/>
          <w:lang w:val="x-none"/>
        </w:rPr>
        <w:t>:</w:t>
      </w:r>
    </w:p>
    <w:p w:rsidR="00F03BEB" w:rsidRPr="00E04D10" w:rsidRDefault="00F03BEB" w:rsidP="00F03BEB">
      <w:p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2A) Îmbunătățirea performanței economice a tuturor fermelor şi facilitarea restructurării şi modernizării fermelor, în special în vederea creşterii participării şi orientării către piață, cât şi a diversificării agricole.</w:t>
      </w:r>
    </w:p>
    <w:p w:rsidR="00F03BEB" w:rsidRPr="00E04D10" w:rsidRDefault="00F03BEB" w:rsidP="00F03BEB">
      <w:pPr>
        <w:autoSpaceDE w:val="0"/>
        <w:autoSpaceDN w:val="0"/>
        <w:adjustRightInd w:val="0"/>
        <w:spacing w:after="0"/>
        <w:jc w:val="both"/>
        <w:rPr>
          <w:rFonts w:ascii="Trebuchet MS" w:hAnsi="Trebuchet MS" w:cs="Trebuchet MS"/>
          <w:lang w:val="x-none"/>
        </w:rPr>
      </w:pPr>
      <w:r w:rsidRPr="00AC5548">
        <w:rPr>
          <w:rFonts w:ascii="Trebuchet MS" w:hAnsi="Trebuchet MS" w:cs="Trebuchet MS"/>
          <w:b/>
          <w:lang w:val="x-none"/>
        </w:rPr>
        <w:t>Măsura contribuie la obiectivele transversale</w:t>
      </w:r>
      <w:r w:rsidRPr="00E04D10">
        <w:rPr>
          <w:rFonts w:ascii="Trebuchet MS" w:hAnsi="Trebuchet MS" w:cs="Trebuchet MS"/>
          <w:lang w:val="x-none"/>
        </w:rPr>
        <w:t xml:space="preserve"> ale Reg. (UE) nr. 1305/2013: Inovare, Mediu şi climă.</w:t>
      </w:r>
    </w:p>
    <w:p w:rsidR="00F03BEB" w:rsidRPr="00E04D10" w:rsidRDefault="00F03BEB" w:rsidP="00F03BEB">
      <w:p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 xml:space="preserve"> </w:t>
      </w:r>
      <w:r w:rsidRPr="00AC5548">
        <w:rPr>
          <w:rFonts w:ascii="Trebuchet MS" w:hAnsi="Trebuchet MS" w:cs="Trebuchet MS"/>
          <w:b/>
          <w:lang w:val="x-none"/>
        </w:rPr>
        <w:t>Complementaritatea cu alte măsuri</w:t>
      </w:r>
      <w:r w:rsidRPr="00E04D10">
        <w:rPr>
          <w:rFonts w:ascii="Trebuchet MS" w:hAnsi="Trebuchet MS" w:cs="Trebuchet MS"/>
          <w:lang w:val="x-none"/>
        </w:rPr>
        <w:t xml:space="preserve"> din SDL:</w:t>
      </w:r>
    </w:p>
    <w:p w:rsidR="00F03BEB" w:rsidRPr="00E04D10" w:rsidRDefault="00F03BEB" w:rsidP="00F03BEB">
      <w:pPr>
        <w:numPr>
          <w:ilvl w:val="0"/>
          <w:numId w:val="6"/>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M1/1C “Formare profesională şi aplicare practică a cunoştiinţelor în agricultură şi agro-turism”;</w:t>
      </w:r>
    </w:p>
    <w:p w:rsidR="00F03BEB" w:rsidRPr="00E04D10" w:rsidRDefault="00F03BEB" w:rsidP="00F03BEB">
      <w:pPr>
        <w:numPr>
          <w:ilvl w:val="0"/>
          <w:numId w:val="6"/>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M9/1A “Crearea şi promovarea cooperativelor în teritoriul GAL”;</w:t>
      </w:r>
    </w:p>
    <w:p w:rsidR="00F03BEB" w:rsidRPr="00AC5548" w:rsidRDefault="00F03BEB" w:rsidP="00F03BEB">
      <w:pPr>
        <w:autoSpaceDE w:val="0"/>
        <w:autoSpaceDN w:val="0"/>
        <w:adjustRightInd w:val="0"/>
        <w:spacing w:after="0"/>
        <w:jc w:val="both"/>
        <w:rPr>
          <w:rFonts w:ascii="Trebuchet MS" w:hAnsi="Trebuchet MS" w:cs="Trebuchet MS"/>
          <w:b/>
          <w:lang w:val="x-none"/>
        </w:rPr>
      </w:pPr>
      <w:r w:rsidRPr="00AC5548">
        <w:rPr>
          <w:rFonts w:ascii="Trebuchet MS" w:hAnsi="Trebuchet MS" w:cs="Trebuchet MS"/>
          <w:b/>
          <w:lang w:val="x-none"/>
        </w:rPr>
        <w:t>Sinergia cu alte măsuri din SDL:</w:t>
      </w:r>
    </w:p>
    <w:p w:rsidR="00F03BEB" w:rsidRPr="00E04D10" w:rsidRDefault="00F03BEB" w:rsidP="00F03BEB">
      <w:pPr>
        <w:numPr>
          <w:ilvl w:val="0"/>
          <w:numId w:val="2"/>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lastRenderedPageBreak/>
        <w:t>M4/6A “Dezvoltarea activităţilor nonagricole în teritoriul GAL”;</w:t>
      </w:r>
    </w:p>
    <w:p w:rsidR="00F03BEB" w:rsidRPr="00E04D10" w:rsidRDefault="00F03BEB" w:rsidP="00F03BEB">
      <w:pPr>
        <w:numPr>
          <w:ilvl w:val="0"/>
          <w:numId w:val="2"/>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M5/6A” Sprijin pentru dezvoltarea activităţilor nonagricole în teritoriul GAL”;</w:t>
      </w:r>
    </w:p>
    <w:p w:rsidR="00F03BEB" w:rsidRPr="00E04D10" w:rsidRDefault="00F03BEB" w:rsidP="00F03BEB">
      <w:pPr>
        <w:autoSpaceDE w:val="0"/>
        <w:autoSpaceDN w:val="0"/>
        <w:adjustRightInd w:val="0"/>
        <w:spacing w:after="0"/>
        <w:ind w:left="720"/>
        <w:jc w:val="both"/>
        <w:rPr>
          <w:rFonts w:ascii="Trebuchet MS" w:hAnsi="Trebuchet MS" w:cs="Trebuchet MS"/>
          <w:lang w:val="x-none"/>
        </w:rPr>
      </w:pPr>
      <w:r w:rsidRPr="00E04D10">
        <w:rPr>
          <w:rFonts w:ascii="Trebuchet MS" w:hAnsi="Trebuchet MS" w:cs="Trebuchet MS"/>
          <w:lang w:val="x-none"/>
        </w:rPr>
        <w:t>Ambele măsuri contribuind la crearea locurilor de muncă.</w:t>
      </w:r>
    </w:p>
    <w:p w:rsidR="00F03BEB" w:rsidRPr="00E04D10" w:rsidRDefault="00F03BEB" w:rsidP="00F03BEB">
      <w:pPr>
        <w:autoSpaceDE w:val="0"/>
        <w:autoSpaceDN w:val="0"/>
        <w:adjustRightInd w:val="0"/>
        <w:spacing w:after="0"/>
        <w:jc w:val="both"/>
        <w:rPr>
          <w:rFonts w:ascii="Trebuchet MS" w:hAnsi="Trebuchet MS" w:cs="Trebuchet MS"/>
          <w:b/>
          <w:bCs/>
          <w:lang w:val="x-none"/>
        </w:rPr>
      </w:pPr>
      <w:r w:rsidRPr="00E04D10">
        <w:rPr>
          <w:rFonts w:ascii="Trebuchet MS" w:hAnsi="Trebuchet MS" w:cs="Trebuchet MS"/>
          <w:b/>
          <w:bCs/>
          <w:lang w:val="x-none"/>
        </w:rPr>
        <w:t>2. Valoarea adăugată a măsurii</w:t>
      </w:r>
    </w:p>
    <w:p w:rsidR="00F03BEB" w:rsidRPr="00493BF6" w:rsidRDefault="00F03BEB" w:rsidP="00F03BEB">
      <w:pPr>
        <w:autoSpaceDE w:val="0"/>
        <w:autoSpaceDN w:val="0"/>
        <w:adjustRightInd w:val="0"/>
        <w:spacing w:after="0"/>
        <w:ind w:firstLine="720"/>
        <w:jc w:val="both"/>
        <w:rPr>
          <w:rFonts w:ascii="Trebuchet MS" w:hAnsi="Trebuchet MS" w:cs="Trebuchet MS"/>
          <w:lang w:val="en-US"/>
        </w:rPr>
      </w:pPr>
      <w:r w:rsidRPr="00E04D10">
        <w:rPr>
          <w:rFonts w:ascii="Trebuchet MS" w:hAnsi="Trebuchet MS" w:cs="Trebuchet MS"/>
          <w:lang w:val="x-none"/>
        </w:rPr>
        <w:t>Valoarea adăugată a acestei măsuri constă în crearea de locuri de muncă în sectorul agricol şi utilizarea de noi tehnologii. Prin intermediul acestei măsuri se propune achiziţia de utilaje noi care să reducă consumul de energie, dar şi obigativitatea beneficiarilor de proiecte de a înveşti în surse de producere a energiei regenerabile. Acesta este un plus pentru întreg teritoriul GAL deorece exploataţiile agricole nu dispun de dotare tehnică necesară menţinerii pe piaţă, dar nici de forţa de muncă. Prin acest tip de proiecte sunt diminuate două punct</w:t>
      </w:r>
      <w:r>
        <w:rPr>
          <w:rFonts w:ascii="Trebuchet MS" w:hAnsi="Trebuchet MS" w:cs="Trebuchet MS"/>
          <w:lang w:val="x-none"/>
        </w:rPr>
        <w:t>e slabe ale sectorului agricol.</w:t>
      </w:r>
    </w:p>
    <w:p w:rsidR="00F03BEB" w:rsidRPr="00123F20" w:rsidRDefault="00F03BEB" w:rsidP="00F03BEB">
      <w:pPr>
        <w:autoSpaceDE w:val="0"/>
        <w:autoSpaceDN w:val="0"/>
        <w:adjustRightInd w:val="0"/>
        <w:spacing w:after="0"/>
        <w:jc w:val="both"/>
        <w:rPr>
          <w:rFonts w:ascii="Trebuchet MS" w:hAnsi="Trebuchet MS" w:cs="Trebuchet MS"/>
          <w:b/>
          <w:bCs/>
          <w:lang w:val="en-US"/>
        </w:rPr>
      </w:pPr>
      <w:r w:rsidRPr="00E04D10">
        <w:rPr>
          <w:rFonts w:ascii="Trebuchet MS" w:hAnsi="Trebuchet MS" w:cs="Trebuchet MS"/>
          <w:b/>
          <w:bCs/>
          <w:lang w:val="x-none"/>
        </w:rPr>
        <w:t>3. Trimiteri la alte acte legislativ</w:t>
      </w:r>
      <w:r>
        <w:rPr>
          <w:rFonts w:ascii="Trebuchet MS" w:hAnsi="Trebuchet MS" w:cs="Trebuchet MS"/>
          <w:b/>
          <w:bCs/>
          <w:lang w:val="x-none"/>
        </w:rPr>
        <w:t>e</w:t>
      </w:r>
    </w:p>
    <w:p w:rsidR="00F03BEB" w:rsidRDefault="00F03BEB" w:rsidP="00F03BEB">
      <w:pPr>
        <w:autoSpaceDE w:val="0"/>
        <w:autoSpaceDN w:val="0"/>
        <w:adjustRightInd w:val="0"/>
        <w:spacing w:after="0"/>
        <w:jc w:val="both"/>
        <w:rPr>
          <w:rFonts w:ascii="Trebuchet MS" w:hAnsi="Trebuchet MS" w:cs="Trebuchet MS"/>
          <w:b/>
          <w:bCs/>
          <w:lang w:val="en-US"/>
        </w:rPr>
      </w:pPr>
      <w:r w:rsidRPr="00E04D10">
        <w:rPr>
          <w:rFonts w:ascii="Trebuchet MS" w:hAnsi="Trebuchet MS" w:cs="Trebuchet MS"/>
          <w:b/>
          <w:bCs/>
          <w:lang w:val="x-none"/>
        </w:rPr>
        <w:t>Legislaţia europeană:</w:t>
      </w:r>
    </w:p>
    <w:p w:rsidR="00F03BEB" w:rsidRPr="00322FF2" w:rsidRDefault="00F03BEB" w:rsidP="00F03BEB">
      <w:pPr>
        <w:autoSpaceDE w:val="0"/>
        <w:autoSpaceDN w:val="0"/>
        <w:adjustRightInd w:val="0"/>
        <w:spacing w:after="0"/>
        <w:jc w:val="both"/>
        <w:rPr>
          <w:rFonts w:ascii="Trebuchet MS" w:hAnsi="Trebuchet MS" w:cs="Symbol"/>
          <w:noProof/>
          <w:lang w:val="en-US"/>
        </w:rPr>
      </w:pPr>
      <w:r w:rsidRPr="006774AF">
        <w:rPr>
          <w:rFonts w:ascii="Trebuchet MS" w:hAnsi="Trebuchet MS" w:cs="Symbol"/>
          <w:b/>
          <w:noProof/>
          <w:lang w:val="x-none"/>
        </w:rPr>
        <w:sym w:font="Symbol" w:char="F0B7"/>
      </w:r>
      <w:r w:rsidRPr="006774AF">
        <w:rPr>
          <w:rFonts w:ascii="Trebuchet MS" w:hAnsi="Trebuchet MS" w:cs="Symbol"/>
          <w:b/>
          <w:noProof/>
          <w:lang w:val="en-US"/>
        </w:rPr>
        <w:t xml:space="preserve"> </w:t>
      </w:r>
      <w:r w:rsidRPr="00322FF2">
        <w:rPr>
          <w:rFonts w:ascii="Trebuchet MS" w:hAnsi="Trebuchet MS" w:cs="Symbol"/>
          <w:noProof/>
          <w:lang w:val="en-US"/>
        </w:rPr>
        <w:t>Art.67 din Reg. UE 1303/2013,Reg(CE)1407/2013.</w:t>
      </w:r>
    </w:p>
    <w:p w:rsidR="00F03BEB" w:rsidRPr="00322FF2" w:rsidRDefault="00F03BEB" w:rsidP="00F03BEB">
      <w:pPr>
        <w:pStyle w:val="Listparagraf"/>
        <w:numPr>
          <w:ilvl w:val="0"/>
          <w:numId w:val="10"/>
        </w:numPr>
        <w:autoSpaceDE w:val="0"/>
        <w:autoSpaceDN w:val="0"/>
        <w:adjustRightInd w:val="0"/>
        <w:spacing w:after="0"/>
        <w:jc w:val="both"/>
        <w:rPr>
          <w:rFonts w:ascii="Trebuchet MS" w:hAnsi="Trebuchet MS" w:cs="Trebuchet MS"/>
          <w:lang w:val="x-none"/>
        </w:rPr>
      </w:pPr>
      <w:r w:rsidRPr="00322FF2">
        <w:rPr>
          <w:rFonts w:ascii="Trebuchet MS" w:hAnsi="Trebuchet MS" w:cs="Trebuchet MS"/>
          <w:lang w:val="x-none"/>
        </w:rPr>
        <w:t>Regulamentul (UE) nr. 1303/2013 al Parlamentului European şi al Consiliului Uniunii Europene din 17 decembrie 2013 de stabilire a unor dispoziţii comune privind Fondul european de dezvoltare regională, Fondul social european, Fondul de coeziune, Fondul european agricol pentru dezvoltare rurală şi Fondul european pentru pescuit şi afaceri maritime, precum şi de stabilire a unor dispoziţii generale privind Fondul european de dezvoltare regională, Fondul social european, Fondul de coeziune şi Fondul european pentru pescuit şi afaceri maritime şi de abrogare a Regulamentului (CE) nr. 1083/2006 al Consiliului, cu modificările și completările ulterioare;</w:t>
      </w:r>
    </w:p>
    <w:p w:rsidR="00F03BEB" w:rsidRPr="00322FF2" w:rsidRDefault="00F03BEB" w:rsidP="00F03BEB">
      <w:pPr>
        <w:pStyle w:val="Listparagraf"/>
        <w:numPr>
          <w:ilvl w:val="0"/>
          <w:numId w:val="10"/>
        </w:numPr>
        <w:autoSpaceDE w:val="0"/>
        <w:autoSpaceDN w:val="0"/>
        <w:adjustRightInd w:val="0"/>
        <w:spacing w:after="0"/>
        <w:jc w:val="both"/>
        <w:rPr>
          <w:rFonts w:ascii="Trebuchet MS" w:hAnsi="Trebuchet MS" w:cs="Trebuchet MS"/>
          <w:lang w:val="x-none"/>
        </w:rPr>
      </w:pPr>
      <w:r w:rsidRPr="00322FF2">
        <w:rPr>
          <w:rFonts w:ascii="Trebuchet MS" w:hAnsi="Trebuchet MS" w:cs="Trebuchet MS"/>
          <w:lang w:val="x-none"/>
        </w:rPr>
        <w:t xml:space="preserve">Regulamentul (UE) nr. 1305/2013 al Parlamentului European şi al Consiliului Uniunii Europene din 17 decembrie 2013 privind sprijinul pentru dezvoltare rurală acordat din Fondul european agricol pentru dezvoltare rurală (FEADR) şi de abrogare a Regulamentului (CE) nr. 1698/2005 al Consiliului, cu modificările și completările ulterioare; </w:t>
      </w:r>
    </w:p>
    <w:p w:rsidR="00F03BEB" w:rsidRPr="00322FF2" w:rsidRDefault="00F03BEB" w:rsidP="00F03BEB">
      <w:pPr>
        <w:pStyle w:val="Listparagraf"/>
        <w:numPr>
          <w:ilvl w:val="0"/>
          <w:numId w:val="10"/>
        </w:numPr>
        <w:autoSpaceDE w:val="0"/>
        <w:autoSpaceDN w:val="0"/>
        <w:adjustRightInd w:val="0"/>
        <w:spacing w:after="0"/>
        <w:jc w:val="both"/>
        <w:rPr>
          <w:rFonts w:ascii="Trebuchet MS" w:hAnsi="Trebuchet MS" w:cs="Trebuchet MS"/>
          <w:lang w:val="x-none"/>
        </w:rPr>
      </w:pPr>
      <w:r w:rsidRPr="00322FF2">
        <w:rPr>
          <w:rFonts w:ascii="Trebuchet MS" w:hAnsi="Trebuchet MS" w:cs="Trebuchet MS"/>
          <w:lang w:val="x-none"/>
        </w:rPr>
        <w:t xml:space="preserve">Regulamentul (UE) nr. 1407/2013 al Comisiei Europene din 18 decembrie 2013 privind aplicarea articolelor 107 şi 108 din Tratatul privind funcţionarea Uniunii Europene ajutoarelor de minimis, cu modificările și completările ulterioare; </w:t>
      </w:r>
    </w:p>
    <w:p w:rsidR="00F03BEB" w:rsidRPr="00E04D10" w:rsidRDefault="00F03BEB" w:rsidP="00F03BEB">
      <w:pPr>
        <w:pStyle w:val="Listparagraf"/>
        <w:numPr>
          <w:ilvl w:val="0"/>
          <w:numId w:val="10"/>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 xml:space="preserve">Regulamentul de punere în aplicare (UE) nr. 808/2014 al Comisiei Europene din 17 iulie 2014 de stabilire a normelor de aplicare a Regulamentului (UE) nr. 1305/2013 al Parlamentului European şi al Consiliului privind sprijinul pentru dezvoltare rurală acordat din Fondul european agricol pentru dezvoltare rurală (FEADR); </w:t>
      </w:r>
    </w:p>
    <w:p w:rsidR="00F03BEB" w:rsidRPr="00E04D10" w:rsidRDefault="00F03BEB" w:rsidP="00F03BEB">
      <w:pPr>
        <w:pStyle w:val="Listparagraf"/>
        <w:numPr>
          <w:ilvl w:val="0"/>
          <w:numId w:val="10"/>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Regulamentul de punere în aplicare (UE) nr. 215/2014 al Comisiei Europene din 7 martie 2014 de stabilire a normelor de aplicare a Regulamentului (UE) nr. 1303/2013 al Parlamentului European</w:t>
      </w:r>
      <w:r>
        <w:rPr>
          <w:rFonts w:ascii="Trebuchet MS" w:hAnsi="Trebuchet MS" w:cs="Trebuchet MS"/>
          <w:lang w:val="en-US"/>
        </w:rPr>
        <w:t xml:space="preserve"> </w:t>
      </w:r>
      <w:r w:rsidRPr="005843C1">
        <w:rPr>
          <w:rFonts w:ascii="Trebuchet MS" w:hAnsi="Trebuchet MS"/>
        </w:rPr>
        <w:t xml:space="preserve">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în ceea ce privește metodologiile privind sprijinul pentru obiectivele legate de schimbările climatice, stabilirea obiectivelor de etapă și a </w:t>
      </w:r>
      <w:r w:rsidRPr="005843C1">
        <w:rPr>
          <w:rFonts w:ascii="Trebuchet MS" w:hAnsi="Trebuchet MS"/>
        </w:rPr>
        <w:lastRenderedPageBreak/>
        <w:t>țintelor în cadrul de performanță și nomenclatura categoriilor de intervenție pentru fondurile structurale și de investiții europene.</w:t>
      </w:r>
      <w:r w:rsidRPr="00E04D10">
        <w:rPr>
          <w:rFonts w:ascii="Trebuchet MS" w:hAnsi="Trebuchet MS" w:cs="Trebuchet MS"/>
          <w:lang w:val="x-none"/>
        </w:rPr>
        <w:t xml:space="preserve"> </w:t>
      </w:r>
    </w:p>
    <w:p w:rsidR="00F03BEB" w:rsidRPr="00E04D10" w:rsidRDefault="00F03BEB" w:rsidP="00F03BEB">
      <w:pPr>
        <w:pStyle w:val="Listparagraf"/>
        <w:numPr>
          <w:ilvl w:val="0"/>
          <w:numId w:val="10"/>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Acord de Parteneriat România 2014RO16M8PA001.1.2 din august 2014;</w:t>
      </w:r>
    </w:p>
    <w:p w:rsidR="00F03BEB" w:rsidRPr="00E04D10" w:rsidRDefault="00F03BEB" w:rsidP="00F03BEB">
      <w:pPr>
        <w:pStyle w:val="Listparagraf"/>
        <w:numPr>
          <w:ilvl w:val="0"/>
          <w:numId w:val="10"/>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R (UE) Nr. 1307/2013</w:t>
      </w:r>
      <w:r w:rsidRPr="00E04D10">
        <w:rPr>
          <w:rFonts w:ascii="Trebuchet MS" w:hAnsi="Trebuchet MS" w:cs="Trebuchet MS"/>
          <w:b/>
          <w:bCs/>
          <w:lang w:val="x-none"/>
        </w:rPr>
        <w:t xml:space="preserve"> </w:t>
      </w:r>
      <w:r w:rsidRPr="00E04D10">
        <w:rPr>
          <w:rFonts w:ascii="Trebuchet MS" w:hAnsi="Trebuchet MS" w:cs="Trebuchet MS"/>
          <w:lang w:val="x-none"/>
        </w:rPr>
        <w:t>de stabilire a unor norme privind plățile directe acordate fermierilor prin scheme de sprijin în cadrul politicii agricole comune și de abrogare a R (UE) nr. 637/2008 al Consiliului și a R (UE) nr. 73/2009 al Consiliului;</w:t>
      </w:r>
    </w:p>
    <w:p w:rsidR="00F03BEB" w:rsidRPr="00E04D10" w:rsidRDefault="00F03BEB" w:rsidP="00F03BEB">
      <w:pPr>
        <w:pStyle w:val="Listparagraf"/>
        <w:numPr>
          <w:ilvl w:val="0"/>
          <w:numId w:val="10"/>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Recomandarea 2003/361/CE din 6 mai 2003 privind definirea micro-întreprinderilor şi a întreprinderilor mici şi mijlocii;</w:t>
      </w:r>
    </w:p>
    <w:p w:rsidR="00F03BEB" w:rsidRPr="00B10E45" w:rsidRDefault="00F03BEB" w:rsidP="00F03BEB">
      <w:pPr>
        <w:pStyle w:val="Listparagraf"/>
        <w:numPr>
          <w:ilvl w:val="0"/>
          <w:numId w:val="10"/>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R (UE) nr. 1242/2008 de stabilire a unei tipologii comunitare pentru exploatații agricole</w:t>
      </w:r>
      <w:r>
        <w:rPr>
          <w:rFonts w:ascii="Trebuchet MS" w:hAnsi="Trebuchet MS" w:cs="Trebuchet MS"/>
          <w:lang w:val="en-US"/>
        </w:rPr>
        <w:t>;</w:t>
      </w:r>
    </w:p>
    <w:p w:rsidR="00F03BEB" w:rsidRPr="00B10E45" w:rsidRDefault="00F03BEB" w:rsidP="00F03BEB">
      <w:pPr>
        <w:pStyle w:val="Listparagraf"/>
        <w:numPr>
          <w:ilvl w:val="0"/>
          <w:numId w:val="10"/>
        </w:numPr>
        <w:autoSpaceDE w:val="0"/>
        <w:autoSpaceDN w:val="0"/>
        <w:adjustRightInd w:val="0"/>
        <w:spacing w:after="0"/>
        <w:jc w:val="both"/>
        <w:rPr>
          <w:rFonts w:ascii="Trebuchet MS" w:hAnsi="Trebuchet MS" w:cs="Trebuchet MS"/>
          <w:lang w:val="x-none"/>
        </w:rPr>
      </w:pPr>
      <w:r w:rsidRPr="0037076C">
        <w:rPr>
          <w:rFonts w:ascii="Trebuchet MS" w:hAnsi="Trebuchet MS"/>
        </w:rPr>
        <w:t>Tratatul privind aderarea Republicii Bulgaria şi a României la Uniunea Europeană ratificat prin Legea nr. 157/2005;</w:t>
      </w:r>
    </w:p>
    <w:p w:rsidR="00F03BEB" w:rsidRPr="005843C1" w:rsidRDefault="00F03BEB" w:rsidP="00F03BEB">
      <w:pPr>
        <w:pStyle w:val="Listparagraf"/>
        <w:autoSpaceDE w:val="0"/>
        <w:autoSpaceDN w:val="0"/>
        <w:adjustRightInd w:val="0"/>
        <w:ind w:left="360" w:hanging="360"/>
        <w:jc w:val="both"/>
        <w:rPr>
          <w:rFonts w:ascii="Trebuchet MS" w:hAnsi="Trebuchet MS"/>
        </w:rPr>
      </w:pPr>
      <w:r w:rsidRPr="005843C1">
        <w:rPr>
          <w:rFonts w:ascii="Trebuchet MS" w:hAnsi="Trebuchet MS"/>
        </w:rPr>
        <w:sym w:font="Symbol" w:char="F0B7"/>
      </w:r>
      <w:r w:rsidRPr="005843C1">
        <w:rPr>
          <w:rFonts w:ascii="Trebuchet MS" w:hAnsi="Trebuchet MS"/>
        </w:rPr>
        <w:t xml:space="preserve"> Regulamentul Delegat (UE) nr. 480/2014 al Comisiei de completare a Regulamentului (UE) nr. 1303/2013 al Parlamentului European și al Consiliului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w:t>
      </w:r>
    </w:p>
    <w:p w:rsidR="00F03BEB" w:rsidRPr="005843C1" w:rsidRDefault="00F03BEB" w:rsidP="00F03BEB">
      <w:pPr>
        <w:pStyle w:val="Listparagraf"/>
        <w:autoSpaceDE w:val="0"/>
        <w:autoSpaceDN w:val="0"/>
        <w:adjustRightInd w:val="0"/>
        <w:ind w:left="360" w:hanging="360"/>
        <w:jc w:val="both"/>
        <w:rPr>
          <w:rFonts w:ascii="Trebuchet MS" w:hAnsi="Trebuchet MS"/>
        </w:rPr>
      </w:pPr>
      <w:r w:rsidRPr="005843C1">
        <w:rPr>
          <w:rFonts w:ascii="Trebuchet MS" w:hAnsi="Trebuchet MS"/>
        </w:rPr>
        <w:sym w:font="Symbol" w:char="F0B7"/>
      </w:r>
      <w:r w:rsidRPr="005843C1">
        <w:rPr>
          <w:rFonts w:ascii="Trebuchet MS" w:hAnsi="Trebuchet MS"/>
        </w:rPr>
        <w:t xml:space="preserve"> Regulamentul delegat (UE) nr. 1378/2014 al Comisiei de modificare a Anexei I la Reg. (UE) nr. 1305/2013 al Parlamentului European și al Consilului și a anexelor II și III la Reg. (UE) nr. 1307/2013 al Parlamentului European și al Consilului;</w:t>
      </w:r>
    </w:p>
    <w:p w:rsidR="00F03BEB" w:rsidRPr="005843C1" w:rsidRDefault="00F03BEB" w:rsidP="00F03BEB">
      <w:pPr>
        <w:pStyle w:val="Listparagraf"/>
        <w:autoSpaceDE w:val="0"/>
        <w:autoSpaceDN w:val="0"/>
        <w:adjustRightInd w:val="0"/>
        <w:ind w:left="360" w:hanging="360"/>
        <w:jc w:val="both"/>
        <w:rPr>
          <w:rFonts w:ascii="Trebuchet MS" w:hAnsi="Trebuchet MS"/>
        </w:rPr>
      </w:pPr>
      <w:r w:rsidRPr="005843C1">
        <w:rPr>
          <w:rFonts w:ascii="Trebuchet MS" w:hAnsi="Trebuchet MS"/>
        </w:rPr>
        <w:sym w:font="Symbol" w:char="F0B7"/>
      </w:r>
      <w:r w:rsidRPr="005843C1">
        <w:rPr>
          <w:rFonts w:ascii="Trebuchet MS" w:hAnsi="Trebuchet MS"/>
        </w:rPr>
        <w:t xml:space="preserve"> Regulamentul delegat (UE) nr. 807/2014 al Comisiei de completare a Regulamentului (UE) nr. 1305/2013 al Parlamentului European și al Consiliului privind sprijinul pentru dezvoltare rurală acordat din Fondul european agricol pentru dezvoltare rurală (FEADR) și de introducere a unor dispoziții tranzitorii;</w:t>
      </w:r>
    </w:p>
    <w:p w:rsidR="00F03BEB" w:rsidRPr="005843C1" w:rsidRDefault="00F03BEB" w:rsidP="00F03BEB">
      <w:pPr>
        <w:pStyle w:val="Listparagraf"/>
        <w:autoSpaceDE w:val="0"/>
        <w:autoSpaceDN w:val="0"/>
        <w:adjustRightInd w:val="0"/>
        <w:ind w:left="360" w:hanging="360"/>
        <w:jc w:val="both"/>
        <w:rPr>
          <w:rFonts w:ascii="Trebuchet MS" w:hAnsi="Trebuchet MS"/>
        </w:rPr>
      </w:pPr>
      <w:r w:rsidRPr="005843C1">
        <w:rPr>
          <w:rFonts w:ascii="Trebuchet MS" w:hAnsi="Trebuchet MS"/>
        </w:rPr>
        <w:sym w:font="Symbol" w:char="F0B7"/>
      </w:r>
      <w:r w:rsidRPr="005843C1">
        <w:rPr>
          <w:rFonts w:ascii="Trebuchet MS" w:hAnsi="Trebuchet MS"/>
        </w:rPr>
        <w:t xml:space="preserve"> Regulamentul (UE) nr. 1306/2013 al Parlamentului European și al Consiliului privind finanțarea, gestionarea și monitorizarea politicii agricole comune și de abrogare a Regulamentelor (CEE) nr. 352/78, (CE) nr. 165/94, (CE) nr. 2799/98, (CE) nr. 814/2000, (CE) nr. 1290/2005 și (CE) nr. 485/2008 ale Consiliului;</w:t>
      </w:r>
    </w:p>
    <w:p w:rsidR="00F03BEB" w:rsidRPr="005843C1" w:rsidRDefault="00F03BEB" w:rsidP="00F03BEB">
      <w:pPr>
        <w:pStyle w:val="Listparagraf"/>
        <w:autoSpaceDE w:val="0"/>
        <w:autoSpaceDN w:val="0"/>
        <w:adjustRightInd w:val="0"/>
        <w:ind w:left="360" w:hanging="360"/>
        <w:jc w:val="both"/>
        <w:rPr>
          <w:rFonts w:ascii="Trebuchet MS" w:hAnsi="Trebuchet MS"/>
        </w:rPr>
      </w:pPr>
      <w:r w:rsidRPr="005843C1">
        <w:rPr>
          <w:rFonts w:ascii="Trebuchet MS" w:hAnsi="Trebuchet MS"/>
        </w:rPr>
        <w:sym w:font="Symbol" w:char="F0B7"/>
      </w:r>
      <w:r w:rsidRPr="005843C1">
        <w:rPr>
          <w:rFonts w:ascii="Trebuchet MS" w:hAnsi="Trebuchet MS"/>
        </w:rPr>
        <w:t xml:space="preserve"> Regulamentul (UE) nr.640/2013 al Comisiei Europene de completare a Regulamentului (UE) nr. 1306/2013 al Parlamentului European şi al Consiliului în ceea ce priveşte Sistemul Integrat de Administrare şi Control şi condiţiile pentru refuzarea sau retragerea plăţilor şi pentru sancţiunile administrative aplicabile în cazul plăţilor directe, al sprijinului pentru dezvoltare rurală şi al ecocondiţionalităţii;</w:t>
      </w:r>
    </w:p>
    <w:p w:rsidR="00F03BEB" w:rsidRPr="005843C1" w:rsidRDefault="00F03BEB" w:rsidP="00F03BEB">
      <w:pPr>
        <w:pStyle w:val="Listparagraf"/>
        <w:autoSpaceDE w:val="0"/>
        <w:autoSpaceDN w:val="0"/>
        <w:adjustRightInd w:val="0"/>
        <w:ind w:left="360" w:hanging="360"/>
        <w:jc w:val="both"/>
        <w:rPr>
          <w:rFonts w:ascii="Trebuchet MS" w:hAnsi="Trebuchet MS"/>
        </w:rPr>
      </w:pPr>
      <w:r w:rsidRPr="005843C1">
        <w:rPr>
          <w:rFonts w:ascii="Trebuchet MS" w:hAnsi="Trebuchet MS"/>
        </w:rPr>
        <w:sym w:font="Symbol" w:char="F0B7"/>
      </w:r>
      <w:r w:rsidRPr="005843C1">
        <w:rPr>
          <w:rFonts w:ascii="Trebuchet MS" w:hAnsi="Trebuchet MS"/>
        </w:rPr>
        <w:t xml:space="preserve"> Regulamentul delegat (UE) nr. 907/2014 de completare a Regulamentului (UE) nr. 1306/2013 al Parlamentului European și al Consiliului în ceea ce privește agențiile de plăți și alte organisme, gestiunea financiară, verificarea și închiderea conturilor, garanțiile și utilizarea monedei euro;</w:t>
      </w:r>
    </w:p>
    <w:p w:rsidR="00F03BEB" w:rsidRPr="005843C1" w:rsidRDefault="00F03BEB" w:rsidP="00F03BEB">
      <w:pPr>
        <w:pStyle w:val="Listparagraf"/>
        <w:autoSpaceDE w:val="0"/>
        <w:autoSpaceDN w:val="0"/>
        <w:adjustRightInd w:val="0"/>
        <w:ind w:left="360" w:hanging="360"/>
        <w:jc w:val="both"/>
        <w:rPr>
          <w:rFonts w:ascii="Trebuchet MS" w:hAnsi="Trebuchet MS"/>
        </w:rPr>
      </w:pPr>
      <w:r w:rsidRPr="005843C1">
        <w:rPr>
          <w:rFonts w:ascii="Trebuchet MS" w:hAnsi="Trebuchet MS"/>
        </w:rPr>
        <w:sym w:font="Symbol" w:char="F0B7"/>
      </w:r>
      <w:r w:rsidRPr="005843C1">
        <w:rPr>
          <w:rFonts w:ascii="Trebuchet MS" w:hAnsi="Trebuchet MS"/>
        </w:rPr>
        <w:t xml:space="preserve"> Regulamentul de punere în aplicare (UE) nr. 908/2014 al Comisiei din 6 august 2014 de stabilire a normelor de aplicare a Regulamentului (UE) nr. 1306/2013.</w:t>
      </w:r>
    </w:p>
    <w:p w:rsidR="00F03BEB" w:rsidRPr="005843C1" w:rsidRDefault="00F03BEB" w:rsidP="00F03BEB">
      <w:pPr>
        <w:pStyle w:val="Listparagraf"/>
        <w:autoSpaceDE w:val="0"/>
        <w:autoSpaceDN w:val="0"/>
        <w:adjustRightInd w:val="0"/>
        <w:ind w:left="360" w:hanging="360"/>
        <w:jc w:val="both"/>
        <w:rPr>
          <w:rFonts w:ascii="Trebuchet MS" w:hAnsi="Trebuchet MS"/>
        </w:rPr>
      </w:pPr>
      <w:r w:rsidRPr="005843C1">
        <w:rPr>
          <w:rFonts w:ascii="Trebuchet MS" w:hAnsi="Trebuchet MS"/>
        </w:rPr>
        <w:sym w:font="Symbol" w:char="F0B7"/>
      </w:r>
      <w:r w:rsidRPr="005843C1">
        <w:rPr>
          <w:rFonts w:ascii="Trebuchet MS" w:hAnsi="Trebuchet MS"/>
        </w:rPr>
        <w:t xml:space="preserve"> Regulamentul (UE) nr. 834/2014 al Comisiei de stabilire a normelor pentru aplicarea cadrului comun de monitorizare și evaluare a PAC;</w:t>
      </w:r>
    </w:p>
    <w:p w:rsidR="00F03BEB" w:rsidRPr="005843C1" w:rsidRDefault="00F03BEB" w:rsidP="00F03BEB">
      <w:pPr>
        <w:pStyle w:val="Listparagraf"/>
        <w:autoSpaceDE w:val="0"/>
        <w:autoSpaceDN w:val="0"/>
        <w:adjustRightInd w:val="0"/>
        <w:ind w:left="360" w:hanging="360"/>
        <w:jc w:val="both"/>
        <w:rPr>
          <w:rFonts w:ascii="Trebuchet MS" w:hAnsi="Trebuchet MS"/>
        </w:rPr>
      </w:pPr>
      <w:r w:rsidRPr="005843C1">
        <w:rPr>
          <w:rFonts w:ascii="Trebuchet MS" w:hAnsi="Trebuchet MS"/>
        </w:rPr>
        <w:lastRenderedPageBreak/>
        <w:sym w:font="Symbol" w:char="F0B7"/>
      </w:r>
      <w:r w:rsidRPr="005843C1">
        <w:rPr>
          <w:rFonts w:ascii="Trebuchet MS" w:hAnsi="Trebuchet MS"/>
        </w:rPr>
        <w:t xml:space="preserve"> Regulamentul (UE) nr. 1370/2013 al Consiliului din 16 decembrie 2013 privind măsuri pentru stabilirea anumitor ajutoare și restituții în legătură cu organizarea comună a piețelor produselor agricole;</w:t>
      </w:r>
    </w:p>
    <w:p w:rsidR="00F03BEB" w:rsidRPr="005843C1" w:rsidRDefault="00F03BEB" w:rsidP="00F03BEB">
      <w:pPr>
        <w:pStyle w:val="Listparagraf"/>
        <w:autoSpaceDE w:val="0"/>
        <w:autoSpaceDN w:val="0"/>
        <w:adjustRightInd w:val="0"/>
        <w:ind w:left="360" w:hanging="360"/>
        <w:jc w:val="both"/>
        <w:rPr>
          <w:rFonts w:ascii="Trebuchet MS" w:hAnsi="Trebuchet MS"/>
        </w:rPr>
      </w:pPr>
      <w:r w:rsidRPr="005843C1">
        <w:rPr>
          <w:rFonts w:ascii="Trebuchet MS" w:hAnsi="Trebuchet MS"/>
        </w:rPr>
        <w:sym w:font="Symbol" w:char="F0B7"/>
      </w:r>
      <w:r w:rsidRPr="005843C1">
        <w:rPr>
          <w:rFonts w:ascii="Trebuchet MS" w:hAnsi="Trebuchet MS"/>
        </w:rPr>
        <w:t xml:space="preserve"> Regulamentul (UE) nr.702/2014 de declarare a anumitor categorii de ajutoare în sectoarele agricol şi forestier şi în zonele rurale ca fiind compatibile cu piaţa internă, în aplicarea articolelor 107 şi 108 din Tratatul privind funcţionarea Uniunii Europene;</w:t>
      </w:r>
    </w:p>
    <w:p w:rsidR="00F03BEB" w:rsidRDefault="00F03BEB" w:rsidP="00F03BEB">
      <w:pPr>
        <w:pStyle w:val="Listparagraf"/>
        <w:autoSpaceDE w:val="0"/>
        <w:autoSpaceDN w:val="0"/>
        <w:adjustRightInd w:val="0"/>
        <w:ind w:left="360" w:hanging="360"/>
        <w:jc w:val="both"/>
        <w:rPr>
          <w:rFonts w:ascii="Trebuchet MS" w:hAnsi="Trebuchet MS"/>
        </w:rPr>
      </w:pPr>
      <w:r w:rsidRPr="005843C1">
        <w:rPr>
          <w:rFonts w:ascii="Trebuchet MS" w:hAnsi="Trebuchet MS"/>
        </w:rPr>
        <w:sym w:font="Symbol" w:char="F0B7"/>
      </w:r>
      <w:r w:rsidRPr="005843C1">
        <w:rPr>
          <w:rFonts w:ascii="Trebuchet MS" w:hAnsi="Trebuchet MS"/>
        </w:rPr>
        <w:t xml:space="preserve"> Regulamentul (UE) nr.651/2014 al Comisiei din 17 iunie 2014 de declarare a anumitor categorii de ajutoare compatibile cu piaţa internă în aplicarea articolelor 107 şi 108 din Tratat;</w:t>
      </w:r>
    </w:p>
    <w:p w:rsidR="00F03BEB" w:rsidRPr="00B10E45" w:rsidRDefault="00F03BEB" w:rsidP="00F03BEB">
      <w:pPr>
        <w:pStyle w:val="Listparagraf"/>
        <w:autoSpaceDE w:val="0"/>
        <w:autoSpaceDN w:val="0"/>
        <w:adjustRightInd w:val="0"/>
        <w:ind w:left="360" w:hanging="360"/>
        <w:jc w:val="both"/>
        <w:rPr>
          <w:rFonts w:ascii="Trebuchet MS" w:hAnsi="Trebuchet MS"/>
        </w:rPr>
      </w:pPr>
      <w:r w:rsidRPr="005843C1">
        <w:sym w:font="Symbol" w:char="F0B7"/>
      </w:r>
      <w:r w:rsidRPr="00B10E45">
        <w:rPr>
          <w:rFonts w:ascii="Trebuchet MS" w:hAnsi="Trebuchet MS"/>
        </w:rPr>
        <w:t xml:space="preserve"> Programul Național de Dezvoltare Rurală 2014 – 2020, aprobat prin Decizia de punere în aplicare a Comisiei Europene nr. C(2015)3508 din 26 mai 2015, cu modificările ulterioare; (Decizia de punere în aplicare a Comisiei Europene nr. C(2016) 862 din 09.02.2016 de aprobare a modificării programului de dezvoltare rurală a româniei pentru sprijin acordat din Fondul europen agricol pentru dezvoltare rurală și de modificare a Deciziei de punere în aplicare C(2015) 3508).</w:t>
      </w:r>
    </w:p>
    <w:p w:rsidR="00F03BEB" w:rsidRPr="00E04D10" w:rsidRDefault="00F03BEB" w:rsidP="00F03BEB">
      <w:pPr>
        <w:autoSpaceDE w:val="0"/>
        <w:autoSpaceDN w:val="0"/>
        <w:adjustRightInd w:val="0"/>
        <w:spacing w:after="0"/>
        <w:jc w:val="both"/>
        <w:rPr>
          <w:rFonts w:ascii="Trebuchet MS" w:hAnsi="Trebuchet MS" w:cs="Trebuchet MS"/>
          <w:b/>
          <w:bCs/>
          <w:lang w:val="x-none"/>
        </w:rPr>
      </w:pPr>
      <w:r w:rsidRPr="00E04D10">
        <w:rPr>
          <w:rFonts w:ascii="Trebuchet MS" w:hAnsi="Trebuchet MS" w:cs="Trebuchet MS"/>
          <w:b/>
          <w:bCs/>
          <w:lang w:val="x-none"/>
        </w:rPr>
        <w:t>Legislație națională</w:t>
      </w:r>
    </w:p>
    <w:p w:rsidR="00F03BEB" w:rsidRPr="00495B57" w:rsidRDefault="00F03BEB" w:rsidP="00F03BEB">
      <w:pPr>
        <w:pStyle w:val="Listparagraf"/>
        <w:numPr>
          <w:ilvl w:val="0"/>
          <w:numId w:val="11"/>
        </w:numPr>
        <w:autoSpaceDE w:val="0"/>
        <w:autoSpaceDN w:val="0"/>
        <w:adjustRightInd w:val="0"/>
        <w:spacing w:after="0"/>
        <w:jc w:val="both"/>
        <w:rPr>
          <w:rFonts w:ascii="Trebuchet MS" w:hAnsi="Trebuchet MS" w:cs="Trebuchet MS"/>
          <w:lang w:val="x-none"/>
        </w:rPr>
      </w:pPr>
      <w:r>
        <w:rPr>
          <w:rFonts w:ascii="Trebuchet MS" w:hAnsi="Trebuchet MS" w:cs="Trebuchet MS"/>
          <w:lang w:val="en-US"/>
        </w:rPr>
        <w:t xml:space="preserve">Ordonanta de Urgenta (OUG) nr. 44/2008 cu </w:t>
      </w:r>
      <w:r w:rsidRPr="00E04D10">
        <w:rPr>
          <w:rFonts w:ascii="Trebuchet MS" w:hAnsi="Trebuchet MS" w:cs="Trebuchet MS"/>
          <w:lang w:val="x-none"/>
        </w:rPr>
        <w:t>completările și modificările ulterioare</w:t>
      </w:r>
      <w:r>
        <w:rPr>
          <w:rFonts w:ascii="Trebuchet MS" w:hAnsi="Trebuchet MS" w:cs="Trebuchet MS"/>
          <w:lang w:val="en-US"/>
        </w:rPr>
        <w:t>, cu privire la desfasurarea activitatilor ecoomice de catre persoanele fizice autorizate, intreprinderile individuale si intreprinderile familiale.</w:t>
      </w:r>
    </w:p>
    <w:p w:rsidR="00F03BEB" w:rsidRPr="00E04D10" w:rsidRDefault="00F03BEB" w:rsidP="00F03BEB">
      <w:pPr>
        <w:pStyle w:val="Listparagraf"/>
        <w:numPr>
          <w:ilvl w:val="0"/>
          <w:numId w:val="11"/>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Legea cooperaţiei agricole nr. 566/2004 cu completările și modificările ulterioare, pentru beneficiarii cooperative agricole;</w:t>
      </w:r>
    </w:p>
    <w:p w:rsidR="00F03BEB" w:rsidRPr="00E04D10" w:rsidRDefault="00F03BEB" w:rsidP="00F03BEB">
      <w:pPr>
        <w:pStyle w:val="Listparagraf"/>
        <w:numPr>
          <w:ilvl w:val="0"/>
          <w:numId w:val="11"/>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Legea nr. 1/2005 privind organizarea şi funcţionarea cooperaţiei, cu completările și modificările ulterioare, pentru beneficiarii societăți cooperative agricole;</w:t>
      </w:r>
    </w:p>
    <w:p w:rsidR="00F03BEB" w:rsidRPr="00E04D10" w:rsidRDefault="00F03BEB" w:rsidP="00F03BEB">
      <w:pPr>
        <w:pStyle w:val="Listparagraf"/>
        <w:numPr>
          <w:ilvl w:val="0"/>
          <w:numId w:val="11"/>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Ordonanța Guvernului nr. 37/2005 privind recunoaşterea şi funcţionarea grupurilor şi organizaţiilor de producători, pentru comercializarea produselor agricole şi silvice, cu completările și modificările ulterioare, pentru beneficiarii Grupuri de producători);</w:t>
      </w:r>
    </w:p>
    <w:p w:rsidR="00F03BEB" w:rsidRPr="00E04D10" w:rsidRDefault="00F03BEB" w:rsidP="00F03BEB">
      <w:pPr>
        <w:pStyle w:val="Listparagraf"/>
        <w:numPr>
          <w:ilvl w:val="0"/>
          <w:numId w:val="11"/>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Ordinul nr. 119/2014 pentru aprobarea Normelor de igienă şi sănătate publică privind mediul de viaţă al populaţiei cu modificările și completările ulterioare;</w:t>
      </w:r>
    </w:p>
    <w:p w:rsidR="00F03BEB" w:rsidRPr="00E04D10" w:rsidRDefault="00F03BEB" w:rsidP="00F03BEB">
      <w:pPr>
        <w:pStyle w:val="Listparagraf"/>
        <w:numPr>
          <w:ilvl w:val="0"/>
          <w:numId w:val="11"/>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Ordinul 111/2008 privind aprobarea Normei sanitare veterinare şi pentru siguranţa alimentelor privind procedură de înregistrare sanitară veterinară şi pentru siguranţa alimentelor a activităţilor de obţinere şi de vânzare directă şi/sau cu amănuntul a produselor alimentare de origine animală sau nonanimală, precum şi a activităţilor de producţie, procesare, depozitare, transport şi comercializare a produselor alimentare de origine nonanimală cu modificările și completările ulterioare;</w:t>
      </w:r>
    </w:p>
    <w:p w:rsidR="00F03BEB" w:rsidRPr="00E04D10" w:rsidRDefault="00F03BEB" w:rsidP="00F03BEB">
      <w:pPr>
        <w:pStyle w:val="Listparagraf"/>
        <w:numPr>
          <w:ilvl w:val="0"/>
          <w:numId w:val="11"/>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Ordin 57 din 2010 pentru aprobarea Normei sanitare veterinare privind procedura de autorizare sanitară veterinară a unităţilor care produc, procesează, depozitează, transportă şi/sau distribuie produse de origine animal cu modificările și completările ulterioare;</w:t>
      </w:r>
    </w:p>
    <w:p w:rsidR="00F03BEB" w:rsidRPr="00E04D10" w:rsidRDefault="00F03BEB" w:rsidP="00F03BEB">
      <w:pPr>
        <w:pStyle w:val="Listparagraf"/>
        <w:numPr>
          <w:ilvl w:val="0"/>
          <w:numId w:val="11"/>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Ordonanța de Urgență a Guvernului nr. 66/2011 privind prevenirea, constatarea şi sancţionarea neregulilor apărute în obţinerea şi utilizarea fondurilor europene şi/sau a fondurilor publice naţionale aferente acestora, cu modificările şi completările ulterioare;</w:t>
      </w:r>
    </w:p>
    <w:p w:rsidR="00F03BEB" w:rsidRPr="00E04D10" w:rsidRDefault="00F03BEB" w:rsidP="00F03BEB">
      <w:pPr>
        <w:pStyle w:val="Listparagraf"/>
        <w:numPr>
          <w:ilvl w:val="0"/>
          <w:numId w:val="11"/>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lastRenderedPageBreak/>
        <w:t>Ordonanţa de Urgenţă a Guvernului nr. 49/2015 privind gestionarea financiară a fondurilor europene nerambursabile aferente politicii agricole comune, politicii comune de pescuit şi politicii maritime integrate la nivelul Uniunii Europene, precum şi a fondurilor alocate de la bugetul de stat pentru perioada de programare</w:t>
      </w:r>
      <w:r>
        <w:rPr>
          <w:rFonts w:ascii="Trebuchet MS" w:hAnsi="Trebuchet MS" w:cs="Trebuchet MS"/>
          <w:lang w:val="en-US"/>
        </w:rPr>
        <w:t xml:space="preserve"> 2014-2020 </w:t>
      </w:r>
      <w:r w:rsidRPr="005843C1">
        <w:rPr>
          <w:rFonts w:ascii="Trebuchet MS" w:hAnsi="Trebuchet MS"/>
        </w:rPr>
        <w:t>şi pentru modificarea şi completarea unor acte normative din domeniul garantării,aprobată cu modificările și completărileprin Legea nr. 56/2016</w:t>
      </w:r>
      <w:r>
        <w:rPr>
          <w:rFonts w:ascii="Trebuchet MS" w:hAnsi="Trebuchet MS" w:cs="Trebuchet MS"/>
          <w:lang w:val="en-US"/>
        </w:rPr>
        <w:t>.</w:t>
      </w:r>
      <w:r w:rsidRPr="00E04D10">
        <w:rPr>
          <w:rFonts w:ascii="Trebuchet MS" w:hAnsi="Trebuchet MS" w:cs="Trebuchet MS"/>
          <w:lang w:val="x-none"/>
        </w:rPr>
        <w:t xml:space="preserve"> </w:t>
      </w:r>
    </w:p>
    <w:p w:rsidR="00F03BEB" w:rsidRPr="005843C1" w:rsidRDefault="00F03BEB" w:rsidP="00F03BEB">
      <w:pPr>
        <w:pStyle w:val="Listparagraf"/>
        <w:numPr>
          <w:ilvl w:val="0"/>
          <w:numId w:val="11"/>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Hotărârea Guvernului nr. 226/2015 privind stabilirea cadrului general de implementare a măsurilor Programului Naţional de Dezvoltare Rurală cofinanţate din Fondul European Agricol pentru Dezvoltare Rurală și de la bugetul de stat</w:t>
      </w:r>
      <w:r>
        <w:rPr>
          <w:rFonts w:ascii="Trebuchet MS" w:hAnsi="Trebuchet MS" w:cs="Trebuchet MS"/>
          <w:lang w:val="en-US"/>
        </w:rPr>
        <w:t xml:space="preserve"> </w:t>
      </w:r>
      <w:r w:rsidRPr="007F1EC1">
        <w:rPr>
          <w:rFonts w:ascii="Trebuchet MS" w:hAnsi="Trebuchet MS" w:cs="Trebuchet MS"/>
          <w:lang w:val="en-US"/>
        </w:rPr>
        <w:t>,</w:t>
      </w:r>
      <w:r w:rsidRPr="005843C1">
        <w:rPr>
          <w:rFonts w:ascii="Trebuchet MS" w:hAnsi="Trebuchet MS"/>
        </w:rPr>
        <w:t>cu modificările și completările ulterioare;</w:t>
      </w:r>
    </w:p>
    <w:p w:rsidR="00F03BEB" w:rsidRPr="005843C1" w:rsidRDefault="00F03BEB" w:rsidP="00F03BEB">
      <w:pPr>
        <w:autoSpaceDE w:val="0"/>
        <w:autoSpaceDN w:val="0"/>
        <w:adjustRightInd w:val="0"/>
        <w:spacing w:after="0"/>
        <w:jc w:val="both"/>
        <w:rPr>
          <w:rFonts w:ascii="Trebuchet MS" w:hAnsi="Trebuchet MS"/>
        </w:rPr>
      </w:pPr>
      <w:r w:rsidRPr="007F1EC1">
        <w:rPr>
          <w:rFonts w:ascii="Trebuchet MS" w:hAnsi="Trebuchet MS" w:cs="Trebuchet MS"/>
          <w:b/>
          <w:bCs/>
          <w:lang w:val="en-US"/>
        </w:rPr>
        <w:sym w:font="Symbol" w:char="F0B7"/>
      </w:r>
      <w:r w:rsidRPr="007F1EC1">
        <w:rPr>
          <w:rFonts w:ascii="Trebuchet MS" w:hAnsi="Trebuchet MS" w:cs="Trebuchet MS"/>
          <w:b/>
          <w:bCs/>
          <w:lang w:val="en-US"/>
        </w:rPr>
        <w:t xml:space="preserve"> </w:t>
      </w:r>
      <w:r w:rsidRPr="005843C1">
        <w:rPr>
          <w:rFonts w:ascii="Trebuchet MS" w:hAnsi="Trebuchet MS"/>
        </w:rPr>
        <w:t>Hotărârea Guvernului nr.30/2017 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p>
    <w:p w:rsidR="00F03BEB" w:rsidRPr="005843C1" w:rsidRDefault="00F03BEB" w:rsidP="00F03BEB">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Acordul de delegare a sarcinilor legate de implementarea măsurilor din Programul Naţional de Dezvoltare Rurală 2014 – 2020 susţinute prin Fondul European Agricol pentru Dezvoltare Rurală și Bugetul de stat, încheiat între AM-PNDR și AFIR nr.78061/6960/2015-P99/26.02.2015;</w:t>
      </w:r>
    </w:p>
    <w:p w:rsidR="00F03BEB" w:rsidRPr="005843C1" w:rsidRDefault="00F03BEB" w:rsidP="00F03BEB">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Ordonanța de urgență a Guvernului nr. 41/2014 privind înființarea, organizarea și funcționarea Agenției pentru Finanțarea Investițiilor Rurale, prin reorganizarea Agenției de Plăți pentru Dezvoltare Rurală și Pescuit, aprobată prin Legea nr. 43/2015, cu modificările și completările ulterioare;</w:t>
      </w:r>
    </w:p>
    <w:p w:rsidR="00F03BEB" w:rsidRPr="005843C1" w:rsidRDefault="00F03BEB" w:rsidP="00F03BEB">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Ordinul ministrului agriculturii și dezvoltării rurale nr. 862/2016 privind aprobarea structurii organizatorice și a Regulamentului de organizare şi funcţionare pentru Agenţia pentru Finanțarea Investițiilor Rurale;</w:t>
      </w:r>
    </w:p>
    <w:p w:rsidR="00F03BEB" w:rsidRPr="005843C1" w:rsidRDefault="00F03BEB" w:rsidP="00F03BEB">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Ordonanța Guvernului nr. 26/2000 cu privire la asociații si fundații, cu modificările ulterioare;</w:t>
      </w:r>
    </w:p>
    <w:p w:rsidR="00F03BEB" w:rsidRPr="005843C1" w:rsidRDefault="00F03BEB" w:rsidP="00F03BEB">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Ordinul ministrului agriculturii și dezvoltării rurale nr. 1.571/2014 privind aprobarea Bazei de date cu preturi de referință pentru masini, utilaje si echipamente agricole specializate ce va fi utilizată în cadrul Programului Național de Dezvoltare Rurală, cu modificările și completările ulterioare;</w:t>
      </w:r>
    </w:p>
    <w:p w:rsidR="00F03BEB" w:rsidRPr="005843C1" w:rsidRDefault="00F03BEB" w:rsidP="00F03BEB">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Ordinul ministrului agriculturii și dezvoltării rurale nr. 795/2015 pentru aprobarea manualelor de proceduri consolidate ale Agenţiei pentru Finanțarea Investițiilor Rurale aferente Programului Naţional de Dezvoltare Rurală 2014-2020, cu modificările și completările ulterioare;</w:t>
      </w:r>
    </w:p>
    <w:p w:rsidR="00F03BEB" w:rsidRDefault="00F03BEB" w:rsidP="00F03BEB">
      <w:pPr>
        <w:autoSpaceDE w:val="0"/>
        <w:autoSpaceDN w:val="0"/>
        <w:adjustRightInd w:val="0"/>
        <w:spacing w:after="0"/>
        <w:jc w:val="both"/>
        <w:rPr>
          <w:rFonts w:ascii="Trebuchet MS" w:hAnsi="Trebuchet MS"/>
        </w:rPr>
      </w:pPr>
      <w:r w:rsidRPr="005843C1">
        <w:rPr>
          <w:rFonts w:ascii="Trebuchet MS" w:hAnsi="Trebuchet MS"/>
        </w:rPr>
        <w:sym w:font="Symbol" w:char="F0B7"/>
      </w:r>
      <w:r w:rsidRPr="005843C1">
        <w:rPr>
          <w:rFonts w:ascii="Trebuchet MS" w:hAnsi="Trebuchet MS"/>
        </w:rPr>
        <w:t xml:space="preserve"> Legea nr. 98/2016 privind achiziţiile publice.</w:t>
      </w:r>
    </w:p>
    <w:p w:rsidR="00F03BEB" w:rsidRPr="00B10E45" w:rsidRDefault="00F03BEB" w:rsidP="00F03BEB">
      <w:pPr>
        <w:autoSpaceDE w:val="0"/>
        <w:autoSpaceDN w:val="0"/>
        <w:adjustRightInd w:val="0"/>
        <w:spacing w:after="0"/>
        <w:jc w:val="both"/>
        <w:rPr>
          <w:rFonts w:ascii="Trebuchet MS" w:hAnsi="Trebuchet MS"/>
        </w:rPr>
      </w:pPr>
      <w:r w:rsidRPr="005843C1">
        <w:sym w:font="Symbol" w:char="F0B7"/>
      </w:r>
      <w:r w:rsidRPr="00B10E45">
        <w:rPr>
          <w:rFonts w:ascii="Trebuchet MS" w:hAnsi="Trebuchet MS"/>
        </w:rPr>
        <w:t xml:space="preserve"> Hotărârea Guvernului nr.395/2016 pentru aprobarea normelor metodologice de aplicare a prevederilor referitoare la atribuirea contractului de achiziţie publică/acordului-cadru din Legea nr. 98/2016 privind achiziţiile publice</w:t>
      </w:r>
    </w:p>
    <w:p w:rsidR="00F03BEB" w:rsidRPr="00AC5548" w:rsidRDefault="00F03BEB" w:rsidP="00F03BEB">
      <w:pPr>
        <w:autoSpaceDE w:val="0"/>
        <w:autoSpaceDN w:val="0"/>
        <w:adjustRightInd w:val="0"/>
        <w:spacing w:after="0"/>
        <w:jc w:val="both"/>
        <w:rPr>
          <w:rFonts w:ascii="Trebuchet MS" w:hAnsi="Trebuchet MS" w:cs="Trebuchet MS"/>
          <w:b/>
          <w:bCs/>
          <w:lang w:val="en-US"/>
        </w:rPr>
      </w:pPr>
      <w:r w:rsidRPr="00E04D10">
        <w:rPr>
          <w:rFonts w:ascii="Trebuchet MS" w:hAnsi="Trebuchet MS" w:cs="Trebuchet MS"/>
          <w:b/>
          <w:bCs/>
          <w:lang w:val="x-none"/>
        </w:rPr>
        <w:t>4. Beneficiarii direcți</w:t>
      </w:r>
      <w:r>
        <w:rPr>
          <w:rFonts w:ascii="Trebuchet MS" w:hAnsi="Trebuchet MS" w:cs="Trebuchet MS"/>
          <w:b/>
          <w:bCs/>
          <w:lang w:val="en-US"/>
        </w:rPr>
        <w:t>:</w:t>
      </w:r>
    </w:p>
    <w:p w:rsidR="00F03BEB" w:rsidRPr="00E04D10" w:rsidRDefault="00F03BEB" w:rsidP="00F03BEB">
      <w:p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 Fermieri, (cu excepția persoanelor fizice neautorizate);</w:t>
      </w:r>
    </w:p>
    <w:p w:rsidR="00F03BEB" w:rsidRPr="00E04D10" w:rsidRDefault="00F03BEB" w:rsidP="00F03BEB">
      <w:p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lastRenderedPageBreak/>
        <w:t>- Cooperative (cooperativele agricole și societățile cooperative agricole), grupuri de producători, constituite în baza legislației naționale în vigoare care deservesc interesele membrilor;</w:t>
      </w:r>
    </w:p>
    <w:p w:rsidR="00F03BEB" w:rsidRPr="00EE7ABF" w:rsidRDefault="00F03BEB" w:rsidP="00F03BEB">
      <w:pPr>
        <w:autoSpaceDE w:val="0"/>
        <w:autoSpaceDN w:val="0"/>
        <w:adjustRightInd w:val="0"/>
        <w:spacing w:after="0"/>
        <w:jc w:val="both"/>
        <w:rPr>
          <w:rFonts w:ascii="Trebuchet MS" w:hAnsi="Trebuchet MS" w:cs="Trebuchet MS"/>
          <w:lang w:val="en-US"/>
        </w:rPr>
      </w:pPr>
      <w:r w:rsidRPr="00E04D10">
        <w:rPr>
          <w:rFonts w:ascii="Trebuchet MS" w:hAnsi="Trebuchet MS" w:cs="Trebuchet MS"/>
          <w:lang w:val="x-none"/>
        </w:rPr>
        <w:t>- Persoane juridice constituite confrm legislaţiei în vigoare, care justifică prin planul de afaceri că vor deţine o exploatate cu dimensiunea de minim 8000 S.O. prin intermediul proiectului</w:t>
      </w:r>
      <w:r>
        <w:rPr>
          <w:rFonts w:ascii="Trebuchet MS" w:hAnsi="Trebuchet MS" w:cs="Trebuchet MS"/>
          <w:lang w:val="en-US"/>
        </w:rPr>
        <w:t>;</w:t>
      </w:r>
    </w:p>
    <w:p w:rsidR="00F03BEB" w:rsidRPr="00A50FB3" w:rsidRDefault="00F03BEB" w:rsidP="00F03BEB">
      <w:pPr>
        <w:autoSpaceDE w:val="0"/>
        <w:autoSpaceDN w:val="0"/>
        <w:adjustRightInd w:val="0"/>
        <w:spacing w:after="0"/>
        <w:rPr>
          <w:rFonts w:ascii="Trebuchet MS" w:hAnsi="Trebuchet MS" w:cs="Trebuchet MS"/>
          <w:b/>
          <w:bCs/>
          <w:lang w:val="x-none"/>
        </w:rPr>
      </w:pPr>
      <w:r w:rsidRPr="00E04D10">
        <w:rPr>
          <w:rFonts w:ascii="Trebuchet MS" w:hAnsi="Trebuchet MS" w:cs="Trebuchet MS"/>
          <w:b/>
          <w:bCs/>
          <w:lang w:val="x-none"/>
        </w:rPr>
        <w:t>5. Tip de sprijin</w:t>
      </w:r>
      <w:r>
        <w:rPr>
          <w:rFonts w:ascii="Trebuchet MS" w:hAnsi="Trebuchet MS" w:cs="Trebuchet MS"/>
          <w:b/>
          <w:bCs/>
          <w:lang w:val="en-US"/>
        </w:rPr>
        <w:t xml:space="preserve">  (</w:t>
      </w:r>
      <w:r w:rsidRPr="002C1407">
        <w:rPr>
          <w:rFonts w:ascii="Trebuchet MS" w:hAnsi="Trebuchet MS" w:cs="Trebuchet MS"/>
          <w:b/>
          <w:bCs/>
          <w:lang w:val="x-none"/>
        </w:rPr>
        <w:t xml:space="preserve">Se va stabili în conformitate cu prevederile art. 67 al Reg. (UE) nr. 1303/2013. </w:t>
      </w:r>
      <w:r>
        <w:rPr>
          <w:rFonts w:ascii="Trebuchet MS" w:hAnsi="Trebuchet MS" w:cs="Trebuchet MS"/>
          <w:b/>
          <w:bCs/>
          <w:lang w:val="en-US"/>
        </w:rPr>
        <w:t>)</w:t>
      </w:r>
    </w:p>
    <w:p w:rsidR="00F03BEB" w:rsidRPr="00E04D10" w:rsidRDefault="00F03BEB" w:rsidP="00F03BEB">
      <w:pPr>
        <w:pStyle w:val="Listparagraf"/>
        <w:numPr>
          <w:ilvl w:val="0"/>
          <w:numId w:val="10"/>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 xml:space="preserve">Rambursarea costurilor eligibile suportate și plătite efectiv </w:t>
      </w:r>
      <w:r>
        <w:rPr>
          <w:rFonts w:ascii="Trebuchet MS" w:hAnsi="Trebuchet MS" w:cs="Trebuchet MS"/>
          <w:lang w:val="en-US"/>
        </w:rPr>
        <w:t>.</w:t>
      </w:r>
    </w:p>
    <w:p w:rsidR="00F03BEB" w:rsidRPr="00E04D10" w:rsidRDefault="00F03BEB" w:rsidP="00F03BEB">
      <w:pPr>
        <w:pStyle w:val="Listparagraf"/>
        <w:numPr>
          <w:ilvl w:val="0"/>
          <w:numId w:val="10"/>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Plăți în avans, cu condiția constituirii unei garanții bancare sau a unei garanții echivalente corespunzătoare procentului de 100 % din valoarea avansului, în conformitate cu art. 45 (4) și art. 63 ale Reg. (UE) nr. 1305/2013.</w:t>
      </w:r>
    </w:p>
    <w:p w:rsidR="00F03BEB" w:rsidRPr="00E04D10" w:rsidRDefault="00F03BEB" w:rsidP="00F03BEB">
      <w:pPr>
        <w:autoSpaceDE w:val="0"/>
        <w:autoSpaceDN w:val="0"/>
        <w:adjustRightInd w:val="0"/>
        <w:spacing w:after="0"/>
        <w:jc w:val="both"/>
        <w:rPr>
          <w:rFonts w:ascii="Trebuchet MS" w:hAnsi="Trebuchet MS" w:cs="Trebuchet MS"/>
          <w:b/>
          <w:bCs/>
          <w:lang w:val="x-none"/>
        </w:rPr>
      </w:pPr>
      <w:r w:rsidRPr="00E04D10">
        <w:rPr>
          <w:rFonts w:ascii="Trebuchet MS" w:hAnsi="Trebuchet MS" w:cs="Trebuchet MS"/>
          <w:b/>
          <w:bCs/>
          <w:lang w:val="x-none"/>
        </w:rPr>
        <w:t>6. Tipuri de acțiuni eligibile și neeligibile</w:t>
      </w:r>
    </w:p>
    <w:p w:rsidR="00F03BEB" w:rsidRPr="00AC5548" w:rsidRDefault="00F03BEB" w:rsidP="00F03BEB">
      <w:pPr>
        <w:autoSpaceDE w:val="0"/>
        <w:autoSpaceDN w:val="0"/>
        <w:adjustRightInd w:val="0"/>
        <w:spacing w:after="0"/>
        <w:jc w:val="both"/>
        <w:rPr>
          <w:rFonts w:ascii="Trebuchet MS" w:hAnsi="Trebuchet MS" w:cs="Trebuchet MS"/>
          <w:b/>
          <w:lang w:val="x-none"/>
        </w:rPr>
      </w:pPr>
      <w:r w:rsidRPr="00AC5548">
        <w:rPr>
          <w:rFonts w:ascii="Trebuchet MS" w:hAnsi="Trebuchet MS" w:cs="Trebuchet MS"/>
          <w:b/>
          <w:lang w:val="x-none"/>
        </w:rPr>
        <w:t>Acţiuni eligibile:</w:t>
      </w:r>
    </w:p>
    <w:p w:rsidR="00F03BEB" w:rsidRPr="00E04D10" w:rsidRDefault="00F03BEB" w:rsidP="00F03BEB">
      <w:pPr>
        <w:numPr>
          <w:ilvl w:val="0"/>
          <w:numId w:val="8"/>
        </w:numPr>
        <w:autoSpaceDE w:val="0"/>
        <w:autoSpaceDN w:val="0"/>
        <w:adjustRightInd w:val="0"/>
        <w:spacing w:after="0"/>
        <w:ind w:left="720"/>
        <w:jc w:val="both"/>
        <w:rPr>
          <w:rFonts w:ascii="Trebuchet MS" w:hAnsi="Trebuchet MS" w:cs="Trebuchet MS"/>
          <w:lang w:val="x-none"/>
        </w:rPr>
      </w:pPr>
      <w:r w:rsidRPr="00E04D10">
        <w:rPr>
          <w:rFonts w:ascii="Trebuchet MS" w:hAnsi="Trebuchet MS" w:cs="Trebuchet MS"/>
          <w:lang w:val="x-none"/>
        </w:rPr>
        <w:t>Construcţia, extinderea, modernizarea și/sau dotarea construcțiilor din cadrul fermei, destinate activității productive, inclusiv căi de acces în fermă, irigații în cadrul fermei și racordarea fermei la utilități;</w:t>
      </w:r>
    </w:p>
    <w:p w:rsidR="00F03BEB" w:rsidRPr="00E04D10" w:rsidRDefault="00F03BEB" w:rsidP="00F03BEB">
      <w:pPr>
        <w:numPr>
          <w:ilvl w:val="0"/>
          <w:numId w:val="8"/>
        </w:numPr>
        <w:autoSpaceDE w:val="0"/>
        <w:autoSpaceDN w:val="0"/>
        <w:adjustRightInd w:val="0"/>
        <w:spacing w:after="0"/>
        <w:ind w:left="720"/>
        <w:jc w:val="both"/>
        <w:rPr>
          <w:rFonts w:ascii="Trebuchet MS" w:hAnsi="Trebuchet MS" w:cs="Trebuchet MS"/>
          <w:lang w:val="x-none"/>
        </w:rPr>
      </w:pPr>
      <w:r w:rsidRPr="00E04D10">
        <w:rPr>
          <w:rFonts w:ascii="Trebuchet MS" w:hAnsi="Trebuchet MS" w:cs="Trebuchet MS"/>
          <w:lang w:val="x-none"/>
        </w:rPr>
        <w:t>Amenajarea și/sau dotarea spațiilor de desfacere și comercializare, precum și alte cheltuieli de marketing;</w:t>
      </w:r>
    </w:p>
    <w:p w:rsidR="00F03BEB" w:rsidRPr="00E04D10" w:rsidRDefault="00F03BEB" w:rsidP="00F03BEB">
      <w:pPr>
        <w:numPr>
          <w:ilvl w:val="0"/>
          <w:numId w:val="8"/>
        </w:numPr>
        <w:autoSpaceDE w:val="0"/>
        <w:autoSpaceDN w:val="0"/>
        <w:adjustRightInd w:val="0"/>
        <w:spacing w:after="0"/>
        <w:ind w:left="720"/>
        <w:jc w:val="both"/>
        <w:rPr>
          <w:rFonts w:ascii="Trebuchet MS" w:hAnsi="Trebuchet MS" w:cs="Trebuchet MS"/>
          <w:lang w:val="x-none"/>
        </w:rPr>
      </w:pPr>
      <w:r w:rsidRPr="00E04D10">
        <w:rPr>
          <w:rFonts w:ascii="Trebuchet MS" w:hAnsi="Trebuchet MS" w:cs="Trebuchet MS"/>
          <w:lang w:val="x-none"/>
        </w:rPr>
        <w:t>Achiziţionarea, inclusiv prin leasing de maşini/utilaje şi echipamente noi, în limita valorii de piaţă a bunului respectiv;</w:t>
      </w:r>
    </w:p>
    <w:p w:rsidR="00F03BEB" w:rsidRPr="00E04D10" w:rsidRDefault="00F03BEB" w:rsidP="00F03BEB">
      <w:pPr>
        <w:numPr>
          <w:ilvl w:val="0"/>
          <w:numId w:val="8"/>
        </w:numPr>
        <w:autoSpaceDE w:val="0"/>
        <w:autoSpaceDN w:val="0"/>
        <w:adjustRightInd w:val="0"/>
        <w:spacing w:after="0"/>
        <w:ind w:left="720"/>
        <w:jc w:val="both"/>
        <w:rPr>
          <w:rFonts w:ascii="Trebuchet MS" w:hAnsi="Trebuchet MS" w:cs="Trebuchet MS"/>
          <w:lang w:val="x-none"/>
        </w:rPr>
      </w:pPr>
      <w:r w:rsidRPr="00E04D10">
        <w:rPr>
          <w:rFonts w:ascii="Trebuchet MS" w:hAnsi="Trebuchet MS" w:cs="Trebuchet MS"/>
          <w:lang w:val="x-none"/>
        </w:rPr>
        <w:t>Achiziționarea, inclusiv prin leasing, de mijloace de transport compacte, frigorifice, inclusiv remorci și semiremorci specilizate în scopul comercializării produselor agricole sau transportului de animale;</w:t>
      </w:r>
    </w:p>
    <w:p w:rsidR="00F03BEB" w:rsidRPr="00E04D10" w:rsidRDefault="00F03BEB" w:rsidP="00F03BEB">
      <w:pPr>
        <w:numPr>
          <w:ilvl w:val="0"/>
          <w:numId w:val="8"/>
        </w:numPr>
        <w:autoSpaceDE w:val="0"/>
        <w:autoSpaceDN w:val="0"/>
        <w:adjustRightInd w:val="0"/>
        <w:spacing w:after="0"/>
        <w:ind w:left="720"/>
        <w:jc w:val="both"/>
        <w:rPr>
          <w:rFonts w:ascii="Trebuchet MS" w:hAnsi="Trebuchet MS" w:cs="Trebuchet MS"/>
          <w:lang w:val="x-none"/>
        </w:rPr>
      </w:pPr>
      <w:r w:rsidRPr="00E04D10">
        <w:rPr>
          <w:rFonts w:ascii="Trebuchet MS" w:hAnsi="Trebuchet MS" w:cs="Trebuchet MS"/>
          <w:lang w:val="x-none"/>
        </w:rPr>
        <w:t>Achiziţionarea de animale (inclusiv familii de albine) – numai în cazul prevăzut la articolul 18, litera b) din Reg. 1305/2013;</w:t>
      </w:r>
    </w:p>
    <w:p w:rsidR="00F03BEB" w:rsidRPr="00E04D10" w:rsidRDefault="00F03BEB" w:rsidP="00F03BEB">
      <w:pPr>
        <w:numPr>
          <w:ilvl w:val="0"/>
          <w:numId w:val="8"/>
        </w:numPr>
        <w:autoSpaceDE w:val="0"/>
        <w:autoSpaceDN w:val="0"/>
        <w:adjustRightInd w:val="0"/>
        <w:spacing w:after="0"/>
        <w:ind w:left="720"/>
        <w:jc w:val="both"/>
        <w:rPr>
          <w:rFonts w:ascii="Trebuchet MS" w:hAnsi="Trebuchet MS" w:cs="Trebuchet MS"/>
          <w:lang w:val="x-none"/>
        </w:rPr>
      </w:pPr>
      <w:r w:rsidRPr="00E04D10">
        <w:rPr>
          <w:rFonts w:ascii="Trebuchet MS" w:hAnsi="Trebuchet MS" w:cs="Trebuchet MS"/>
          <w:lang w:val="x-none"/>
        </w:rPr>
        <w:t>Achiziţionarea, inclusiv prin leasing de maşini/utilaje şi echipamente noi pentru procesarea materiei prime produse în exploataţia proprie;</w:t>
      </w:r>
    </w:p>
    <w:p w:rsidR="00F03BEB" w:rsidRPr="00E04D10" w:rsidRDefault="00F03BEB" w:rsidP="00F03BEB">
      <w:pPr>
        <w:numPr>
          <w:ilvl w:val="0"/>
          <w:numId w:val="8"/>
        </w:numPr>
        <w:autoSpaceDE w:val="0"/>
        <w:autoSpaceDN w:val="0"/>
        <w:adjustRightInd w:val="0"/>
        <w:spacing w:after="0"/>
        <w:ind w:left="720"/>
        <w:jc w:val="both"/>
        <w:rPr>
          <w:rFonts w:ascii="Trebuchet MS" w:hAnsi="Trebuchet MS" w:cs="Trebuchet MS"/>
          <w:lang w:val="x-none"/>
        </w:rPr>
      </w:pPr>
      <w:r w:rsidRPr="00E04D10">
        <w:rPr>
          <w:rFonts w:ascii="Trebuchet MS" w:hAnsi="Trebuchet MS" w:cs="Trebuchet MS"/>
          <w:lang w:val="x-none"/>
        </w:rPr>
        <w:t>Achiziţia de puieţi (pomi altoiţi) şi cheltuieli generate de plantarea acestora</w:t>
      </w:r>
      <w:r>
        <w:rPr>
          <w:rFonts w:ascii="Trebuchet MS" w:hAnsi="Trebuchet MS" w:cs="Trebuchet MS"/>
          <w:lang w:val="en-US"/>
        </w:rPr>
        <w:t xml:space="preserve">. (Investitia se va realiza doar in UAT prezente in anexa Cadrului National de Implementare eferenta STP si trebuie sa respecte zonarea speciilor din anexa mentionata) – </w:t>
      </w:r>
      <w:proofErr w:type="gramStart"/>
      <w:r>
        <w:rPr>
          <w:rFonts w:ascii="Trebuchet MS" w:hAnsi="Trebuchet MS" w:cs="Trebuchet MS"/>
          <w:lang w:val="en-US"/>
        </w:rPr>
        <w:t>investitia</w:t>
      </w:r>
      <w:proofErr w:type="gramEnd"/>
      <w:r>
        <w:rPr>
          <w:rFonts w:ascii="Trebuchet MS" w:hAnsi="Trebuchet MS" w:cs="Trebuchet MS"/>
          <w:lang w:val="en-US"/>
        </w:rPr>
        <w:t xml:space="preserve"> se adreseaza exclusiv infiintarii de plantatii pomicole.;</w:t>
      </w:r>
    </w:p>
    <w:p w:rsidR="00F03BEB" w:rsidRPr="00E04D10" w:rsidRDefault="00F03BEB" w:rsidP="00F03BEB">
      <w:pPr>
        <w:numPr>
          <w:ilvl w:val="0"/>
          <w:numId w:val="8"/>
        </w:numPr>
        <w:autoSpaceDE w:val="0"/>
        <w:autoSpaceDN w:val="0"/>
        <w:adjustRightInd w:val="0"/>
        <w:spacing w:after="0"/>
        <w:ind w:left="720"/>
        <w:jc w:val="both"/>
        <w:rPr>
          <w:rFonts w:ascii="Trebuchet MS" w:hAnsi="Trebuchet MS" w:cs="Trebuchet MS"/>
          <w:lang w:val="x-none"/>
        </w:rPr>
      </w:pPr>
      <w:r w:rsidRPr="00E04D10">
        <w:rPr>
          <w:rFonts w:ascii="Trebuchet MS" w:hAnsi="Trebuchet MS" w:cs="Trebuchet MS"/>
          <w:lang w:val="x-none"/>
        </w:rPr>
        <w:t>Investiţii în surse de producer</w:t>
      </w:r>
      <w:r>
        <w:rPr>
          <w:rFonts w:ascii="Trebuchet MS" w:hAnsi="Trebuchet MS" w:cs="Trebuchet MS"/>
          <w:lang w:val="en-US"/>
        </w:rPr>
        <w:t>e</w:t>
      </w:r>
      <w:r w:rsidRPr="00E04D10">
        <w:rPr>
          <w:rFonts w:ascii="Trebuchet MS" w:hAnsi="Trebuchet MS" w:cs="Trebuchet MS"/>
          <w:lang w:val="x-none"/>
        </w:rPr>
        <w:t xml:space="preserve"> a energiei</w:t>
      </w:r>
      <w:r>
        <w:rPr>
          <w:rFonts w:ascii="Trebuchet MS" w:hAnsi="Trebuchet MS" w:cs="Trebuchet MS"/>
          <w:lang w:val="en-US"/>
        </w:rPr>
        <w:t xml:space="preserve"> regenerabile (Tipuri de energie: energie solara si/sau eoliana. Exemplu de investitii: panouri solare folosite pentru iluminat si/sau incalzire, eoliene, etc.)  </w:t>
      </w:r>
      <w:r w:rsidRPr="00E04D10">
        <w:rPr>
          <w:rFonts w:ascii="Trebuchet MS" w:hAnsi="Trebuchet MS" w:cs="Trebuchet MS"/>
          <w:lang w:val="x-none"/>
        </w:rPr>
        <w:t>;</w:t>
      </w:r>
    </w:p>
    <w:p w:rsidR="00F03BEB" w:rsidRPr="00AC5548" w:rsidRDefault="00F03BEB" w:rsidP="00F03BEB">
      <w:pPr>
        <w:autoSpaceDE w:val="0"/>
        <w:autoSpaceDN w:val="0"/>
        <w:adjustRightInd w:val="0"/>
        <w:spacing w:after="0"/>
        <w:jc w:val="both"/>
        <w:rPr>
          <w:rFonts w:ascii="Trebuchet MS" w:hAnsi="Trebuchet MS" w:cs="Trebuchet MS"/>
          <w:b/>
          <w:lang w:val="x-none"/>
        </w:rPr>
      </w:pPr>
      <w:r w:rsidRPr="00AC5548">
        <w:rPr>
          <w:rFonts w:ascii="Trebuchet MS" w:hAnsi="Trebuchet MS" w:cs="Trebuchet MS"/>
          <w:b/>
          <w:lang w:val="x-none"/>
        </w:rPr>
        <w:t>Acţiuni neeligibile:</w:t>
      </w:r>
    </w:p>
    <w:p w:rsidR="00F03BEB" w:rsidRPr="00E04D10" w:rsidRDefault="00F03BEB" w:rsidP="00F03BEB">
      <w:pPr>
        <w:pStyle w:val="Listparagraf"/>
        <w:numPr>
          <w:ilvl w:val="0"/>
          <w:numId w:val="12"/>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Achiziţia de clădiri;</w:t>
      </w:r>
    </w:p>
    <w:p w:rsidR="00F03BEB" w:rsidRPr="00E04D10" w:rsidRDefault="00F03BEB" w:rsidP="00F03BEB">
      <w:pPr>
        <w:pStyle w:val="Listparagraf"/>
        <w:numPr>
          <w:ilvl w:val="0"/>
          <w:numId w:val="12"/>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Construcția și modernizarea locuinței;</w:t>
      </w:r>
    </w:p>
    <w:p w:rsidR="00F03BEB" w:rsidRPr="00E04D10" w:rsidRDefault="00F03BEB" w:rsidP="00F03BEB">
      <w:pPr>
        <w:pStyle w:val="Listparagraf"/>
        <w:numPr>
          <w:ilvl w:val="0"/>
          <w:numId w:val="12"/>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Achiziția de drepturi de producție agricolă, de drepturi la plată, animale, plante anuale și plantarea acestora din urmă;</w:t>
      </w:r>
    </w:p>
    <w:p w:rsidR="00F03BEB" w:rsidRPr="00E04D10" w:rsidRDefault="00F03BEB" w:rsidP="00F03BEB">
      <w:pPr>
        <w:pStyle w:val="Listparagraf"/>
        <w:numPr>
          <w:ilvl w:val="0"/>
          <w:numId w:val="12"/>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Cheltuielile generate de investițiile în culturi energetice din specii forestiere cu ciclu scurt de producție (inclusiv cheltuielile cu achiziționarea materialului săditor și lucrările aferente înființării acestor culturii);</w:t>
      </w:r>
    </w:p>
    <w:p w:rsidR="00F03BEB" w:rsidRPr="00E04D10" w:rsidRDefault="00F03BEB" w:rsidP="00F03BEB">
      <w:pPr>
        <w:pStyle w:val="Listparagraf"/>
        <w:numPr>
          <w:ilvl w:val="0"/>
          <w:numId w:val="12"/>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lastRenderedPageBreak/>
        <w:t>Cheltuielile cu întreținerea culturilor agricole;</w:t>
      </w:r>
    </w:p>
    <w:p w:rsidR="00F03BEB" w:rsidRPr="00E04D10" w:rsidRDefault="00F03BEB" w:rsidP="00F03BEB">
      <w:pPr>
        <w:pStyle w:val="Listparagraf"/>
        <w:numPr>
          <w:ilvl w:val="0"/>
          <w:numId w:val="12"/>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Achiziţia de animale/răsaduri ;</w:t>
      </w:r>
    </w:p>
    <w:p w:rsidR="00F03BEB" w:rsidRPr="00123F20" w:rsidRDefault="00F03BEB" w:rsidP="00F03BEB">
      <w:pPr>
        <w:autoSpaceDE w:val="0"/>
        <w:autoSpaceDN w:val="0"/>
        <w:adjustRightInd w:val="0"/>
        <w:spacing w:after="0"/>
        <w:jc w:val="both"/>
        <w:rPr>
          <w:rFonts w:ascii="Trebuchet MS" w:hAnsi="Trebuchet MS" w:cs="Trebuchet MS"/>
          <w:b/>
          <w:bCs/>
          <w:lang w:val="en-US"/>
        </w:rPr>
      </w:pPr>
      <w:r w:rsidRPr="00E04D10">
        <w:rPr>
          <w:rFonts w:ascii="Trebuchet MS" w:hAnsi="Trebuchet MS" w:cs="Trebuchet MS"/>
          <w:b/>
          <w:bCs/>
          <w:lang w:val="x-none"/>
        </w:rPr>
        <w:t>7. Condiții de eligibilitat</w:t>
      </w:r>
      <w:r>
        <w:rPr>
          <w:rFonts w:ascii="Trebuchet MS" w:hAnsi="Trebuchet MS" w:cs="Trebuchet MS"/>
          <w:b/>
          <w:bCs/>
          <w:lang w:val="x-none"/>
        </w:rPr>
        <w:t>e</w:t>
      </w:r>
    </w:p>
    <w:p w:rsidR="00F03BEB" w:rsidRPr="00E04D10" w:rsidRDefault="00F03BEB" w:rsidP="00F03BEB">
      <w:pPr>
        <w:numPr>
          <w:ilvl w:val="0"/>
          <w:numId w:val="9"/>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Solicitantul trebuie să se încadreze în categoria beneficiarilor eligibili;</w:t>
      </w:r>
    </w:p>
    <w:p w:rsidR="00F03BEB" w:rsidRPr="00E04D10" w:rsidRDefault="00F03BEB" w:rsidP="00F03BEB">
      <w:pPr>
        <w:numPr>
          <w:ilvl w:val="0"/>
          <w:numId w:val="9"/>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 xml:space="preserve">Investiţia trebuie să se realizeze în cadrul unei ferme </w:t>
      </w:r>
      <w:r w:rsidRPr="007F1EC1">
        <w:rPr>
          <w:rFonts w:ascii="Trebuchet MS" w:hAnsi="Trebuchet MS" w:cs="Calibri"/>
          <w:color w:val="000000"/>
          <w:lang w:val="en-US"/>
        </w:rPr>
        <w:t>situată pe teritoriul GAL, cu o dimensiune economică de minim 4.000 SO (valoarea producției standard)</w:t>
      </w:r>
    </w:p>
    <w:p w:rsidR="00F03BEB" w:rsidRPr="00E04D10" w:rsidRDefault="00F03BEB" w:rsidP="00F03BEB">
      <w:pPr>
        <w:numPr>
          <w:ilvl w:val="0"/>
          <w:numId w:val="9"/>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Investiţia trebuie să se realizeze în teritoriul GAL „Colinele Prahovei”;</w:t>
      </w:r>
    </w:p>
    <w:p w:rsidR="00F03BEB" w:rsidRPr="00E04D10" w:rsidRDefault="00F03BEB" w:rsidP="00F03BEB">
      <w:pPr>
        <w:numPr>
          <w:ilvl w:val="0"/>
          <w:numId w:val="9"/>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Investiția trebuie să se încadreze în cel puțin una din categoriile de cheltuieli eigibile;</w:t>
      </w:r>
    </w:p>
    <w:p w:rsidR="00F03BEB" w:rsidRPr="00E04D10" w:rsidRDefault="00F03BEB" w:rsidP="00F03BEB">
      <w:pPr>
        <w:numPr>
          <w:ilvl w:val="0"/>
          <w:numId w:val="9"/>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Solicitantul trebuie să demonstreze asigurarea cofinanțării investiției;</w:t>
      </w:r>
    </w:p>
    <w:p w:rsidR="00F03BEB" w:rsidRPr="00E04D10" w:rsidRDefault="00F03BEB" w:rsidP="00F03BEB">
      <w:pPr>
        <w:numPr>
          <w:ilvl w:val="0"/>
          <w:numId w:val="9"/>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Viabilitatea economică a investiției trebuie să fie demonstrată în baza documentaţiei tehnico-economice;</w:t>
      </w:r>
    </w:p>
    <w:p w:rsidR="00F03BEB" w:rsidRPr="00E04D10" w:rsidRDefault="00F03BEB" w:rsidP="00F03BEB">
      <w:pPr>
        <w:numPr>
          <w:ilvl w:val="0"/>
          <w:numId w:val="9"/>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 xml:space="preserve">Investiția va fi precedată de o evaluare a impactului preconizat asupra mediului dacă aceasta poate avea efecte negative asupra mediului, în conformitate cu legislația în vigoare </w:t>
      </w:r>
    </w:p>
    <w:p w:rsidR="00F03BEB" w:rsidRPr="00E04D10" w:rsidRDefault="00F03BEB" w:rsidP="00F03BEB">
      <w:pPr>
        <w:numPr>
          <w:ilvl w:val="0"/>
          <w:numId w:val="9"/>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 xml:space="preserve">În toate cazurile în care proiectul de investiții prevede și investiții în sisteme/echipamente de irigaţii la nivelul fermei, acestea sunt eligibile doar dacă sunt respectate condițiile specifice </w:t>
      </w:r>
    </w:p>
    <w:p w:rsidR="00F03BEB" w:rsidRPr="00E04D10" w:rsidRDefault="00F03BEB" w:rsidP="00F03BEB">
      <w:pPr>
        <w:numPr>
          <w:ilvl w:val="0"/>
          <w:numId w:val="9"/>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Investiția va respecta legislaţia în vigoare din domeniul: sănătății publice, sanitar-veterinar și de siguranță alimentară;</w:t>
      </w:r>
    </w:p>
    <w:p w:rsidR="00F03BEB" w:rsidRPr="00E04D10" w:rsidRDefault="00F03BEB" w:rsidP="00F03BEB">
      <w:pPr>
        <w:numPr>
          <w:ilvl w:val="0"/>
          <w:numId w:val="9"/>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Solicitantul va demonstra că profitul mediu anual (că medie a ultimilor trei ani fiscali) nu depășește de 4 ori valoarea sprijinului solicitat; </w:t>
      </w:r>
    </w:p>
    <w:p w:rsidR="00F03BEB" w:rsidRPr="00E04D10" w:rsidRDefault="00F03BEB" w:rsidP="00F03BEB">
      <w:pPr>
        <w:numPr>
          <w:ilvl w:val="0"/>
          <w:numId w:val="9"/>
        </w:num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 xml:space="preserve">Solicitantul va demonstra crearea unui loc de muncă (cu normă întreagă) la fiecare </w:t>
      </w:r>
      <w:r>
        <w:rPr>
          <w:rFonts w:ascii="Trebuchet MS" w:hAnsi="Trebuchet MS" w:cs="Trebuchet MS"/>
          <w:lang w:val="en-US"/>
        </w:rPr>
        <w:t>50.000</w:t>
      </w:r>
      <w:r w:rsidRPr="00E04D10">
        <w:rPr>
          <w:rFonts w:ascii="Trebuchet MS" w:hAnsi="Trebuchet MS" w:cs="Trebuchet MS"/>
          <w:lang w:val="x-none"/>
        </w:rPr>
        <w:t xml:space="preserve"> euro nerambursabili. (dacă valoarea sprijinului nerambursabil este sub </w:t>
      </w:r>
      <w:r>
        <w:rPr>
          <w:rFonts w:ascii="Trebuchet MS" w:hAnsi="Trebuchet MS" w:cs="Trebuchet MS"/>
          <w:lang w:val="en-US"/>
        </w:rPr>
        <w:t>50.000</w:t>
      </w:r>
      <w:r w:rsidRPr="00E04D10">
        <w:rPr>
          <w:rFonts w:ascii="Trebuchet MS" w:hAnsi="Trebuchet MS" w:cs="Trebuchet MS"/>
          <w:lang w:val="x-none"/>
        </w:rPr>
        <w:t xml:space="preserve"> euro este obigatorie crearea unui loc de muncă), respectând formula: </w:t>
      </w:r>
    </w:p>
    <w:p w:rsidR="00F03BEB" w:rsidRPr="00AC5548" w:rsidRDefault="00F03BEB" w:rsidP="00F03BEB">
      <w:pPr>
        <w:autoSpaceDE w:val="0"/>
        <w:autoSpaceDN w:val="0"/>
        <w:adjustRightInd w:val="0"/>
        <w:spacing w:after="0"/>
        <w:ind w:left="495"/>
        <w:jc w:val="both"/>
        <w:rPr>
          <w:rFonts w:ascii="Trebuchet MS" w:hAnsi="Trebuchet MS" w:cs="Trebuchet MS"/>
          <w:b/>
          <w:lang w:val="en-US"/>
        </w:rPr>
      </w:pPr>
      <w:r w:rsidRPr="00AC5548">
        <w:rPr>
          <w:rFonts w:ascii="Trebuchet MS" w:hAnsi="Trebuchet MS" w:cs="Trebuchet MS"/>
          <w:b/>
          <w:lang w:val="x-none"/>
        </w:rPr>
        <w:t>Nr. locuri de muncă nou create=valoare nerambursabilă/</w:t>
      </w:r>
      <w:r>
        <w:rPr>
          <w:rFonts w:ascii="Trebuchet MS" w:hAnsi="Trebuchet MS" w:cs="Trebuchet MS"/>
          <w:b/>
          <w:lang w:val="en-US"/>
        </w:rPr>
        <w:t>50.000</w:t>
      </w:r>
      <w:r w:rsidRPr="00AC5548">
        <w:rPr>
          <w:rFonts w:ascii="Trebuchet MS" w:hAnsi="Trebuchet MS" w:cs="Trebuchet MS"/>
          <w:b/>
          <w:lang w:val="x-none"/>
        </w:rPr>
        <w:t xml:space="preserve"> euro +0,5 = (se ia în considerare valoarea întreagă)</w:t>
      </w:r>
      <w:r w:rsidRPr="00AC5548">
        <w:rPr>
          <w:rFonts w:ascii="Trebuchet MS" w:hAnsi="Trebuchet MS" w:cs="Trebuchet MS"/>
          <w:b/>
          <w:lang w:val="en-US"/>
        </w:rPr>
        <w:t>;</w:t>
      </w:r>
    </w:p>
    <w:p w:rsidR="00F03BEB" w:rsidRPr="0037076C" w:rsidRDefault="00F03BEB" w:rsidP="00F03BEB">
      <w:pPr>
        <w:numPr>
          <w:ilvl w:val="0"/>
          <w:numId w:val="9"/>
        </w:numPr>
        <w:autoSpaceDE w:val="0"/>
        <w:autoSpaceDN w:val="0"/>
        <w:adjustRightInd w:val="0"/>
        <w:spacing w:after="0"/>
        <w:jc w:val="both"/>
        <w:rPr>
          <w:rFonts w:ascii="Trebuchet MS" w:hAnsi="Trebuchet MS" w:cs="Trebuchet MS"/>
          <w:lang w:val="x-none"/>
        </w:rPr>
      </w:pPr>
      <w:r w:rsidRPr="0037076C">
        <w:rPr>
          <w:rFonts w:ascii="Trebuchet MS" w:hAnsi="Trebuchet MS" w:cs="Trebuchet MS"/>
          <w:lang w:val="en-US"/>
        </w:rPr>
        <w:t xml:space="preserve">Dimensinea maxima a exploatatiei </w:t>
      </w:r>
      <w:proofErr w:type="gramStart"/>
      <w:r w:rsidRPr="0037076C">
        <w:rPr>
          <w:rFonts w:ascii="Trebuchet MS" w:hAnsi="Trebuchet MS" w:cs="Trebuchet MS"/>
          <w:lang w:val="en-US"/>
        </w:rPr>
        <w:t>este</w:t>
      </w:r>
      <w:proofErr w:type="gramEnd"/>
      <w:r w:rsidRPr="0037076C">
        <w:rPr>
          <w:rFonts w:ascii="Trebuchet MS" w:hAnsi="Trebuchet MS" w:cs="Trebuchet MS"/>
          <w:lang w:val="en-US"/>
        </w:rPr>
        <w:t xml:space="preserve"> de 250.000 S.O.</w:t>
      </w:r>
    </w:p>
    <w:p w:rsidR="00F03BEB" w:rsidRPr="00E04D10" w:rsidRDefault="00F03BEB" w:rsidP="00F03BEB">
      <w:pPr>
        <w:autoSpaceDE w:val="0"/>
        <w:autoSpaceDN w:val="0"/>
        <w:adjustRightInd w:val="0"/>
        <w:spacing w:after="0"/>
        <w:jc w:val="both"/>
        <w:rPr>
          <w:rFonts w:ascii="Trebuchet MS" w:hAnsi="Trebuchet MS" w:cs="Trebuchet MS"/>
          <w:b/>
          <w:bCs/>
          <w:lang w:val="x-none"/>
        </w:rPr>
      </w:pPr>
      <w:r w:rsidRPr="00E04D10">
        <w:rPr>
          <w:rFonts w:ascii="Trebuchet MS" w:hAnsi="Trebuchet MS" w:cs="Trebuchet MS"/>
          <w:b/>
          <w:bCs/>
          <w:lang w:val="x-none"/>
        </w:rPr>
        <w:t>8. Criterii de selecție</w:t>
      </w:r>
    </w:p>
    <w:tbl>
      <w:tblPr>
        <w:tblW w:w="9465" w:type="dxa"/>
        <w:tblCellMar>
          <w:left w:w="105" w:type="dxa"/>
          <w:right w:w="105" w:type="dxa"/>
        </w:tblCellMar>
        <w:tblLook w:val="0000" w:firstRow="0" w:lastRow="0" w:firstColumn="0" w:lastColumn="0" w:noHBand="0" w:noVBand="0"/>
      </w:tblPr>
      <w:tblGrid>
        <w:gridCol w:w="1185"/>
        <w:gridCol w:w="7200"/>
        <w:gridCol w:w="1080"/>
      </w:tblGrid>
      <w:tr w:rsidR="00F03BEB" w:rsidRPr="00322FF2" w:rsidTr="00757FB6">
        <w:trPr>
          <w:trHeight w:val="390"/>
        </w:trPr>
        <w:tc>
          <w:tcPr>
            <w:tcW w:w="1185" w:type="dxa"/>
            <w:tcBorders>
              <w:top w:val="single" w:sz="6" w:space="0" w:color="000000"/>
              <w:left w:val="single" w:sz="6" w:space="0" w:color="000000"/>
              <w:bottom w:val="single" w:sz="6" w:space="0" w:color="000000"/>
              <w:right w:val="single" w:sz="6" w:space="0" w:color="000000"/>
            </w:tcBorders>
          </w:tcPr>
          <w:p w:rsidR="00F03BEB" w:rsidRPr="00322FF2" w:rsidRDefault="00F03BEB" w:rsidP="00757FB6">
            <w:pPr>
              <w:autoSpaceDE w:val="0"/>
              <w:autoSpaceDN w:val="0"/>
              <w:adjustRightInd w:val="0"/>
              <w:spacing w:after="165"/>
              <w:jc w:val="center"/>
              <w:rPr>
                <w:rFonts w:ascii="Trebuchet MS" w:hAnsi="Trebuchet MS" w:cs="Trebuchet MS"/>
                <w:bCs/>
                <w:lang w:val="x-none"/>
              </w:rPr>
            </w:pPr>
            <w:r w:rsidRPr="00322FF2">
              <w:rPr>
                <w:rFonts w:ascii="Trebuchet MS" w:hAnsi="Trebuchet MS" w:cs="Trebuchet MS"/>
                <w:bCs/>
                <w:lang w:val="x-none"/>
              </w:rPr>
              <w:t>Nr. Crt</w:t>
            </w:r>
          </w:p>
        </w:tc>
        <w:tc>
          <w:tcPr>
            <w:tcW w:w="7200" w:type="dxa"/>
            <w:tcBorders>
              <w:top w:val="single" w:sz="6" w:space="0" w:color="000000"/>
              <w:left w:val="single" w:sz="6" w:space="0" w:color="000000"/>
              <w:bottom w:val="single" w:sz="6" w:space="0" w:color="000000"/>
              <w:right w:val="single" w:sz="6" w:space="0" w:color="000000"/>
            </w:tcBorders>
          </w:tcPr>
          <w:p w:rsidR="00F03BEB" w:rsidRPr="00322FF2" w:rsidRDefault="00F03BEB" w:rsidP="00757FB6">
            <w:pPr>
              <w:autoSpaceDE w:val="0"/>
              <w:autoSpaceDN w:val="0"/>
              <w:adjustRightInd w:val="0"/>
              <w:spacing w:after="165"/>
              <w:rPr>
                <w:rFonts w:ascii="Trebuchet MS" w:hAnsi="Trebuchet MS" w:cs="Trebuchet MS"/>
                <w:bCs/>
                <w:lang w:val="x-none"/>
              </w:rPr>
            </w:pPr>
            <w:r w:rsidRPr="00322FF2">
              <w:rPr>
                <w:rFonts w:ascii="Trebuchet MS" w:hAnsi="Trebuchet MS" w:cs="Trebuchet MS"/>
                <w:bCs/>
                <w:lang w:val="x-none"/>
              </w:rPr>
              <w:t xml:space="preserve">                                         Principii şi criterii de selecţie</w:t>
            </w:r>
          </w:p>
        </w:tc>
        <w:tc>
          <w:tcPr>
            <w:tcW w:w="1080" w:type="dxa"/>
            <w:tcBorders>
              <w:top w:val="single" w:sz="6" w:space="0" w:color="000000"/>
              <w:left w:val="single" w:sz="6" w:space="0" w:color="000000"/>
              <w:bottom w:val="single" w:sz="6" w:space="0" w:color="000000"/>
              <w:right w:val="single" w:sz="6" w:space="0" w:color="000000"/>
            </w:tcBorders>
          </w:tcPr>
          <w:p w:rsidR="00F03BEB" w:rsidRPr="00322FF2" w:rsidRDefault="00F03BEB" w:rsidP="00757FB6">
            <w:pPr>
              <w:autoSpaceDE w:val="0"/>
              <w:autoSpaceDN w:val="0"/>
              <w:adjustRightInd w:val="0"/>
              <w:spacing w:after="165"/>
              <w:jc w:val="both"/>
              <w:rPr>
                <w:rFonts w:ascii="Trebuchet MS" w:hAnsi="Trebuchet MS" w:cs="Trebuchet MS"/>
                <w:bCs/>
                <w:lang w:val="x-none"/>
              </w:rPr>
            </w:pPr>
            <w:r w:rsidRPr="00322FF2">
              <w:rPr>
                <w:rFonts w:ascii="Trebuchet MS" w:hAnsi="Trebuchet MS" w:cs="Trebuchet MS"/>
                <w:bCs/>
                <w:lang w:val="x-none"/>
              </w:rPr>
              <w:t>Punctaj</w:t>
            </w:r>
          </w:p>
        </w:tc>
      </w:tr>
      <w:tr w:rsidR="00F03BEB" w:rsidRPr="00E04D10" w:rsidTr="00757FB6">
        <w:trPr>
          <w:trHeight w:val="1065"/>
        </w:trPr>
        <w:tc>
          <w:tcPr>
            <w:tcW w:w="1185" w:type="dxa"/>
            <w:tcBorders>
              <w:top w:val="single" w:sz="6" w:space="0" w:color="000000"/>
              <w:left w:val="single" w:sz="6" w:space="0" w:color="000000"/>
              <w:bottom w:val="single" w:sz="6" w:space="0" w:color="000000"/>
              <w:right w:val="single" w:sz="6" w:space="0" w:color="000000"/>
            </w:tcBorders>
          </w:tcPr>
          <w:p w:rsidR="00F03BEB" w:rsidRPr="00322FF2" w:rsidRDefault="00F03BEB" w:rsidP="00757FB6">
            <w:pPr>
              <w:autoSpaceDE w:val="0"/>
              <w:autoSpaceDN w:val="0"/>
              <w:adjustRightInd w:val="0"/>
              <w:spacing w:after="165"/>
              <w:jc w:val="center"/>
              <w:rPr>
                <w:rFonts w:ascii="Trebuchet MS" w:hAnsi="Trebuchet MS" w:cs="Trebuchet MS"/>
                <w:bCs/>
                <w:lang w:val="x-none"/>
              </w:rPr>
            </w:pPr>
            <w:r w:rsidRPr="00322FF2">
              <w:rPr>
                <w:rFonts w:ascii="Trebuchet MS" w:hAnsi="Trebuchet MS" w:cs="Trebuchet MS"/>
                <w:bCs/>
                <w:lang w:val="x-none"/>
              </w:rPr>
              <w:t>1</w:t>
            </w:r>
          </w:p>
        </w:tc>
        <w:tc>
          <w:tcPr>
            <w:tcW w:w="7200" w:type="dxa"/>
            <w:tcBorders>
              <w:top w:val="single" w:sz="6" w:space="0" w:color="000000"/>
              <w:left w:val="single" w:sz="6" w:space="0" w:color="000000"/>
              <w:bottom w:val="single" w:sz="6" w:space="0" w:color="000000"/>
              <w:right w:val="single" w:sz="6" w:space="0" w:color="000000"/>
            </w:tcBorders>
          </w:tcPr>
          <w:p w:rsidR="00F03BEB" w:rsidRPr="00322FF2" w:rsidRDefault="00F03BEB" w:rsidP="00757FB6">
            <w:pPr>
              <w:autoSpaceDE w:val="0"/>
              <w:autoSpaceDN w:val="0"/>
              <w:adjustRightInd w:val="0"/>
              <w:spacing w:after="0"/>
              <w:rPr>
                <w:rFonts w:ascii="Trebuchet MS" w:hAnsi="Trebuchet MS" w:cs="Trebuchet MS"/>
                <w:bCs/>
                <w:lang w:val="en-US"/>
              </w:rPr>
            </w:pPr>
            <w:r w:rsidRPr="00322FF2">
              <w:rPr>
                <w:rFonts w:ascii="Trebuchet MS" w:hAnsi="Trebuchet MS" w:cs="Trebuchet MS"/>
                <w:bCs/>
                <w:lang w:val="x-none"/>
              </w:rPr>
              <w:t>Dimensiunea exploataţiei:</w:t>
            </w:r>
          </w:p>
          <w:p w:rsidR="00F03BEB" w:rsidRPr="00322FF2" w:rsidRDefault="00F03BEB" w:rsidP="00757FB6">
            <w:pPr>
              <w:autoSpaceDE w:val="0"/>
              <w:autoSpaceDN w:val="0"/>
              <w:adjustRightInd w:val="0"/>
              <w:spacing w:after="0"/>
              <w:rPr>
                <w:rFonts w:ascii="Trebuchet MS" w:hAnsi="Trebuchet MS" w:cs="Trebuchet MS"/>
                <w:bCs/>
                <w:lang w:val="x-none"/>
              </w:rPr>
            </w:pPr>
            <w:r w:rsidRPr="00322FF2">
              <w:rPr>
                <w:rFonts w:ascii="Trebuchet MS" w:hAnsi="Trebuchet MS" w:cs="Trebuchet MS"/>
                <w:bCs/>
                <w:lang w:val="x-none"/>
              </w:rPr>
              <w:t>A) Sub 12000 S.O.</w:t>
            </w:r>
          </w:p>
          <w:p w:rsidR="00F03BEB" w:rsidRPr="00322FF2" w:rsidRDefault="00F03BEB" w:rsidP="00757FB6">
            <w:pPr>
              <w:autoSpaceDE w:val="0"/>
              <w:autoSpaceDN w:val="0"/>
              <w:adjustRightInd w:val="0"/>
              <w:spacing w:after="0"/>
              <w:rPr>
                <w:rFonts w:ascii="Trebuchet MS" w:hAnsi="Trebuchet MS" w:cs="Trebuchet MS"/>
                <w:bCs/>
                <w:lang w:val="x-none"/>
              </w:rPr>
            </w:pPr>
            <w:r w:rsidRPr="00322FF2">
              <w:rPr>
                <w:rFonts w:ascii="Trebuchet MS" w:hAnsi="Trebuchet MS" w:cs="Trebuchet MS"/>
                <w:bCs/>
                <w:lang w:val="x-none"/>
              </w:rPr>
              <w:t>B) Între 12000 – 20000 S.O</w:t>
            </w:r>
          </w:p>
          <w:p w:rsidR="00F03BEB" w:rsidRPr="00322FF2" w:rsidRDefault="00F03BEB" w:rsidP="00757FB6">
            <w:pPr>
              <w:spacing w:after="0"/>
              <w:rPr>
                <w:rFonts w:ascii="Trebuchet MS" w:hAnsi="Trebuchet MS" w:cs="Trebuchet MS"/>
                <w:bCs/>
                <w:lang w:val="x-none"/>
              </w:rPr>
            </w:pPr>
            <w:r w:rsidRPr="00322FF2">
              <w:rPr>
                <w:rFonts w:ascii="Trebuchet MS" w:hAnsi="Trebuchet MS" w:cs="Trebuchet MS"/>
                <w:bCs/>
                <w:lang w:val="x-none"/>
              </w:rPr>
              <w:t>C) Peste 20.000 S.O.</w:t>
            </w:r>
          </w:p>
        </w:tc>
        <w:tc>
          <w:tcPr>
            <w:tcW w:w="1080" w:type="dxa"/>
            <w:tcBorders>
              <w:top w:val="single" w:sz="6" w:space="0" w:color="000000"/>
              <w:left w:val="single" w:sz="6" w:space="0" w:color="000000"/>
              <w:bottom w:val="single" w:sz="6" w:space="0" w:color="000000"/>
              <w:right w:val="single" w:sz="6" w:space="0" w:color="000000"/>
            </w:tcBorders>
          </w:tcPr>
          <w:p w:rsidR="00F03BEB" w:rsidRPr="00E04D10" w:rsidRDefault="00F03BEB" w:rsidP="00757FB6">
            <w:pPr>
              <w:autoSpaceDE w:val="0"/>
              <w:autoSpaceDN w:val="0"/>
              <w:adjustRightInd w:val="0"/>
              <w:spacing w:after="165"/>
              <w:jc w:val="both"/>
              <w:rPr>
                <w:rFonts w:ascii="Trebuchet MS" w:hAnsi="Trebuchet MS" w:cs="Trebuchet MS"/>
                <w:b/>
                <w:bCs/>
                <w:lang w:val="x-none"/>
              </w:rPr>
            </w:pPr>
          </w:p>
        </w:tc>
      </w:tr>
      <w:tr w:rsidR="00F03BEB" w:rsidRPr="00E04D10" w:rsidTr="00757FB6">
        <w:trPr>
          <w:trHeight w:val="671"/>
        </w:trPr>
        <w:tc>
          <w:tcPr>
            <w:tcW w:w="1185" w:type="dxa"/>
            <w:tcBorders>
              <w:top w:val="single" w:sz="6" w:space="0" w:color="000000"/>
              <w:left w:val="single" w:sz="6" w:space="0" w:color="000000"/>
              <w:bottom w:val="single" w:sz="6" w:space="0" w:color="000000"/>
              <w:right w:val="single" w:sz="6" w:space="0" w:color="000000"/>
            </w:tcBorders>
          </w:tcPr>
          <w:p w:rsidR="00F03BEB" w:rsidRPr="00322FF2" w:rsidRDefault="00F03BEB" w:rsidP="00757FB6">
            <w:pPr>
              <w:autoSpaceDE w:val="0"/>
              <w:autoSpaceDN w:val="0"/>
              <w:adjustRightInd w:val="0"/>
              <w:spacing w:after="165"/>
              <w:jc w:val="center"/>
              <w:rPr>
                <w:rFonts w:ascii="Trebuchet MS" w:hAnsi="Trebuchet MS" w:cs="Trebuchet MS"/>
                <w:bCs/>
                <w:lang w:val="x-none"/>
              </w:rPr>
            </w:pPr>
            <w:r w:rsidRPr="00322FF2">
              <w:rPr>
                <w:rFonts w:ascii="Trebuchet MS" w:hAnsi="Trebuchet MS" w:cs="Trebuchet MS"/>
                <w:bCs/>
                <w:lang w:val="x-none"/>
              </w:rPr>
              <w:t>2</w:t>
            </w:r>
          </w:p>
        </w:tc>
        <w:tc>
          <w:tcPr>
            <w:tcW w:w="7200" w:type="dxa"/>
            <w:tcBorders>
              <w:top w:val="single" w:sz="6" w:space="0" w:color="000000"/>
              <w:left w:val="single" w:sz="6" w:space="0" w:color="000000"/>
              <w:bottom w:val="single" w:sz="6" w:space="0" w:color="000000"/>
              <w:right w:val="single" w:sz="6" w:space="0" w:color="000000"/>
            </w:tcBorders>
          </w:tcPr>
          <w:p w:rsidR="00F03BEB" w:rsidRPr="00322FF2" w:rsidRDefault="00F03BEB" w:rsidP="00757FB6">
            <w:pPr>
              <w:autoSpaceDE w:val="0"/>
              <w:autoSpaceDN w:val="0"/>
              <w:adjustRightInd w:val="0"/>
              <w:spacing w:after="0"/>
              <w:rPr>
                <w:rFonts w:ascii="Trebuchet MS" w:hAnsi="Trebuchet MS" w:cs="Trebuchet MS"/>
                <w:bCs/>
                <w:lang w:val="x-none"/>
              </w:rPr>
            </w:pPr>
            <w:r w:rsidRPr="00322FF2">
              <w:rPr>
                <w:rFonts w:ascii="Trebuchet MS" w:hAnsi="Trebuchet MS" w:cs="Trebuchet MS"/>
                <w:bCs/>
                <w:lang w:val="x-none"/>
              </w:rPr>
              <w:t>Tipul de beneficiar:</w:t>
            </w:r>
          </w:p>
          <w:p w:rsidR="00F03BEB" w:rsidRPr="00322FF2" w:rsidRDefault="00F03BEB" w:rsidP="00757FB6">
            <w:pPr>
              <w:autoSpaceDE w:val="0"/>
              <w:autoSpaceDN w:val="0"/>
              <w:adjustRightInd w:val="0"/>
              <w:spacing w:after="0"/>
              <w:rPr>
                <w:rFonts w:ascii="Trebuchet MS" w:hAnsi="Trebuchet MS" w:cs="Trebuchet MS"/>
                <w:bCs/>
                <w:lang w:val="x-none"/>
              </w:rPr>
            </w:pPr>
            <w:r w:rsidRPr="00322FF2">
              <w:rPr>
                <w:rFonts w:ascii="Trebuchet MS" w:hAnsi="Trebuchet MS" w:cs="Trebuchet MS"/>
                <w:bCs/>
                <w:lang w:val="x-none"/>
              </w:rPr>
              <w:t>A) Cooperativă/grup de fermier</w:t>
            </w:r>
          </w:p>
          <w:p w:rsidR="00F03BEB" w:rsidRPr="00322FF2" w:rsidRDefault="00F03BEB" w:rsidP="00757FB6">
            <w:pPr>
              <w:spacing w:after="0"/>
              <w:rPr>
                <w:rFonts w:ascii="Trebuchet MS" w:hAnsi="Trebuchet MS" w:cs="Trebuchet MS"/>
                <w:bCs/>
                <w:lang w:val="x-none"/>
              </w:rPr>
            </w:pPr>
            <w:r w:rsidRPr="00322FF2">
              <w:rPr>
                <w:rFonts w:ascii="Trebuchet MS" w:hAnsi="Trebuchet MS" w:cs="Trebuchet MS"/>
                <w:bCs/>
                <w:lang w:val="x-none"/>
              </w:rPr>
              <w:t>B) Fermier individual (persoana juridică)</w:t>
            </w:r>
          </w:p>
        </w:tc>
        <w:tc>
          <w:tcPr>
            <w:tcW w:w="1080" w:type="dxa"/>
            <w:tcBorders>
              <w:top w:val="single" w:sz="6" w:space="0" w:color="000000"/>
              <w:left w:val="single" w:sz="6" w:space="0" w:color="000000"/>
              <w:bottom w:val="single" w:sz="6" w:space="0" w:color="000000"/>
              <w:right w:val="single" w:sz="6" w:space="0" w:color="000000"/>
            </w:tcBorders>
          </w:tcPr>
          <w:p w:rsidR="00F03BEB" w:rsidRPr="00E04D10" w:rsidRDefault="00F03BEB" w:rsidP="00757FB6">
            <w:pPr>
              <w:autoSpaceDE w:val="0"/>
              <w:autoSpaceDN w:val="0"/>
              <w:adjustRightInd w:val="0"/>
              <w:spacing w:after="165"/>
              <w:jc w:val="both"/>
              <w:rPr>
                <w:rFonts w:ascii="Trebuchet MS" w:hAnsi="Trebuchet MS" w:cs="Trebuchet MS"/>
                <w:b/>
                <w:bCs/>
                <w:lang w:val="x-none"/>
              </w:rPr>
            </w:pPr>
          </w:p>
        </w:tc>
      </w:tr>
      <w:tr w:rsidR="00F03BEB" w:rsidRPr="00E04D10" w:rsidTr="00757FB6">
        <w:trPr>
          <w:trHeight w:val="372"/>
        </w:trPr>
        <w:tc>
          <w:tcPr>
            <w:tcW w:w="1185" w:type="dxa"/>
            <w:tcBorders>
              <w:top w:val="single" w:sz="6" w:space="0" w:color="000000"/>
              <w:left w:val="single" w:sz="6" w:space="0" w:color="000000"/>
              <w:bottom w:val="single" w:sz="6" w:space="0" w:color="000000"/>
              <w:right w:val="single" w:sz="6" w:space="0" w:color="000000"/>
            </w:tcBorders>
          </w:tcPr>
          <w:p w:rsidR="00F03BEB" w:rsidRPr="00322FF2" w:rsidRDefault="00F03BEB" w:rsidP="00757FB6">
            <w:pPr>
              <w:autoSpaceDE w:val="0"/>
              <w:autoSpaceDN w:val="0"/>
              <w:adjustRightInd w:val="0"/>
              <w:spacing w:after="165"/>
              <w:jc w:val="center"/>
              <w:rPr>
                <w:rFonts w:ascii="Trebuchet MS" w:hAnsi="Trebuchet MS" w:cs="Trebuchet MS"/>
                <w:bCs/>
                <w:lang w:val="x-none"/>
              </w:rPr>
            </w:pPr>
            <w:r w:rsidRPr="00322FF2">
              <w:rPr>
                <w:rFonts w:ascii="Trebuchet MS" w:hAnsi="Trebuchet MS" w:cs="Trebuchet MS"/>
                <w:bCs/>
                <w:lang w:val="x-none"/>
              </w:rPr>
              <w:t>3</w:t>
            </w:r>
          </w:p>
        </w:tc>
        <w:tc>
          <w:tcPr>
            <w:tcW w:w="7200" w:type="dxa"/>
            <w:tcBorders>
              <w:top w:val="single" w:sz="6" w:space="0" w:color="000000"/>
              <w:left w:val="single" w:sz="6" w:space="0" w:color="000000"/>
              <w:bottom w:val="single" w:sz="6" w:space="0" w:color="000000"/>
              <w:right w:val="single" w:sz="6" w:space="0" w:color="000000"/>
            </w:tcBorders>
          </w:tcPr>
          <w:p w:rsidR="00F03BEB" w:rsidRPr="00322FF2" w:rsidRDefault="00F03BEB" w:rsidP="00757FB6">
            <w:pPr>
              <w:autoSpaceDE w:val="0"/>
              <w:autoSpaceDN w:val="0"/>
              <w:adjustRightInd w:val="0"/>
              <w:spacing w:after="165"/>
              <w:rPr>
                <w:rFonts w:ascii="Trebuchet MS" w:hAnsi="Trebuchet MS" w:cs="Trebuchet MS"/>
                <w:bCs/>
                <w:lang w:val="x-none"/>
              </w:rPr>
            </w:pPr>
            <w:r w:rsidRPr="00322FF2">
              <w:rPr>
                <w:rFonts w:ascii="Trebuchet MS" w:hAnsi="Trebuchet MS" w:cs="Trebuchet MS"/>
                <w:bCs/>
                <w:lang w:val="x-none"/>
              </w:rPr>
              <w:t>Proiect accesat de tineri cu varsta sub 40ani</w:t>
            </w:r>
          </w:p>
        </w:tc>
        <w:tc>
          <w:tcPr>
            <w:tcW w:w="1080" w:type="dxa"/>
            <w:tcBorders>
              <w:top w:val="single" w:sz="6" w:space="0" w:color="000000"/>
              <w:left w:val="single" w:sz="6" w:space="0" w:color="000000"/>
              <w:bottom w:val="single" w:sz="6" w:space="0" w:color="000000"/>
              <w:right w:val="single" w:sz="6" w:space="0" w:color="000000"/>
            </w:tcBorders>
          </w:tcPr>
          <w:p w:rsidR="00F03BEB" w:rsidRPr="00E04D10" w:rsidRDefault="00F03BEB" w:rsidP="00757FB6">
            <w:pPr>
              <w:autoSpaceDE w:val="0"/>
              <w:autoSpaceDN w:val="0"/>
              <w:adjustRightInd w:val="0"/>
              <w:spacing w:after="165"/>
              <w:jc w:val="both"/>
              <w:rPr>
                <w:rFonts w:ascii="Trebuchet MS" w:hAnsi="Trebuchet MS" w:cs="Trebuchet MS"/>
                <w:b/>
                <w:bCs/>
                <w:lang w:val="x-none"/>
              </w:rPr>
            </w:pPr>
          </w:p>
        </w:tc>
      </w:tr>
      <w:tr w:rsidR="00F03BEB" w:rsidRPr="00E04D10" w:rsidTr="00757FB6">
        <w:trPr>
          <w:trHeight w:val="1065"/>
        </w:trPr>
        <w:tc>
          <w:tcPr>
            <w:tcW w:w="1185" w:type="dxa"/>
            <w:tcBorders>
              <w:top w:val="single" w:sz="6" w:space="0" w:color="000000"/>
              <w:left w:val="single" w:sz="6" w:space="0" w:color="000000"/>
              <w:bottom w:val="single" w:sz="6" w:space="0" w:color="000000"/>
              <w:right w:val="single" w:sz="6" w:space="0" w:color="000000"/>
            </w:tcBorders>
          </w:tcPr>
          <w:p w:rsidR="00F03BEB" w:rsidRPr="00322FF2" w:rsidRDefault="00F03BEB" w:rsidP="00757FB6">
            <w:pPr>
              <w:autoSpaceDE w:val="0"/>
              <w:autoSpaceDN w:val="0"/>
              <w:adjustRightInd w:val="0"/>
              <w:spacing w:after="165"/>
              <w:jc w:val="center"/>
              <w:rPr>
                <w:rFonts w:ascii="Trebuchet MS" w:hAnsi="Trebuchet MS" w:cs="Trebuchet MS"/>
                <w:bCs/>
                <w:lang w:val="x-none"/>
              </w:rPr>
            </w:pPr>
            <w:r w:rsidRPr="00322FF2">
              <w:rPr>
                <w:rFonts w:ascii="Trebuchet MS" w:hAnsi="Trebuchet MS" w:cs="Trebuchet MS"/>
                <w:bCs/>
                <w:lang w:val="x-none"/>
              </w:rPr>
              <w:t>4</w:t>
            </w:r>
          </w:p>
        </w:tc>
        <w:tc>
          <w:tcPr>
            <w:tcW w:w="7200" w:type="dxa"/>
            <w:tcBorders>
              <w:top w:val="single" w:sz="6" w:space="0" w:color="000000"/>
              <w:left w:val="single" w:sz="6" w:space="0" w:color="000000"/>
              <w:bottom w:val="single" w:sz="6" w:space="0" w:color="000000"/>
              <w:right w:val="single" w:sz="6" w:space="0" w:color="000000"/>
            </w:tcBorders>
          </w:tcPr>
          <w:p w:rsidR="00F03BEB" w:rsidRPr="00322FF2" w:rsidRDefault="00F03BEB" w:rsidP="00757FB6">
            <w:pPr>
              <w:autoSpaceDE w:val="0"/>
              <w:autoSpaceDN w:val="0"/>
              <w:adjustRightInd w:val="0"/>
              <w:spacing w:after="0"/>
              <w:rPr>
                <w:rFonts w:ascii="Trebuchet MS" w:hAnsi="Trebuchet MS" w:cs="Trebuchet MS"/>
                <w:bCs/>
                <w:lang w:val="x-none"/>
              </w:rPr>
            </w:pPr>
            <w:r w:rsidRPr="00322FF2">
              <w:rPr>
                <w:rFonts w:ascii="Trebuchet MS" w:hAnsi="Trebuchet MS" w:cs="Trebuchet MS"/>
                <w:bCs/>
                <w:lang w:val="x-none"/>
              </w:rPr>
              <w:t>Numărul de locuri de muncă nou create (cu minim 4ore/zi)</w:t>
            </w:r>
          </w:p>
          <w:p w:rsidR="00F03BEB" w:rsidRPr="00322FF2" w:rsidRDefault="00F03BEB" w:rsidP="00F03BEB">
            <w:pPr>
              <w:numPr>
                <w:ilvl w:val="0"/>
                <w:numId w:val="3"/>
              </w:numPr>
              <w:autoSpaceDE w:val="0"/>
              <w:autoSpaceDN w:val="0"/>
              <w:adjustRightInd w:val="0"/>
              <w:spacing w:after="0"/>
              <w:rPr>
                <w:rFonts w:ascii="Trebuchet MS" w:hAnsi="Trebuchet MS" w:cs="Trebuchet MS"/>
                <w:bCs/>
                <w:lang w:val="x-none"/>
              </w:rPr>
            </w:pPr>
            <w:r w:rsidRPr="00322FF2">
              <w:rPr>
                <w:rFonts w:ascii="Trebuchet MS" w:hAnsi="Trebuchet MS" w:cs="Trebuchet MS"/>
                <w:bCs/>
                <w:lang w:val="x-none"/>
              </w:rPr>
              <w:t>Un loc de muncă</w:t>
            </w:r>
          </w:p>
          <w:p w:rsidR="00F03BEB" w:rsidRPr="00322FF2" w:rsidRDefault="00F03BEB" w:rsidP="00F03BEB">
            <w:pPr>
              <w:numPr>
                <w:ilvl w:val="0"/>
                <w:numId w:val="3"/>
              </w:numPr>
              <w:autoSpaceDE w:val="0"/>
              <w:autoSpaceDN w:val="0"/>
              <w:adjustRightInd w:val="0"/>
              <w:spacing w:after="0"/>
              <w:rPr>
                <w:rFonts w:ascii="Trebuchet MS" w:hAnsi="Trebuchet MS" w:cs="Trebuchet MS"/>
                <w:bCs/>
                <w:lang w:val="x-none"/>
              </w:rPr>
            </w:pPr>
            <w:r w:rsidRPr="00322FF2">
              <w:rPr>
                <w:rFonts w:ascii="Trebuchet MS" w:hAnsi="Trebuchet MS" w:cs="Trebuchet MS"/>
                <w:bCs/>
                <w:lang w:val="x-none"/>
              </w:rPr>
              <w:t>Între 2-5 locuri de muncă</w:t>
            </w:r>
          </w:p>
          <w:p w:rsidR="00F03BEB" w:rsidRPr="00322FF2" w:rsidRDefault="00F03BEB" w:rsidP="00F03BEB">
            <w:pPr>
              <w:pStyle w:val="Listparagraf"/>
              <w:numPr>
                <w:ilvl w:val="0"/>
                <w:numId w:val="3"/>
              </w:numPr>
              <w:spacing w:after="0" w:line="259" w:lineRule="auto"/>
              <w:rPr>
                <w:rFonts w:ascii="Trebuchet MS" w:hAnsi="Trebuchet MS" w:cs="Trebuchet MS"/>
                <w:bCs/>
                <w:lang w:val="x-none"/>
              </w:rPr>
            </w:pPr>
            <w:r w:rsidRPr="00322FF2">
              <w:rPr>
                <w:rFonts w:ascii="Trebuchet MS" w:hAnsi="Trebuchet MS" w:cs="Trebuchet MS"/>
                <w:bCs/>
                <w:lang w:val="x-none"/>
              </w:rPr>
              <w:t>Peste 5 locuri de muncă</w:t>
            </w:r>
          </w:p>
        </w:tc>
        <w:tc>
          <w:tcPr>
            <w:tcW w:w="1080" w:type="dxa"/>
            <w:tcBorders>
              <w:top w:val="single" w:sz="6" w:space="0" w:color="000000"/>
              <w:left w:val="single" w:sz="6" w:space="0" w:color="000000"/>
              <w:bottom w:val="single" w:sz="6" w:space="0" w:color="000000"/>
              <w:right w:val="single" w:sz="6" w:space="0" w:color="000000"/>
            </w:tcBorders>
          </w:tcPr>
          <w:p w:rsidR="00F03BEB" w:rsidRPr="00E04D10" w:rsidRDefault="00F03BEB" w:rsidP="00757FB6">
            <w:pPr>
              <w:autoSpaceDE w:val="0"/>
              <w:autoSpaceDN w:val="0"/>
              <w:adjustRightInd w:val="0"/>
              <w:spacing w:after="165"/>
              <w:jc w:val="both"/>
              <w:rPr>
                <w:rFonts w:ascii="Trebuchet MS" w:hAnsi="Trebuchet MS" w:cs="Trebuchet MS"/>
                <w:b/>
                <w:bCs/>
                <w:lang w:val="x-none"/>
              </w:rPr>
            </w:pPr>
          </w:p>
        </w:tc>
      </w:tr>
      <w:tr w:rsidR="00F03BEB" w:rsidRPr="00E04D10" w:rsidTr="00757FB6">
        <w:trPr>
          <w:trHeight w:val="867"/>
        </w:trPr>
        <w:tc>
          <w:tcPr>
            <w:tcW w:w="1185" w:type="dxa"/>
            <w:tcBorders>
              <w:top w:val="single" w:sz="6" w:space="0" w:color="000000"/>
              <w:left w:val="single" w:sz="6" w:space="0" w:color="000000"/>
              <w:bottom w:val="single" w:sz="6" w:space="0" w:color="000000"/>
              <w:right w:val="single" w:sz="6" w:space="0" w:color="000000"/>
            </w:tcBorders>
          </w:tcPr>
          <w:p w:rsidR="00F03BEB" w:rsidRPr="00322FF2" w:rsidRDefault="00F03BEB" w:rsidP="00757FB6">
            <w:pPr>
              <w:autoSpaceDE w:val="0"/>
              <w:autoSpaceDN w:val="0"/>
              <w:adjustRightInd w:val="0"/>
              <w:spacing w:after="165"/>
              <w:jc w:val="center"/>
              <w:rPr>
                <w:rFonts w:ascii="Trebuchet MS" w:hAnsi="Trebuchet MS" w:cs="Trebuchet MS"/>
                <w:bCs/>
                <w:lang w:val="x-none"/>
              </w:rPr>
            </w:pPr>
            <w:r w:rsidRPr="00322FF2">
              <w:rPr>
                <w:rFonts w:ascii="Trebuchet MS" w:hAnsi="Trebuchet MS" w:cs="Trebuchet MS"/>
                <w:bCs/>
                <w:lang w:val="x-none"/>
              </w:rPr>
              <w:lastRenderedPageBreak/>
              <w:t>5</w:t>
            </w:r>
          </w:p>
        </w:tc>
        <w:tc>
          <w:tcPr>
            <w:tcW w:w="7200" w:type="dxa"/>
            <w:tcBorders>
              <w:top w:val="single" w:sz="6" w:space="0" w:color="000000"/>
              <w:left w:val="single" w:sz="6" w:space="0" w:color="000000"/>
              <w:bottom w:val="single" w:sz="6" w:space="0" w:color="000000"/>
              <w:right w:val="single" w:sz="6" w:space="0" w:color="000000"/>
            </w:tcBorders>
          </w:tcPr>
          <w:p w:rsidR="00F03BEB" w:rsidRPr="00322FF2" w:rsidRDefault="00F03BEB" w:rsidP="00757FB6">
            <w:pPr>
              <w:autoSpaceDE w:val="0"/>
              <w:autoSpaceDN w:val="0"/>
              <w:adjustRightInd w:val="0"/>
              <w:spacing w:after="0"/>
              <w:rPr>
                <w:rFonts w:ascii="Trebuchet MS" w:hAnsi="Trebuchet MS" w:cs="Trebuchet MS"/>
                <w:bCs/>
                <w:lang w:val="x-none"/>
              </w:rPr>
            </w:pPr>
            <w:r w:rsidRPr="00322FF2">
              <w:rPr>
                <w:rFonts w:ascii="Trebuchet MS" w:hAnsi="Trebuchet MS" w:cs="Trebuchet MS"/>
                <w:bCs/>
                <w:lang w:val="x-none"/>
              </w:rPr>
              <w:t>Dimensiunea investiţiei în protecţia mediului</w:t>
            </w:r>
          </w:p>
          <w:p w:rsidR="00F03BEB" w:rsidRPr="00322FF2" w:rsidRDefault="00F03BEB" w:rsidP="00F03BEB">
            <w:pPr>
              <w:numPr>
                <w:ilvl w:val="0"/>
                <w:numId w:val="5"/>
              </w:numPr>
              <w:autoSpaceDE w:val="0"/>
              <w:autoSpaceDN w:val="0"/>
              <w:adjustRightInd w:val="0"/>
              <w:spacing w:after="0"/>
              <w:rPr>
                <w:rFonts w:ascii="Trebuchet MS" w:hAnsi="Trebuchet MS" w:cs="Trebuchet MS"/>
                <w:bCs/>
                <w:lang w:val="x-none"/>
              </w:rPr>
            </w:pPr>
            <w:r w:rsidRPr="00322FF2">
              <w:rPr>
                <w:rFonts w:ascii="Trebuchet MS" w:hAnsi="Trebuchet MS" w:cs="Trebuchet MS"/>
                <w:bCs/>
                <w:lang w:val="x-none"/>
              </w:rPr>
              <w:t>Sub 10% din valoarea totală a sprijinului nerambursabil</w:t>
            </w:r>
          </w:p>
          <w:p w:rsidR="00F03BEB" w:rsidRPr="00322FF2" w:rsidRDefault="00F03BEB" w:rsidP="00F03BEB">
            <w:pPr>
              <w:pStyle w:val="Listparagraf"/>
              <w:numPr>
                <w:ilvl w:val="0"/>
                <w:numId w:val="5"/>
              </w:numPr>
              <w:spacing w:after="0" w:line="259" w:lineRule="auto"/>
              <w:rPr>
                <w:rFonts w:ascii="Trebuchet MS" w:hAnsi="Trebuchet MS" w:cs="Trebuchet MS"/>
                <w:bCs/>
                <w:lang w:val="x-none"/>
              </w:rPr>
            </w:pPr>
            <w:r w:rsidRPr="00322FF2">
              <w:rPr>
                <w:rFonts w:ascii="Trebuchet MS" w:hAnsi="Trebuchet MS" w:cs="Trebuchet MS"/>
                <w:bCs/>
                <w:lang w:val="x-none"/>
              </w:rPr>
              <w:t>Mai mult de 10% din valoarea totală a sprijinului nerambursabil</w:t>
            </w:r>
          </w:p>
        </w:tc>
        <w:tc>
          <w:tcPr>
            <w:tcW w:w="1080" w:type="dxa"/>
            <w:tcBorders>
              <w:top w:val="single" w:sz="6" w:space="0" w:color="000000"/>
              <w:left w:val="single" w:sz="6" w:space="0" w:color="000000"/>
              <w:bottom w:val="single" w:sz="6" w:space="0" w:color="000000"/>
              <w:right w:val="single" w:sz="6" w:space="0" w:color="000000"/>
            </w:tcBorders>
          </w:tcPr>
          <w:p w:rsidR="00F03BEB" w:rsidRPr="00E04D10" w:rsidRDefault="00F03BEB" w:rsidP="00757FB6">
            <w:pPr>
              <w:autoSpaceDE w:val="0"/>
              <w:autoSpaceDN w:val="0"/>
              <w:adjustRightInd w:val="0"/>
              <w:spacing w:after="165"/>
              <w:jc w:val="both"/>
              <w:rPr>
                <w:rFonts w:ascii="Trebuchet MS" w:hAnsi="Trebuchet MS" w:cs="Trebuchet MS"/>
                <w:b/>
                <w:bCs/>
                <w:lang w:val="x-none"/>
              </w:rPr>
            </w:pPr>
          </w:p>
        </w:tc>
      </w:tr>
      <w:tr w:rsidR="00F03BEB" w:rsidRPr="00E04D10" w:rsidTr="00757FB6">
        <w:trPr>
          <w:trHeight w:val="885"/>
        </w:trPr>
        <w:tc>
          <w:tcPr>
            <w:tcW w:w="1185" w:type="dxa"/>
            <w:tcBorders>
              <w:top w:val="single" w:sz="6" w:space="0" w:color="000000"/>
              <w:left w:val="single" w:sz="6" w:space="0" w:color="000000"/>
              <w:bottom w:val="single" w:sz="6" w:space="0" w:color="000000"/>
              <w:right w:val="single" w:sz="6" w:space="0" w:color="000000"/>
            </w:tcBorders>
          </w:tcPr>
          <w:p w:rsidR="00F03BEB" w:rsidRPr="00322FF2" w:rsidRDefault="00F03BEB" w:rsidP="00757FB6">
            <w:pPr>
              <w:autoSpaceDE w:val="0"/>
              <w:autoSpaceDN w:val="0"/>
              <w:adjustRightInd w:val="0"/>
              <w:spacing w:after="165"/>
              <w:jc w:val="center"/>
              <w:rPr>
                <w:rFonts w:ascii="Trebuchet MS" w:hAnsi="Trebuchet MS" w:cs="Trebuchet MS"/>
                <w:bCs/>
                <w:lang w:val="x-none"/>
              </w:rPr>
            </w:pPr>
            <w:r w:rsidRPr="00322FF2">
              <w:rPr>
                <w:rFonts w:ascii="Trebuchet MS" w:hAnsi="Trebuchet MS" w:cs="Trebuchet MS"/>
                <w:bCs/>
                <w:lang w:val="x-none"/>
              </w:rPr>
              <w:t>6</w:t>
            </w:r>
          </w:p>
        </w:tc>
        <w:tc>
          <w:tcPr>
            <w:tcW w:w="7200" w:type="dxa"/>
            <w:tcBorders>
              <w:top w:val="single" w:sz="6" w:space="0" w:color="000000"/>
              <w:left w:val="single" w:sz="6" w:space="0" w:color="000000"/>
              <w:bottom w:val="single" w:sz="6" w:space="0" w:color="000000"/>
              <w:right w:val="single" w:sz="6" w:space="0" w:color="000000"/>
            </w:tcBorders>
          </w:tcPr>
          <w:p w:rsidR="00F03BEB" w:rsidRPr="00322FF2" w:rsidRDefault="00F03BEB" w:rsidP="00757FB6">
            <w:pPr>
              <w:spacing w:after="0"/>
              <w:rPr>
                <w:rFonts w:ascii="Trebuchet MS" w:hAnsi="Trebuchet MS" w:cs="Trebuchet MS"/>
                <w:bCs/>
                <w:lang w:val="x-none"/>
              </w:rPr>
            </w:pPr>
            <w:r w:rsidRPr="00322FF2">
              <w:rPr>
                <w:rFonts w:ascii="Trebuchet MS" w:hAnsi="Trebuchet MS" w:cs="Trebuchet MS"/>
                <w:bCs/>
                <w:lang w:val="x-none"/>
              </w:rPr>
              <w:t>Tipul de activitate agricolă; - Agricultură ecologică(acest criteriu este punctat dacă beneficiarul desfăşoară face agricultură egologica - certificată sau în conversie)</w:t>
            </w:r>
          </w:p>
        </w:tc>
        <w:tc>
          <w:tcPr>
            <w:tcW w:w="1080" w:type="dxa"/>
            <w:tcBorders>
              <w:top w:val="single" w:sz="6" w:space="0" w:color="000000"/>
              <w:left w:val="single" w:sz="6" w:space="0" w:color="000000"/>
              <w:bottom w:val="single" w:sz="6" w:space="0" w:color="000000"/>
              <w:right w:val="single" w:sz="6" w:space="0" w:color="000000"/>
            </w:tcBorders>
          </w:tcPr>
          <w:p w:rsidR="00F03BEB" w:rsidRPr="00E04D10" w:rsidRDefault="00F03BEB" w:rsidP="00757FB6">
            <w:pPr>
              <w:autoSpaceDE w:val="0"/>
              <w:autoSpaceDN w:val="0"/>
              <w:adjustRightInd w:val="0"/>
              <w:spacing w:after="165"/>
              <w:jc w:val="both"/>
              <w:rPr>
                <w:rFonts w:ascii="Trebuchet MS" w:hAnsi="Trebuchet MS" w:cs="Trebuchet MS"/>
                <w:b/>
                <w:bCs/>
                <w:lang w:val="x-none"/>
              </w:rPr>
            </w:pPr>
          </w:p>
        </w:tc>
      </w:tr>
    </w:tbl>
    <w:p w:rsidR="00F03BEB" w:rsidRPr="00123F20" w:rsidRDefault="00F03BEB" w:rsidP="00F03BEB">
      <w:pPr>
        <w:autoSpaceDE w:val="0"/>
        <w:autoSpaceDN w:val="0"/>
        <w:adjustRightInd w:val="0"/>
        <w:spacing w:after="0"/>
        <w:jc w:val="both"/>
        <w:rPr>
          <w:rFonts w:ascii="Trebuchet MS" w:hAnsi="Trebuchet MS" w:cs="Trebuchet MS"/>
          <w:b/>
          <w:bCs/>
          <w:lang w:val="en-US"/>
        </w:rPr>
      </w:pPr>
      <w:r w:rsidRPr="00E04D10">
        <w:rPr>
          <w:rFonts w:ascii="Trebuchet MS" w:hAnsi="Trebuchet MS" w:cs="Trebuchet MS"/>
          <w:b/>
          <w:bCs/>
          <w:lang w:val="x-none"/>
        </w:rPr>
        <w:t>9. Sume (aplicabile) și rata sprijinulu</w:t>
      </w:r>
      <w:r>
        <w:rPr>
          <w:rFonts w:ascii="Trebuchet MS" w:hAnsi="Trebuchet MS" w:cs="Trebuchet MS"/>
          <w:b/>
          <w:bCs/>
          <w:lang w:val="x-none"/>
        </w:rPr>
        <w:t>i</w:t>
      </w:r>
    </w:p>
    <w:p w:rsidR="00F03BEB" w:rsidRPr="00123F20" w:rsidRDefault="00F03BEB" w:rsidP="00F03BEB">
      <w:pPr>
        <w:autoSpaceDE w:val="0"/>
        <w:autoSpaceDN w:val="0"/>
        <w:adjustRightInd w:val="0"/>
        <w:spacing w:after="0"/>
        <w:jc w:val="both"/>
        <w:rPr>
          <w:rFonts w:ascii="Trebuchet MS" w:hAnsi="Trebuchet MS" w:cs="Trebuchet MS"/>
          <w:lang w:val="en-US"/>
        </w:rPr>
      </w:pPr>
      <w:r w:rsidRPr="00E04D10">
        <w:rPr>
          <w:rFonts w:ascii="Trebuchet MS" w:hAnsi="Trebuchet MS" w:cs="Trebuchet MS"/>
          <w:lang w:val="x-none"/>
        </w:rPr>
        <w:t>Valoarea maximă nerambursabilă a unui proiect nu vă depăşii 200.000 eur</w:t>
      </w:r>
      <w:r>
        <w:rPr>
          <w:rFonts w:ascii="Trebuchet MS" w:hAnsi="Trebuchet MS" w:cs="Trebuchet MS"/>
          <w:lang w:val="x-none"/>
        </w:rPr>
        <w:t>o</w:t>
      </w:r>
    </w:p>
    <w:p w:rsidR="00F03BEB" w:rsidRPr="00E04D10" w:rsidRDefault="00F03BEB" w:rsidP="00F03BEB">
      <w:p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 xml:space="preserve">Intensitatea sprijinului va fi de minim </w:t>
      </w:r>
      <w:r>
        <w:rPr>
          <w:rFonts w:ascii="Trebuchet MS" w:hAnsi="Trebuchet MS" w:cs="Trebuchet MS"/>
          <w:lang w:val="en-US"/>
        </w:rPr>
        <w:t>5</w:t>
      </w:r>
      <w:r w:rsidRPr="00E04D10">
        <w:rPr>
          <w:rFonts w:ascii="Trebuchet MS" w:hAnsi="Trebuchet MS" w:cs="Trebuchet MS"/>
          <w:lang w:val="x-none"/>
        </w:rPr>
        <w:t>0% din costurile totale eligibile ale proiectului şi nu va depăşi 90%.</w:t>
      </w:r>
    </w:p>
    <w:p w:rsidR="00F03BEB" w:rsidRPr="00E04D10" w:rsidRDefault="00F03BEB" w:rsidP="00F03BEB">
      <w:pPr>
        <w:autoSpaceDE w:val="0"/>
        <w:autoSpaceDN w:val="0"/>
        <w:adjustRightInd w:val="0"/>
        <w:spacing w:after="0"/>
        <w:jc w:val="both"/>
        <w:rPr>
          <w:rFonts w:ascii="Trebuchet MS" w:hAnsi="Trebuchet MS" w:cs="Trebuchet MS"/>
          <w:lang w:val="x-none"/>
        </w:rPr>
      </w:pPr>
      <w:r w:rsidRPr="00E04D10">
        <w:rPr>
          <w:rFonts w:ascii="Trebuchet MS" w:hAnsi="Trebuchet MS" w:cs="Trebuchet MS"/>
          <w:lang w:val="x-none"/>
        </w:rPr>
        <w:t xml:space="preserve">Intensitatea sprijinului poate fi majorată </w:t>
      </w:r>
      <w:r>
        <w:rPr>
          <w:rFonts w:ascii="Trebuchet MS" w:hAnsi="Trebuchet MS" w:cs="Trebuchet MS"/>
          <w:lang w:val="en-US"/>
        </w:rPr>
        <w:t xml:space="preserve">cu cate 20% </w:t>
      </w:r>
      <w:r w:rsidRPr="00E04D10">
        <w:rPr>
          <w:rFonts w:ascii="Trebuchet MS" w:hAnsi="Trebuchet MS" w:cs="Trebuchet MS"/>
          <w:lang w:val="x-none"/>
        </w:rPr>
        <w:t>în următoarele situaţii:</w:t>
      </w:r>
    </w:p>
    <w:p w:rsidR="00F03BEB" w:rsidRPr="00E04D10" w:rsidRDefault="00F03BEB" w:rsidP="00F03BEB">
      <w:pPr>
        <w:numPr>
          <w:ilvl w:val="0"/>
          <w:numId w:val="7"/>
        </w:numPr>
        <w:autoSpaceDE w:val="0"/>
        <w:autoSpaceDN w:val="0"/>
        <w:adjustRightInd w:val="0"/>
        <w:spacing w:after="0"/>
        <w:jc w:val="both"/>
        <w:rPr>
          <w:rFonts w:ascii="Trebuchet MS" w:hAnsi="Trebuchet MS" w:cs="Trebuchet MS"/>
          <w:lang w:val="x-none"/>
        </w:rPr>
      </w:pPr>
      <w:r>
        <w:rPr>
          <w:rFonts w:ascii="Trebuchet MS" w:hAnsi="Trebuchet MS" w:cs="Trebuchet MS"/>
          <w:lang w:val="en-US"/>
        </w:rPr>
        <w:t>Daca</w:t>
      </w:r>
      <w:r w:rsidRPr="00E04D10">
        <w:rPr>
          <w:rFonts w:ascii="Trebuchet MS" w:hAnsi="Trebuchet MS" w:cs="Trebuchet MS"/>
          <w:lang w:val="x-none"/>
        </w:rPr>
        <w:t xml:space="preserve"> proiectul este depus de un beneficiar cu vârsta sub 40</w:t>
      </w:r>
      <w:r>
        <w:rPr>
          <w:rFonts w:ascii="Trebuchet MS" w:hAnsi="Trebuchet MS" w:cs="Trebuchet MS"/>
          <w:lang w:val="en-US"/>
        </w:rPr>
        <w:t xml:space="preserve"> </w:t>
      </w:r>
      <w:r w:rsidRPr="00E04D10">
        <w:rPr>
          <w:rFonts w:ascii="Trebuchet MS" w:hAnsi="Trebuchet MS" w:cs="Trebuchet MS"/>
          <w:lang w:val="x-none"/>
        </w:rPr>
        <w:t>ani (</w:t>
      </w:r>
      <w:r>
        <w:rPr>
          <w:rFonts w:ascii="Trebuchet MS" w:hAnsi="Trebuchet MS" w:cs="Trebuchet MS"/>
          <w:lang w:val="en-US"/>
        </w:rPr>
        <w:t>Actionar majoritar</w:t>
      </w:r>
      <w:r w:rsidRPr="00E04D10">
        <w:rPr>
          <w:rFonts w:ascii="Trebuchet MS" w:hAnsi="Trebuchet MS" w:cs="Trebuchet MS"/>
          <w:lang w:val="x-none"/>
        </w:rPr>
        <w:t>/</w:t>
      </w:r>
      <w:r>
        <w:rPr>
          <w:rFonts w:ascii="Trebuchet MS" w:hAnsi="Trebuchet MS" w:cs="Trebuchet MS"/>
          <w:lang w:val="en-US"/>
        </w:rPr>
        <w:t>Asociat unic/</w:t>
      </w:r>
      <w:r w:rsidRPr="00E04D10">
        <w:rPr>
          <w:rFonts w:ascii="Trebuchet MS" w:hAnsi="Trebuchet MS" w:cs="Trebuchet MS"/>
          <w:lang w:val="x-none"/>
        </w:rPr>
        <w:t>titularul</w:t>
      </w:r>
      <w:r>
        <w:rPr>
          <w:rFonts w:ascii="Trebuchet MS" w:hAnsi="Trebuchet MS" w:cs="Trebuchet MS"/>
          <w:lang w:val="en-US"/>
        </w:rPr>
        <w:t>I.I.</w:t>
      </w:r>
      <w:proofErr w:type="gramStart"/>
      <w:r>
        <w:rPr>
          <w:rFonts w:ascii="Trebuchet MS" w:hAnsi="Trebuchet MS" w:cs="Trebuchet MS"/>
          <w:lang w:val="en-US"/>
        </w:rPr>
        <w:t>,PFA,etc</w:t>
      </w:r>
      <w:proofErr w:type="gramEnd"/>
      <w:r>
        <w:rPr>
          <w:rFonts w:ascii="Trebuchet MS" w:hAnsi="Trebuchet MS" w:cs="Trebuchet MS"/>
          <w:lang w:val="en-US"/>
        </w:rPr>
        <w:t>.</w:t>
      </w:r>
      <w:r w:rsidRPr="00E04D10">
        <w:rPr>
          <w:rFonts w:ascii="Trebuchet MS" w:hAnsi="Trebuchet MS" w:cs="Trebuchet MS"/>
          <w:lang w:val="x-none"/>
        </w:rPr>
        <w:t>)</w:t>
      </w:r>
      <w:r>
        <w:rPr>
          <w:rFonts w:ascii="Trebuchet MS" w:hAnsi="Trebuchet MS" w:cs="Trebuchet MS"/>
          <w:lang w:val="en-US"/>
        </w:rPr>
        <w:t>si care demonstreaza ca au nivel de studii minime de bacalaureat</w:t>
      </w:r>
      <w:r w:rsidRPr="00E04D10">
        <w:rPr>
          <w:rFonts w:ascii="Trebuchet MS" w:hAnsi="Trebuchet MS" w:cs="Trebuchet MS"/>
          <w:lang w:val="x-none"/>
        </w:rPr>
        <w:t>;</w:t>
      </w:r>
    </w:p>
    <w:p w:rsidR="00F03BEB" w:rsidRPr="00E04D10" w:rsidRDefault="00F03BEB" w:rsidP="00F03BEB">
      <w:pPr>
        <w:numPr>
          <w:ilvl w:val="0"/>
          <w:numId w:val="7"/>
        </w:numPr>
        <w:autoSpaceDE w:val="0"/>
        <w:autoSpaceDN w:val="0"/>
        <w:adjustRightInd w:val="0"/>
        <w:spacing w:after="0"/>
        <w:jc w:val="both"/>
        <w:rPr>
          <w:rFonts w:ascii="Trebuchet MS" w:hAnsi="Trebuchet MS" w:cs="Trebuchet MS"/>
          <w:lang w:val="x-none"/>
        </w:rPr>
      </w:pPr>
      <w:r>
        <w:rPr>
          <w:rFonts w:ascii="Trebuchet MS" w:hAnsi="Trebuchet MS" w:cs="Trebuchet MS"/>
          <w:lang w:val="en-US"/>
        </w:rPr>
        <w:t>Pentru</w:t>
      </w:r>
      <w:r w:rsidRPr="00E04D10">
        <w:rPr>
          <w:rFonts w:ascii="Trebuchet MS" w:hAnsi="Trebuchet MS" w:cs="Trebuchet MS"/>
          <w:lang w:val="x-none"/>
        </w:rPr>
        <w:t xml:space="preserve"> crearea a minim 2 noi locuri de muncă pe o perioadă nedeterminată cu minim </w:t>
      </w:r>
      <w:r>
        <w:rPr>
          <w:rFonts w:ascii="Trebuchet MS" w:hAnsi="Trebuchet MS" w:cs="Trebuchet MS"/>
          <w:lang w:val="en-US"/>
        </w:rPr>
        <w:t>4</w:t>
      </w:r>
      <w:r w:rsidRPr="00E04D10">
        <w:rPr>
          <w:rFonts w:ascii="Trebuchet MS" w:hAnsi="Trebuchet MS" w:cs="Trebuchet MS"/>
          <w:lang w:val="x-none"/>
        </w:rPr>
        <w:t xml:space="preserve"> ore/zi;</w:t>
      </w:r>
    </w:p>
    <w:p w:rsidR="00F03BEB" w:rsidRPr="00B10E45" w:rsidRDefault="00F03BEB" w:rsidP="00F03BEB">
      <w:pPr>
        <w:numPr>
          <w:ilvl w:val="0"/>
          <w:numId w:val="7"/>
        </w:numPr>
        <w:autoSpaceDE w:val="0"/>
        <w:autoSpaceDN w:val="0"/>
        <w:adjustRightInd w:val="0"/>
        <w:spacing w:after="0"/>
        <w:jc w:val="both"/>
        <w:rPr>
          <w:rFonts w:ascii="Trebuchet MS" w:hAnsi="Trebuchet MS" w:cs="Trebuchet MS"/>
          <w:lang w:val="x-none"/>
        </w:rPr>
      </w:pPr>
      <w:r>
        <w:rPr>
          <w:rFonts w:ascii="Trebuchet MS" w:hAnsi="Trebuchet MS" w:cs="Trebuchet MS"/>
          <w:lang w:val="en-US"/>
        </w:rPr>
        <w:t>Daca</w:t>
      </w:r>
      <w:r w:rsidRPr="00E04D10">
        <w:rPr>
          <w:rFonts w:ascii="Trebuchet MS" w:hAnsi="Trebuchet MS" w:cs="Trebuchet MS"/>
          <w:lang w:val="x-none"/>
        </w:rPr>
        <w:t xml:space="preserve"> beneficiarul practică agricultură ecologică în cadrul exploataţiei sale (certificate sau în conversie)</w:t>
      </w:r>
      <w:r>
        <w:rPr>
          <w:rFonts w:ascii="Trebuchet MS" w:hAnsi="Trebuchet MS" w:cs="Trebuchet MS"/>
          <w:lang w:val="en-US"/>
        </w:rPr>
        <w:t>;</w:t>
      </w:r>
    </w:p>
    <w:p w:rsidR="00F03BEB" w:rsidRPr="007F1EC1" w:rsidRDefault="00F03BEB" w:rsidP="00F03BEB">
      <w:pPr>
        <w:autoSpaceDE w:val="0"/>
        <w:autoSpaceDN w:val="0"/>
        <w:adjustRightInd w:val="0"/>
        <w:spacing w:after="0" w:line="240" w:lineRule="auto"/>
        <w:ind w:left="180" w:firstLine="190"/>
        <w:rPr>
          <w:rFonts w:ascii="Trebuchet MS" w:hAnsi="Trebuchet MS" w:cs="Calibri"/>
          <w:color w:val="000000"/>
          <w:lang w:val="en-US"/>
        </w:rPr>
      </w:pPr>
      <w:r>
        <w:rPr>
          <w:rFonts w:ascii="Trebuchet MS" w:hAnsi="Trebuchet MS" w:cs="Calibri"/>
          <w:color w:val="000000"/>
          <w:lang w:val="en-US"/>
        </w:rPr>
        <w:t xml:space="preserve">d) In cazul </w:t>
      </w:r>
      <w:r w:rsidRPr="007F1EC1">
        <w:rPr>
          <w:rFonts w:ascii="Trebuchet MS" w:hAnsi="Trebuchet MS" w:cs="Calibri"/>
          <w:color w:val="000000"/>
          <w:lang w:val="en-US"/>
        </w:rPr>
        <w:t xml:space="preserve">Investițiilor colective realizate de formele asociative ale fermierilor (cooperative, grupuri de producători sau parteneriate sprijinite prin intermediul M16/parteneriatelor constituite în conformitate cu art. 35 din Reg. (UE) nr. 1305/2013); </w:t>
      </w:r>
    </w:p>
    <w:p w:rsidR="00F03BEB" w:rsidRPr="007F1EC1" w:rsidRDefault="00F03BEB" w:rsidP="00F03BEB">
      <w:pPr>
        <w:autoSpaceDE w:val="0"/>
        <w:autoSpaceDN w:val="0"/>
        <w:adjustRightInd w:val="0"/>
        <w:spacing w:after="0" w:line="240" w:lineRule="auto"/>
        <w:ind w:firstLine="190"/>
        <w:rPr>
          <w:rFonts w:ascii="Trebuchet MS" w:hAnsi="Trebuchet MS" w:cs="Calibri"/>
          <w:color w:val="000000"/>
          <w:lang w:val="en-US"/>
        </w:rPr>
      </w:pPr>
      <w:r>
        <w:rPr>
          <w:rFonts w:ascii="Trebuchet MS" w:hAnsi="Trebuchet MS" w:cs="Wingdings"/>
          <w:color w:val="000000"/>
          <w:lang w:val="en-US"/>
        </w:rPr>
        <w:t xml:space="preserve">   e) In cazul </w:t>
      </w:r>
      <w:r w:rsidRPr="007F1EC1">
        <w:rPr>
          <w:rFonts w:ascii="Trebuchet MS" w:hAnsi="Trebuchet MS" w:cs="Calibri"/>
          <w:color w:val="000000"/>
          <w:lang w:val="en-US"/>
        </w:rPr>
        <w:t xml:space="preserve">Operațiunilor sprijinite în cadrul PEI; </w:t>
      </w:r>
    </w:p>
    <w:p w:rsidR="00F03BEB" w:rsidRPr="005843C1" w:rsidRDefault="00F03BEB" w:rsidP="00F03BEB">
      <w:pPr>
        <w:autoSpaceDE w:val="0"/>
        <w:autoSpaceDN w:val="0"/>
        <w:adjustRightInd w:val="0"/>
        <w:spacing w:after="0"/>
        <w:ind w:left="180" w:firstLine="190"/>
        <w:jc w:val="both"/>
        <w:rPr>
          <w:rFonts w:ascii="Trebuchet MS" w:hAnsi="Trebuchet MS" w:cs="Trebuchet MS"/>
          <w:lang w:val="en-US"/>
        </w:rPr>
      </w:pPr>
      <w:r>
        <w:rPr>
          <w:rFonts w:ascii="Trebuchet MS" w:hAnsi="Trebuchet MS" w:cs="Wingdings"/>
          <w:color w:val="000000"/>
          <w:lang w:val="en-US"/>
        </w:rPr>
        <w:t xml:space="preserve">f) Pentru </w:t>
      </w:r>
      <w:r w:rsidRPr="007F1EC1">
        <w:rPr>
          <w:rFonts w:ascii="Trebuchet MS" w:hAnsi="Trebuchet MS" w:cs="Calibri"/>
          <w:color w:val="000000"/>
          <w:lang w:val="en-US"/>
        </w:rPr>
        <w:t xml:space="preserve">Investiții în zone care se confruntă cu constrângeri naturale și cu alte constrângeri specifice, menționate la art. </w:t>
      </w:r>
      <w:proofErr w:type="gramStart"/>
      <w:r w:rsidRPr="007F1EC1">
        <w:rPr>
          <w:rFonts w:ascii="Trebuchet MS" w:hAnsi="Trebuchet MS" w:cs="Calibri"/>
          <w:color w:val="000000"/>
          <w:lang w:val="en-US"/>
        </w:rPr>
        <w:t>32 Reg. (UE) nr.</w:t>
      </w:r>
      <w:proofErr w:type="gramEnd"/>
      <w:r w:rsidRPr="007F1EC1">
        <w:rPr>
          <w:rFonts w:ascii="Trebuchet MS" w:hAnsi="Trebuchet MS" w:cs="Calibri"/>
          <w:color w:val="000000"/>
          <w:lang w:val="en-US"/>
        </w:rPr>
        <w:t xml:space="preserve"> 1305/2013;</w:t>
      </w:r>
    </w:p>
    <w:p w:rsidR="00F03BEB" w:rsidRPr="00BB190E" w:rsidRDefault="00F03BEB" w:rsidP="00F03BEB">
      <w:pPr>
        <w:numPr>
          <w:ilvl w:val="0"/>
          <w:numId w:val="7"/>
        </w:numPr>
        <w:autoSpaceDE w:val="0"/>
        <w:autoSpaceDN w:val="0"/>
        <w:adjustRightInd w:val="0"/>
        <w:spacing w:after="0"/>
        <w:jc w:val="both"/>
        <w:rPr>
          <w:rFonts w:ascii="Trebuchet MS" w:hAnsi="Trebuchet MS" w:cs="Trebuchet MS"/>
          <w:lang w:val="x-none"/>
        </w:rPr>
      </w:pPr>
    </w:p>
    <w:p w:rsidR="00F03BEB" w:rsidRPr="00E04D10" w:rsidRDefault="00F03BEB" w:rsidP="00F03BEB">
      <w:pPr>
        <w:autoSpaceDE w:val="0"/>
        <w:autoSpaceDN w:val="0"/>
        <w:adjustRightInd w:val="0"/>
        <w:spacing w:after="0"/>
        <w:ind w:left="720"/>
        <w:jc w:val="both"/>
        <w:rPr>
          <w:rFonts w:ascii="Trebuchet MS" w:hAnsi="Trebuchet MS" w:cs="Trebuchet MS"/>
          <w:lang w:val="x-none"/>
        </w:rPr>
      </w:pPr>
      <w:r>
        <w:rPr>
          <w:rFonts w:ascii="Trebuchet MS" w:hAnsi="Trebuchet MS" w:cs="Trebuchet MS"/>
          <w:lang w:val="en-US"/>
        </w:rPr>
        <w:t>OBS.</w:t>
      </w:r>
      <w:proofErr w:type="gramStart"/>
      <w:r>
        <w:rPr>
          <w:rFonts w:ascii="Trebuchet MS" w:hAnsi="Trebuchet MS" w:cs="Trebuchet MS"/>
          <w:lang w:val="en-US"/>
        </w:rPr>
        <w:t>:Daca</w:t>
      </w:r>
      <w:proofErr w:type="gramEnd"/>
      <w:r>
        <w:rPr>
          <w:rFonts w:ascii="Trebuchet MS" w:hAnsi="Trebuchet MS" w:cs="Trebuchet MS"/>
          <w:lang w:val="en-US"/>
        </w:rPr>
        <w:t xml:space="preserve"> un beneficiar indeplineste toate cele trei conditii, sprijinul va fi de 90%.</w:t>
      </w:r>
    </w:p>
    <w:p w:rsidR="00F03BEB" w:rsidRPr="00E04D10" w:rsidRDefault="00F03BEB" w:rsidP="00F03BEB">
      <w:pPr>
        <w:autoSpaceDE w:val="0"/>
        <w:autoSpaceDN w:val="0"/>
        <w:adjustRightInd w:val="0"/>
        <w:spacing w:after="0"/>
        <w:jc w:val="both"/>
        <w:rPr>
          <w:rFonts w:ascii="Trebuchet MS" w:hAnsi="Trebuchet MS" w:cs="Trebuchet MS"/>
          <w:b/>
          <w:bCs/>
          <w:lang w:val="x-none"/>
        </w:rPr>
      </w:pPr>
      <w:r w:rsidRPr="00E04D10">
        <w:rPr>
          <w:rFonts w:ascii="Trebuchet MS" w:hAnsi="Trebuchet MS" w:cs="Trebuchet MS"/>
          <w:b/>
          <w:bCs/>
          <w:lang w:val="x-none"/>
        </w:rPr>
        <w:t>10. Indicatori de monitorizare</w:t>
      </w:r>
    </w:p>
    <w:p w:rsidR="00F03BEB" w:rsidRDefault="00F03BEB" w:rsidP="00F03BEB">
      <w:pPr>
        <w:autoSpaceDE w:val="0"/>
        <w:autoSpaceDN w:val="0"/>
        <w:adjustRightInd w:val="0"/>
        <w:spacing w:after="0"/>
        <w:jc w:val="both"/>
        <w:rPr>
          <w:rFonts w:ascii="Trebuchet MS" w:hAnsi="Trebuchet MS" w:cs="Trebuchet MS"/>
          <w:lang w:val="en-US"/>
        </w:rPr>
      </w:pPr>
      <w:r w:rsidRPr="00E04D10">
        <w:rPr>
          <w:rFonts w:ascii="Trebuchet MS" w:hAnsi="Trebuchet MS" w:cs="Trebuchet MS"/>
          <w:lang w:val="x-none"/>
        </w:rPr>
        <w:t>Indicato</w:t>
      </w:r>
      <w:r>
        <w:rPr>
          <w:rFonts w:ascii="Trebuchet MS" w:hAnsi="Trebuchet MS" w:cs="Trebuchet MS"/>
          <w:lang w:val="x-none"/>
        </w:rPr>
        <w:t>r specific: Număr de beneficiar</w:t>
      </w:r>
      <w:r>
        <w:rPr>
          <w:rFonts w:ascii="Trebuchet MS" w:hAnsi="Trebuchet MS" w:cs="Trebuchet MS"/>
          <w:lang w:val="en-US"/>
        </w:rPr>
        <w:t>i</w:t>
      </w:r>
      <w:r w:rsidRPr="00E04D10">
        <w:rPr>
          <w:rFonts w:ascii="Trebuchet MS" w:hAnsi="Trebuchet MS" w:cs="Trebuchet MS"/>
          <w:lang w:val="x-none"/>
        </w:rPr>
        <w:t xml:space="preserve"> sprijiniţi – 1;</w:t>
      </w:r>
    </w:p>
    <w:p w:rsidR="00F03BEB" w:rsidRDefault="00F03BEB" w:rsidP="00F03BEB">
      <w:pPr>
        <w:autoSpaceDE w:val="0"/>
        <w:autoSpaceDN w:val="0"/>
        <w:adjustRightInd w:val="0"/>
        <w:spacing w:after="0"/>
        <w:jc w:val="both"/>
        <w:rPr>
          <w:rFonts w:ascii="Trebuchet MS" w:hAnsi="Trebuchet MS" w:cs="Trebuchet MS"/>
          <w:lang w:val="en-US"/>
        </w:rPr>
      </w:pPr>
      <w:r w:rsidRPr="00E04D10">
        <w:rPr>
          <w:rFonts w:ascii="Trebuchet MS" w:hAnsi="Trebuchet MS" w:cs="Trebuchet MS"/>
          <w:lang w:val="x-none"/>
        </w:rPr>
        <w:t>Indicator LEADER: Număr de locuri de muncă noi create – 4;</w:t>
      </w:r>
    </w:p>
    <w:p w:rsidR="00EC242B" w:rsidRDefault="00EC242B">
      <w:bookmarkStart w:id="0" w:name="_GoBack"/>
      <w:bookmarkEnd w:id="0"/>
    </w:p>
    <w:sectPr w:rsidR="00EC2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4C64"/>
    <w:multiLevelType w:val="hybridMultilevel"/>
    <w:tmpl w:val="2062986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70E9EEA">
      <w:numFmt w:val="bullet"/>
      <w:lvlText w:val="•"/>
      <w:lvlJc w:val="left"/>
      <w:pPr>
        <w:ind w:left="1800" w:hanging="360"/>
      </w:pPr>
      <w:rPr>
        <w:rFonts w:ascii="Trebuchet MS" w:eastAsiaTheme="minorHAnsi" w:hAnsi="Trebuchet MS" w:cs="Trebuchet M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5BF35C"/>
    <w:multiLevelType w:val="multilevel"/>
    <w:tmpl w:val="40621511"/>
    <w:lvl w:ilvl="0">
      <w:numFmt w:val="bullet"/>
      <w:lvlText w:val="·"/>
      <w:lvlJc w:val="left"/>
      <w:pPr>
        <w:tabs>
          <w:tab w:val="num" w:pos="495"/>
        </w:tabs>
        <w:ind w:left="495" w:hanging="285"/>
      </w:pPr>
      <w:rPr>
        <w:rFonts w:ascii="Symbol" w:hAnsi="Symbol" w:cs="Symbol"/>
        <w:sz w:val="22"/>
        <w:szCs w:val="22"/>
      </w:rPr>
    </w:lvl>
    <w:lvl w:ilvl="1">
      <w:numFmt w:val="bullet"/>
      <w:lvlText w:val="o"/>
      <w:lvlJc w:val="left"/>
      <w:pPr>
        <w:tabs>
          <w:tab w:val="num" w:pos="1215"/>
        </w:tabs>
        <w:ind w:left="1215" w:hanging="360"/>
      </w:pPr>
      <w:rPr>
        <w:rFonts w:ascii="Courier New" w:hAnsi="Courier New" w:cs="Courier New"/>
        <w:sz w:val="24"/>
        <w:szCs w:val="24"/>
      </w:rPr>
    </w:lvl>
    <w:lvl w:ilvl="2">
      <w:numFmt w:val="bullet"/>
      <w:lvlText w:val="§"/>
      <w:lvlJc w:val="left"/>
      <w:pPr>
        <w:tabs>
          <w:tab w:val="num" w:pos="1935"/>
        </w:tabs>
        <w:ind w:left="1935" w:hanging="360"/>
      </w:pPr>
      <w:rPr>
        <w:rFonts w:ascii="Wingdings" w:hAnsi="Wingdings" w:cs="Wingdings"/>
        <w:sz w:val="24"/>
        <w:szCs w:val="24"/>
      </w:rPr>
    </w:lvl>
    <w:lvl w:ilvl="3">
      <w:numFmt w:val="bullet"/>
      <w:lvlText w:val="·"/>
      <w:lvlJc w:val="left"/>
      <w:pPr>
        <w:tabs>
          <w:tab w:val="num" w:pos="2655"/>
        </w:tabs>
        <w:ind w:left="2655" w:hanging="360"/>
      </w:pPr>
      <w:rPr>
        <w:rFonts w:ascii="Symbol" w:hAnsi="Symbol" w:cs="Symbol"/>
        <w:sz w:val="24"/>
        <w:szCs w:val="24"/>
      </w:rPr>
    </w:lvl>
    <w:lvl w:ilvl="4">
      <w:numFmt w:val="bullet"/>
      <w:lvlText w:val="o"/>
      <w:lvlJc w:val="left"/>
      <w:pPr>
        <w:tabs>
          <w:tab w:val="num" w:pos="3375"/>
        </w:tabs>
        <w:ind w:left="3375" w:hanging="360"/>
      </w:pPr>
      <w:rPr>
        <w:rFonts w:ascii="Courier New" w:hAnsi="Courier New" w:cs="Courier New"/>
        <w:sz w:val="24"/>
        <w:szCs w:val="24"/>
      </w:rPr>
    </w:lvl>
    <w:lvl w:ilvl="5">
      <w:numFmt w:val="bullet"/>
      <w:lvlText w:val="§"/>
      <w:lvlJc w:val="left"/>
      <w:pPr>
        <w:tabs>
          <w:tab w:val="num" w:pos="4095"/>
        </w:tabs>
        <w:ind w:left="4095" w:hanging="360"/>
      </w:pPr>
      <w:rPr>
        <w:rFonts w:ascii="Wingdings" w:hAnsi="Wingdings" w:cs="Wingdings"/>
        <w:sz w:val="24"/>
        <w:szCs w:val="24"/>
      </w:rPr>
    </w:lvl>
    <w:lvl w:ilvl="6">
      <w:numFmt w:val="bullet"/>
      <w:lvlText w:val="·"/>
      <w:lvlJc w:val="left"/>
      <w:pPr>
        <w:tabs>
          <w:tab w:val="num" w:pos="4815"/>
        </w:tabs>
        <w:ind w:left="4815" w:hanging="360"/>
      </w:pPr>
      <w:rPr>
        <w:rFonts w:ascii="Symbol" w:hAnsi="Symbol" w:cs="Symbol"/>
        <w:sz w:val="24"/>
        <w:szCs w:val="24"/>
      </w:rPr>
    </w:lvl>
    <w:lvl w:ilvl="7">
      <w:numFmt w:val="bullet"/>
      <w:lvlText w:val="o"/>
      <w:lvlJc w:val="left"/>
      <w:pPr>
        <w:tabs>
          <w:tab w:val="num" w:pos="5535"/>
        </w:tabs>
        <w:ind w:left="5535" w:hanging="360"/>
      </w:pPr>
      <w:rPr>
        <w:rFonts w:ascii="Courier New" w:hAnsi="Courier New" w:cs="Courier New"/>
        <w:sz w:val="24"/>
        <w:szCs w:val="24"/>
      </w:rPr>
    </w:lvl>
    <w:lvl w:ilvl="8">
      <w:numFmt w:val="bullet"/>
      <w:lvlText w:val="§"/>
      <w:lvlJc w:val="left"/>
      <w:pPr>
        <w:tabs>
          <w:tab w:val="num" w:pos="6255"/>
        </w:tabs>
        <w:ind w:left="6255" w:hanging="360"/>
      </w:pPr>
      <w:rPr>
        <w:rFonts w:ascii="Wingdings" w:hAnsi="Wingdings" w:cs="Wingdings"/>
        <w:sz w:val="24"/>
        <w:szCs w:val="24"/>
      </w:rPr>
    </w:lvl>
  </w:abstractNum>
  <w:abstractNum w:abstractNumId="2">
    <w:nsid w:val="1CEBD81F"/>
    <w:multiLevelType w:val="multilevel"/>
    <w:tmpl w:val="53E93D38"/>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20E1B546"/>
    <w:multiLevelType w:val="multilevel"/>
    <w:tmpl w:val="26F5ED74"/>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290AF17E"/>
    <w:multiLevelType w:val="multilevel"/>
    <w:tmpl w:val="4CC7E64B"/>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2EECAF69"/>
    <w:multiLevelType w:val="multilevel"/>
    <w:tmpl w:val="75B4337A"/>
    <w:lvl w:ilvl="0">
      <w:numFmt w:val="bullet"/>
      <w:lvlText w:val="-"/>
      <w:lvlJc w:val="left"/>
      <w:pPr>
        <w:tabs>
          <w:tab w:val="num" w:pos="720"/>
        </w:tabs>
        <w:ind w:firstLine="360"/>
      </w:pPr>
      <w:rPr>
        <w:rFonts w:ascii="Cambria" w:hAnsi="Cambria" w:cs="Cambria"/>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nsid w:val="3FEB666E"/>
    <w:multiLevelType w:val="hybridMultilevel"/>
    <w:tmpl w:val="F3A0F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650DF1"/>
    <w:multiLevelType w:val="multilevel"/>
    <w:tmpl w:val="68192662"/>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nsid w:val="5D2D4851"/>
    <w:multiLevelType w:val="hybridMultilevel"/>
    <w:tmpl w:val="636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72D26D"/>
    <w:multiLevelType w:val="multilevel"/>
    <w:tmpl w:val="4054DDAE"/>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75715D22"/>
    <w:multiLevelType w:val="multilevel"/>
    <w:tmpl w:val="6D0BB89F"/>
    <w:lvl w:ilvl="0">
      <w:start w:val="1"/>
      <w:numFmt w:val="lowerLetter"/>
      <w:lvlText w:val="%1)"/>
      <w:lvlJc w:val="left"/>
      <w:pPr>
        <w:tabs>
          <w:tab w:val="num" w:pos="720"/>
        </w:tabs>
        <w:ind w:left="720" w:hanging="360"/>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nsid w:val="778A6EA4"/>
    <w:multiLevelType w:val="multilevel"/>
    <w:tmpl w:val="27BA0DBA"/>
    <w:lvl w:ilvl="0">
      <w:start w:val="1"/>
      <w:numFmt w:val="lowerLetter"/>
      <w:lvlText w:val="%1)"/>
      <w:lvlJc w:val="left"/>
      <w:pPr>
        <w:tabs>
          <w:tab w:val="num" w:pos="720"/>
        </w:tabs>
        <w:ind w:left="720" w:hanging="360"/>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3"/>
  </w:num>
  <w:num w:numId="2">
    <w:abstractNumId w:val="7"/>
  </w:num>
  <w:num w:numId="3">
    <w:abstractNumId w:val="11"/>
  </w:num>
  <w:num w:numId="4">
    <w:abstractNumId w:val="2"/>
  </w:num>
  <w:num w:numId="5">
    <w:abstractNumId w:val="10"/>
  </w:num>
  <w:num w:numId="6">
    <w:abstractNumId w:val="9"/>
  </w:num>
  <w:num w:numId="7">
    <w:abstractNumId w:val="4"/>
  </w:num>
  <w:num w:numId="8">
    <w:abstractNumId w:val="5"/>
  </w:num>
  <w:num w:numId="9">
    <w:abstractNumId w:val="1"/>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EB"/>
    <w:rsid w:val="00EC242B"/>
    <w:rsid w:val="00F0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EB"/>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03B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EB"/>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03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3238</Words>
  <Characters>18457</Characters>
  <Application>Microsoft Office Word</Application>
  <DocSecurity>0</DocSecurity>
  <Lines>153</Lines>
  <Paragraphs>43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Gheorghe Git</dc:creator>
  <cp:lastModifiedBy>Gheorghe Git</cp:lastModifiedBy>
  <cp:revision>1</cp:revision>
  <dcterms:created xsi:type="dcterms:W3CDTF">2017-06-28T08:06:00Z</dcterms:created>
  <dcterms:modified xsi:type="dcterms:W3CDTF">2017-06-28T08:08:00Z</dcterms:modified>
</cp:coreProperties>
</file>